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1A" w:rsidRDefault="0054061A" w:rsidP="0054061A">
      <w:pPr>
        <w:pStyle w:val="LLMinisterionAsetus"/>
      </w:pPr>
      <w:r>
        <w:t xml:space="preserve">Utrikesministeriets förordning </w:t>
      </w:r>
    </w:p>
    <w:p w:rsidR="0054061A" w:rsidRDefault="0054061A" w:rsidP="0054061A">
      <w:pPr>
        <w:pStyle w:val="LLSaadoksenNimi"/>
      </w:pPr>
      <w:r>
        <w:t>om ändring av bilagan till förordningen om avgifter för utrikesförvaltningens prestationer 2020–2022</w:t>
      </w:r>
    </w:p>
    <w:p w:rsidR="0054061A" w:rsidRDefault="0054061A" w:rsidP="0054061A">
      <w:pPr>
        <w:pStyle w:val="LLJohtolauseKappaleet"/>
        <w:rPr>
          <w:sz w:val="20"/>
          <w:szCs w:val="20"/>
        </w:rPr>
      </w:pPr>
      <w:r>
        <w:rPr>
          <w:sz w:val="20"/>
        </w:rPr>
        <w:t>I enlighet med utrikesministeriets beslut</w:t>
      </w:r>
    </w:p>
    <w:p w:rsidR="0054061A" w:rsidRDefault="0054061A" w:rsidP="0054061A">
      <w:pPr>
        <w:pStyle w:val="LLJohtolauseKappaleet"/>
        <w:rPr>
          <w:i/>
          <w:sz w:val="20"/>
          <w:szCs w:val="20"/>
        </w:rPr>
      </w:pPr>
      <w:r>
        <w:rPr>
          <w:i/>
          <w:sz w:val="20"/>
        </w:rPr>
        <w:t xml:space="preserve"> </w:t>
      </w:r>
    </w:p>
    <w:p w:rsidR="00E07A1D" w:rsidRDefault="0054061A" w:rsidP="0054061A">
      <w:pPr>
        <w:rPr>
          <w:sz w:val="20"/>
          <w:szCs w:val="20"/>
        </w:rPr>
      </w:pPr>
      <w:r>
        <w:rPr>
          <w:i/>
          <w:sz w:val="20"/>
        </w:rPr>
        <w:t xml:space="preserve">ändras </w:t>
      </w:r>
      <w:r>
        <w:rPr>
          <w:sz w:val="20"/>
        </w:rPr>
        <w:t xml:space="preserve">bilagan till utrikesministeriets förordning om avgifter för utrikesförvaltningens prestationer 2020–2022 </w:t>
      </w:r>
      <w:r w:rsidRPr="000E3A4A">
        <w:rPr>
          <w:sz w:val="20"/>
          <w:highlight w:val="yellow"/>
        </w:rPr>
        <w:t>(650/2020)</w:t>
      </w:r>
      <w:r>
        <w:rPr>
          <w:sz w:val="20"/>
        </w:rPr>
        <w:t xml:space="preserve"> som följer:</w:t>
      </w:r>
    </w:p>
    <w:p w:rsidR="0054061A" w:rsidRPr="00C26D0D" w:rsidRDefault="0054061A" w:rsidP="0054061A">
      <w:pPr>
        <w:rPr>
          <w:sz w:val="20"/>
          <w:szCs w:val="20"/>
        </w:rPr>
      </w:pPr>
    </w:p>
    <w:p w:rsidR="0054061A" w:rsidRPr="00853DEC" w:rsidRDefault="0054061A" w:rsidP="0054061A">
      <w:pPr>
        <w:pStyle w:val="LLPykalanOtsikko"/>
        <w:tabs>
          <w:tab w:val="center" w:pos="4819"/>
          <w:tab w:val="right" w:pos="9638"/>
        </w:tabs>
        <w:spacing w:before="0" w:after="0"/>
      </w:pPr>
      <w:r>
        <w:rPr>
          <w:i w:val="0"/>
        </w:rPr>
        <w:t>—————</w:t>
      </w:r>
      <w:r>
        <w:t xml:space="preserve"> </w:t>
      </w:r>
    </w:p>
    <w:p w:rsidR="0054061A" w:rsidRPr="00853DEC" w:rsidRDefault="0054061A" w:rsidP="0054061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54061A" w:rsidRPr="00B17977" w:rsidRDefault="0054061A" w:rsidP="0054061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444444"/>
        </w:rPr>
      </w:pPr>
      <w:r>
        <w:rPr>
          <w:rFonts w:ascii="Times New Roman" w:hAnsi="Times New Roman"/>
          <w:color w:val="444444"/>
        </w:rPr>
        <w:t xml:space="preserve">Denna förordning träder i kraft den 1 </w:t>
      </w:r>
      <w:r w:rsidR="003D34DA">
        <w:rPr>
          <w:rFonts w:ascii="Times New Roman" w:hAnsi="Times New Roman"/>
          <w:color w:val="444444"/>
        </w:rPr>
        <w:t>xx</w:t>
      </w:r>
      <w:bookmarkStart w:id="0" w:name="_GoBack"/>
      <w:bookmarkEnd w:id="0"/>
      <w:r>
        <w:rPr>
          <w:rFonts w:ascii="Times New Roman" w:hAnsi="Times New Roman"/>
          <w:color w:val="444444"/>
        </w:rPr>
        <w:t xml:space="preserve"> 2021.</w:t>
      </w:r>
    </w:p>
    <w:p w:rsidR="0054061A" w:rsidRPr="00B17977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  <w:r>
        <w:rPr>
          <w:rFonts w:ascii="Times New Roman" w:hAnsi="Times New Roman"/>
          <w:color w:val="444444"/>
        </w:rPr>
        <w:t>Helsingfors den   2021</w:t>
      </w:r>
    </w:p>
    <w:p w:rsidR="0054061A" w:rsidRPr="00B17977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  <w:r>
        <w:rPr>
          <w:rFonts w:ascii="Times New Roman" w:hAnsi="Times New Roman"/>
          <w:color w:val="444444"/>
        </w:rPr>
        <w:t xml:space="preserve">Republikens president </w:t>
      </w:r>
      <w:r>
        <w:rPr>
          <w:rFonts w:ascii="Times New Roman" w:hAnsi="Times New Roman"/>
          <w:color w:val="444444"/>
        </w:rPr>
        <w:br/>
        <w:t>Sauli Niinistö</w:t>
      </w:r>
    </w:p>
    <w:p w:rsidR="0054061A" w:rsidRP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  <w:r>
        <w:rPr>
          <w:rFonts w:ascii="Times New Roman" w:hAnsi="Times New Roman"/>
          <w:color w:val="444444"/>
        </w:rPr>
        <w:t>Utrikesminister</w:t>
      </w: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  <w:r>
        <w:rPr>
          <w:rFonts w:ascii="Times New Roman" w:hAnsi="Times New Roman"/>
          <w:color w:val="444444"/>
        </w:rPr>
        <w:t>xx</w:t>
      </w:r>
    </w:p>
    <w:p w:rsidR="0054061A" w:rsidRPr="00C26D0D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</w:p>
    <w:p w:rsidR="0054061A" w:rsidRPr="00C26D0D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</w:p>
    <w:p w:rsidR="0054061A" w:rsidRPr="00C26D0D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</w:p>
    <w:p w:rsidR="0054061A" w:rsidRPr="00C26D0D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</w:p>
    <w:p w:rsidR="0054061A" w:rsidRPr="00C26D0D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</w:p>
    <w:p w:rsidR="0054061A" w:rsidRPr="00C26D0D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</w:p>
    <w:p w:rsidR="0054061A" w:rsidRPr="00C26D0D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</w:p>
    <w:p w:rsidR="0054061A" w:rsidRPr="00C26D0D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</w:p>
    <w:p w:rsidR="0054061A" w:rsidRPr="00C26D0D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</w:p>
    <w:p w:rsidR="0054061A" w:rsidRPr="00C26D0D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</w:p>
    <w:p w:rsidR="0054061A" w:rsidRPr="00C26D0D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</w:p>
    <w:p w:rsidR="0054061A" w:rsidRPr="00C26D0D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</w:p>
    <w:p w:rsidR="0054061A" w:rsidRP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</w:rPr>
      </w:pPr>
      <w:r>
        <w:rPr>
          <w:rFonts w:ascii="Times New Roman" w:hAnsi="Times New Roman"/>
          <w:color w:val="444444"/>
        </w:rPr>
        <w:lastRenderedPageBreak/>
        <w:br/>
        <w:t xml:space="preserve"> </w:t>
      </w:r>
    </w:p>
    <w:p w:rsidR="0054061A" w:rsidRDefault="0054061A" w:rsidP="0054061A">
      <w:pPr>
        <w:pStyle w:val="LLLiite"/>
      </w:pPr>
      <w:r>
        <w:t>Bilaga</w:t>
      </w:r>
    </w:p>
    <w:p w:rsidR="0054061A" w:rsidRPr="00FC5FFF" w:rsidRDefault="0054061A" w:rsidP="0054061A">
      <w:pPr>
        <w:pStyle w:val="LLNormaali"/>
      </w:pPr>
    </w:p>
    <w:p w:rsidR="0054061A" w:rsidRDefault="0054061A" w:rsidP="0054061A">
      <w:pPr>
        <w:pStyle w:val="LLNormaali"/>
      </w:pPr>
      <w:r>
        <w:t>UTRIKESMINISTERIETS AVGIFTSBELAGDA OFFENTLIGRÄTTSLIGA PRESTATIONER</w:t>
      </w:r>
    </w:p>
    <w:p w:rsidR="0054061A" w:rsidRPr="00FC5FFF" w:rsidRDefault="0054061A" w:rsidP="0054061A">
      <w:pPr>
        <w:pStyle w:val="LLNormaali"/>
      </w:pPr>
    </w:p>
    <w:p w:rsidR="0054061A" w:rsidRPr="00FC5FFF" w:rsidRDefault="0054061A" w:rsidP="0054061A">
      <w:pPr>
        <w:pStyle w:val="LLNormaali"/>
      </w:pPr>
      <w:r>
        <w:t xml:space="preserve"> </w:t>
      </w:r>
    </w:p>
    <w:tbl>
      <w:tblPr>
        <w:tblW w:w="93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2"/>
        <w:gridCol w:w="1004"/>
      </w:tblGrid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  <w:rPr>
                <w:b/>
              </w:rPr>
            </w:pPr>
            <w:r>
              <w:rPr>
                <w:b/>
              </w:rPr>
              <w:t>Prestation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  <w:rPr>
                <w:b/>
              </w:rPr>
            </w:pPr>
            <w:r>
              <w:rPr>
                <w:b/>
              </w:rPr>
              <w:t>Avgift</w:t>
            </w:r>
          </w:p>
        </w:tc>
      </w:tr>
      <w:tr w:rsidR="0054061A" w:rsidRPr="000F38F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  <w:p w:rsidR="0054061A" w:rsidRDefault="0054061A" w:rsidP="003579E6">
            <w:pPr>
              <w:pStyle w:val="LLNormaali"/>
              <w:rPr>
                <w:b/>
                <w:bCs/>
              </w:rPr>
            </w:pPr>
            <w:r>
              <w:rPr>
                <w:b/>
              </w:rPr>
              <w:t>RESEDOKUMENT OCH IDENTITETSHANDLINGAR</w:t>
            </w: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  <w:r>
              <w:rPr>
                <w:b/>
              </w:rPr>
              <w:t>Identitetskort</w:t>
            </w: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Identitetskort (innehåller Myndigheten för digitalisering och befolkningsdatas certifikatavgift)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473B50">
            <w:pPr>
              <w:pStyle w:val="LLNormaali"/>
            </w:pPr>
            <w:r>
              <w:rPr>
                <w:color w:val="FF0000"/>
              </w:rPr>
              <w:t>96 €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4061A" w:rsidRPr="00FC5FFF" w:rsidRDefault="0054061A" w:rsidP="003579E6">
            <w:pPr>
              <w:pStyle w:val="LLNormaali"/>
            </w:pPr>
            <w:r>
              <w:t>Identitetskort för personer som deltagit i Finlands krig (innehåller Myndigheten för digitalisering och befolkningsdatas certifikatavgift)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473B50" w:rsidRDefault="00EC129C" w:rsidP="003579E6">
            <w:pPr>
              <w:pStyle w:val="LLNormaali"/>
              <w:rPr>
                <w:color w:val="FF0000"/>
              </w:rPr>
            </w:pPr>
            <w:r>
              <w:rPr>
                <w:color w:val="FF0000"/>
              </w:rPr>
              <w:t>66 €</w:t>
            </w:r>
          </w:p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4061A" w:rsidRPr="00FC5FFF" w:rsidRDefault="000E3A4A" w:rsidP="003579E6">
            <w:pPr>
              <w:pStyle w:val="LLNormaali"/>
            </w:pPr>
            <w:r>
              <w:t>Identitetskort</w:t>
            </w:r>
            <w:r w:rsidR="0054061A">
              <w:t xml:space="preserve"> vid samtidigt utfärdande av pass (innehåller Myndigheten för digitalisering och befolkningsdatas certifikatavgift)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473B50" w:rsidRDefault="00FC65F1" w:rsidP="003579E6">
            <w:pPr>
              <w:pStyle w:val="LLNormaali"/>
              <w:rPr>
                <w:color w:val="FF0000"/>
              </w:rPr>
            </w:pPr>
            <w:r>
              <w:rPr>
                <w:color w:val="FF0000"/>
              </w:rPr>
              <w:t>64 €</w:t>
            </w:r>
          </w:p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rHeight w:val="73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4061A" w:rsidRPr="00FC5FFF" w:rsidRDefault="0054061A" w:rsidP="003579E6">
            <w:pPr>
              <w:pStyle w:val="LLNormaali"/>
            </w:pPr>
            <w:r>
              <w:t xml:space="preserve">Priset för identitetskort vid samtidigt utfärdande av pass för personer som deltagit i Finlands krig (innehåller Myndigheten för digitalisering och befolkningsdatas certifikatavgift)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473B50" w:rsidP="003579E6">
            <w:pPr>
              <w:pStyle w:val="LLNormaali"/>
            </w:pPr>
            <w:r>
              <w:rPr>
                <w:color w:val="FF0000"/>
              </w:rPr>
              <w:t>64 €</w:t>
            </w:r>
          </w:p>
        </w:tc>
      </w:tr>
      <w:tr w:rsidR="0054061A" w:rsidRPr="00473B5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  <w:r>
              <w:t xml:space="preserve">Begäran om upplåsning av identitetskort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30 €</w:t>
            </w:r>
          </w:p>
        </w:tc>
      </w:tr>
      <w:tr w:rsidR="0054061A" w:rsidRPr="000F38F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(beskickningar beviljar inte identitetskort för minderåriga eller temporära identitetskort)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  <w:rPr>
                <w:b/>
              </w:rPr>
            </w:pPr>
          </w:p>
          <w:p w:rsidR="0054061A" w:rsidRPr="00FC5FFF" w:rsidRDefault="0054061A" w:rsidP="003579E6">
            <w:pPr>
              <w:pStyle w:val="LLNormaali"/>
            </w:pPr>
            <w:r>
              <w:rPr>
                <w:b/>
              </w:rPr>
              <w:t>Pass</w:t>
            </w:r>
            <w: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Pass (innehåller Myndigheten för digitalisering och befolkningsdatas certifikatavgift)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473B50" w:rsidP="00FC65F1">
            <w:pPr>
              <w:pStyle w:val="LLNormaali"/>
            </w:pPr>
            <w:r>
              <w:rPr>
                <w:color w:val="FF0000"/>
              </w:rPr>
              <w:t>195 €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Snabbpass (innehåller Myndigheten för digitalisering och befolkningsdatas certifikatavgift)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65F1" w:rsidRDefault="00E11B83" w:rsidP="00FC65F1">
            <w:pPr>
              <w:pStyle w:val="LLNormaali"/>
              <w:rPr>
                <w:color w:val="FF0000"/>
              </w:rPr>
            </w:pPr>
            <w:r>
              <w:rPr>
                <w:color w:val="FF0000"/>
              </w:rPr>
              <w:t>215€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 xml:space="preserve">Nödpass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65F1" w:rsidRDefault="00E11B83" w:rsidP="00FC65F1">
            <w:pPr>
              <w:pStyle w:val="LLNormaali"/>
              <w:rPr>
                <w:color w:val="FF0000"/>
              </w:rPr>
            </w:pPr>
            <w:r>
              <w:rPr>
                <w:color w:val="FF0000"/>
              </w:rPr>
              <w:t>215 €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 xml:space="preserve">Tillfälligt pass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65F1" w:rsidRDefault="00E11B83" w:rsidP="00FC65F1">
            <w:pPr>
              <w:pStyle w:val="LLNormaali"/>
              <w:rPr>
                <w:color w:val="FF0000"/>
              </w:rPr>
            </w:pPr>
            <w:r>
              <w:rPr>
                <w:color w:val="FF0000"/>
              </w:rPr>
              <w:t>230 €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Expresspass (innehåller Myndigheten för digitalisering och befolkningsdatas certifikatavgift)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65F1" w:rsidRDefault="00E11B83" w:rsidP="00FC65F1">
            <w:pPr>
              <w:pStyle w:val="LLNormaali"/>
              <w:rPr>
                <w:color w:val="FF0000"/>
              </w:rPr>
            </w:pPr>
            <w:r>
              <w:rPr>
                <w:color w:val="FF0000"/>
              </w:rPr>
              <w:t>230 €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766E01">
            <w:pPr>
              <w:pStyle w:val="LLNormaali"/>
            </w:pPr>
            <w:r>
              <w:t xml:space="preserve">Främlingspass </w:t>
            </w:r>
            <w:r w:rsidR="00766E01">
              <w:t>utfärdat</w:t>
            </w:r>
            <w:r>
              <w:t xml:space="preserve"> av beskickning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0F38F0" w:rsidRDefault="00710FB0" w:rsidP="00710FB0">
            <w:pPr>
              <w:pStyle w:val="LLNormaali"/>
            </w:pPr>
            <w:r>
              <w:rPr>
                <w:color w:val="FF0000"/>
              </w:rPr>
              <w:t>58 €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0E3A4A" w:rsidP="00766E01">
            <w:pPr>
              <w:pStyle w:val="LLNormaali"/>
            </w:pPr>
            <w:r>
              <w:t>Beslut om a</w:t>
            </w:r>
            <w:r w:rsidR="0054061A">
              <w:t>vslag</w:t>
            </w:r>
            <w:r>
              <w:t xml:space="preserve"> av</w:t>
            </w:r>
            <w:r w:rsidR="0054061A">
              <w:t xml:space="preserve"> främlingspass </w:t>
            </w:r>
            <w:r w:rsidR="00766E01">
              <w:t>utfärdat</w:t>
            </w:r>
            <w:r w:rsidR="0054061A">
              <w:t xml:space="preserve"> av beskickning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0F38F0" w:rsidRDefault="00710FB0" w:rsidP="00710FB0">
            <w:pPr>
              <w:pStyle w:val="LLNormaali"/>
              <w:rPr>
                <w:color w:val="FF0000"/>
              </w:rPr>
            </w:pPr>
            <w:r>
              <w:rPr>
                <w:color w:val="FF0000"/>
              </w:rPr>
              <w:t>58 €</w:t>
            </w:r>
          </w:p>
        </w:tc>
      </w:tr>
      <w:tr w:rsidR="00710FB0" w:rsidRPr="00710FB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Laissez-passer-resedokument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0F38F0" w:rsidRDefault="00710FB0" w:rsidP="00710FB0">
            <w:pPr>
              <w:pStyle w:val="LLNormaali"/>
              <w:rPr>
                <w:color w:val="FF0000"/>
              </w:rPr>
            </w:pPr>
            <w:r>
              <w:rPr>
                <w:color w:val="FF0000"/>
              </w:rPr>
              <w:t>195 €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Provisoriska resehandlingar för hemresa till medborgare i Europeiska unionen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FB0360" w:rsidP="00FB0360">
            <w:pPr>
              <w:pStyle w:val="LLNormaali"/>
            </w:pPr>
            <w:r>
              <w:rPr>
                <w:color w:val="FF0000"/>
              </w:rPr>
              <w:t>215 €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Diplomatpass (innehåller Myndigheten för digitalisering och befolkningsdatas certifikatavgift)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0F38F0" w:rsidRDefault="00710FB0" w:rsidP="00710FB0">
            <w:pPr>
              <w:pStyle w:val="LLNormaali"/>
            </w:pPr>
            <w:r>
              <w:rPr>
                <w:color w:val="FF0000"/>
              </w:rPr>
              <w:t>195 €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Tjänstepass (innehåller Myndigheten för digitalisering och befolkningsdatas certifikatavgift)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0F38F0" w:rsidRDefault="00710FB0" w:rsidP="00710FB0">
            <w:pPr>
              <w:pStyle w:val="LLNormaali"/>
            </w:pPr>
            <w:r>
              <w:rPr>
                <w:color w:val="FF0000"/>
              </w:rPr>
              <w:t>195 €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Nationell identitetshandling för sjömän (sjömanspass)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0F38F0" w:rsidRDefault="00710FB0" w:rsidP="00710FB0">
            <w:pPr>
              <w:pStyle w:val="LLNormaali"/>
            </w:pPr>
            <w:r>
              <w:rPr>
                <w:color w:val="FF0000"/>
              </w:rPr>
              <w:t>195 €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Pass för personer som deltagit i Finlands krig (innehåller Myndigheten för digitalisering och befolkningsdatas certifikatavgift)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485F35">
            <w:pPr>
              <w:pStyle w:val="LLNormaali"/>
            </w:pPr>
            <w:r>
              <w:t>60 €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lastRenderedPageBreak/>
              <w:t>Diplomatpass för personer som deltagit i Finlands krig (innehåller Myndigheten för digitalisering och befolkningsdatas certifikatavgift)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485F35">
            <w:pPr>
              <w:pStyle w:val="LLNormaali"/>
            </w:pPr>
            <w:r>
              <w:t>60 €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Tjänstepass för personer som deltagit i Finlands krig (innehåller Myndigheten för digitalisering och befolkningsdatas certifikatavgift)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485F35">
            <w:pPr>
              <w:pStyle w:val="LLNormaali"/>
            </w:pPr>
            <w:r>
              <w:t>60 €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  <w:p w:rsidR="0054061A" w:rsidRPr="00766E01" w:rsidRDefault="00766E01" w:rsidP="00766E01">
            <w:pPr>
              <w:pStyle w:val="LLNormaali"/>
              <w:rPr>
                <w:b/>
              </w:rPr>
            </w:pPr>
            <w:r>
              <w:rPr>
                <w:b/>
              </w:rPr>
              <w:t>VISUM</w:t>
            </w: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B80D0A" w:rsidP="00B80D0A">
            <w:pPr>
              <w:pStyle w:val="LLNormaali"/>
            </w:pPr>
            <w:r>
              <w:t>Expeditionsa</w:t>
            </w:r>
            <w:r w:rsidR="0054061A">
              <w:t>vgift för begäran om omprövning av viseringsbeslut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170 €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Blad för påförande av visering för personer med resedokument som inte godkänns av Finland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15 €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  <w:p w:rsidR="0054061A" w:rsidRPr="00766E01" w:rsidRDefault="0054061A" w:rsidP="003579E6">
            <w:pPr>
              <w:pStyle w:val="LLNormaali"/>
              <w:rPr>
                <w:b/>
              </w:rPr>
            </w:pPr>
            <w:r w:rsidRPr="00766E01">
              <w:rPr>
                <w:b/>
              </w:rPr>
              <w:t>KONSULÄRA TJÄNSTER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 xml:space="preserve">Utrikesministeriets legalisering av en handling som notarius publicus eller en annan tjänsteinnehavare vid en myndighet styrkt med sin underskrift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20 €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766E01">
            <w:pPr>
              <w:pStyle w:val="LLNormaali"/>
            </w:pPr>
            <w:r>
              <w:t>Styrkande av underskrift vid beskickning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766E01">
            <w:pPr>
              <w:pStyle w:val="LLNormaali"/>
            </w:pPr>
            <w:r>
              <w:t>Styrkande av kopia vid beskickning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766E01">
            <w:pPr>
              <w:pStyle w:val="LLNormaali"/>
            </w:pPr>
            <w:r>
              <w:t>Intyg över att någon lever utfärdat av beskickning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766E01">
            <w:pPr>
              <w:pStyle w:val="LLNormaali"/>
            </w:pPr>
            <w:r>
              <w:t>Intyg över innehållet i en handling utfärdat av beskickning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766E01">
            <w:pPr>
              <w:pStyle w:val="LLNormaali"/>
            </w:pPr>
            <w:r>
              <w:t>Intyg över någon omständighet ut</w:t>
            </w:r>
            <w:r w:rsidR="00766E01">
              <w:t>f</w:t>
            </w:r>
            <w:r>
              <w:t>ärdat av beskickning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766E01">
            <w:pPr>
              <w:pStyle w:val="LLNormaali"/>
            </w:pPr>
            <w:r>
              <w:t>Legalisering av utländsk handling utfärdad av beskickning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766E01">
            <w:pPr>
              <w:pStyle w:val="LLNormaali"/>
            </w:pPr>
            <w:r>
              <w:t>Köpvittnesintyg ut</w:t>
            </w:r>
            <w:r w:rsidR="00766E01">
              <w:t>f</w:t>
            </w:r>
            <w:r>
              <w:t>ärdat av beskickning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160 €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Interimistiskt nationalitetsbevis för handelsfartyg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200 €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Upprättande av ny skeppsdagbok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160 €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Mottagande av sjöförklaring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300 €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Inhämtande av handlingar eller adressuppgifter om personer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100 €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Anmälningar som meddelats av beskickningar till Myndigheten för digitalisering och befolkningsdata i enlighet med 34 § i statsrådets förordning om befolkningsdatasystemet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30 €</w:t>
            </w:r>
          </w:p>
        </w:tc>
      </w:tr>
      <w:tr w:rsidR="0054061A" w:rsidRPr="000F38F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Avgiften för styrkande av kopia av en handling innefattar kopieringskostnader för handlingen i sådana fall där handlingen kan kopieras med en vanlig kopieringsmaskin på pappersark av storlek A 4 eller A 3.</w:t>
            </w: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  <w:r>
              <w:t xml:space="preserve">Om man i samband med nämnda notariella tjänster blir tvungen att göra exceptionellt arbetskrävande kontroller eller utredningar tas dessutom ut en avgift för arbetskostnader. Priset är 80 euro/timme vid ministeriet och 170 euro/timme vid en beskickning.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rPr>
                <w:b/>
              </w:rPr>
              <w:t xml:space="preserve">Delgivningsärenden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Delgivning eller försök till delgivning av rättegångshandling eller annan handling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100 €</w:t>
            </w:r>
          </w:p>
        </w:tc>
      </w:tr>
      <w:tr w:rsidR="0054061A" w:rsidRPr="000F38F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  <w:rPr>
                <w:b/>
              </w:rPr>
            </w:pPr>
            <w:r>
              <w:rPr>
                <w:b/>
              </w:rPr>
              <w:t>Tjänster för nödställda och personer som berövats sin frihet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rHeight w:val="510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B80D0A">
            <w:pPr>
              <w:pStyle w:val="LLNormaali"/>
            </w:pPr>
            <w:r>
              <w:t xml:space="preserve">I 13 § i lagen om konsulära tjänster avsedd förmedling av pengar och ekonomiskt bistånd till en nödställd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40 €</w:t>
            </w:r>
          </w:p>
        </w:tc>
      </w:tr>
      <w:tr w:rsidR="0054061A" w:rsidRPr="00FC5FFF" w:rsidTr="00FC65F1">
        <w:trPr>
          <w:trHeight w:val="567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lastRenderedPageBreak/>
              <w:t xml:space="preserve">I 21 § i lagen om konsulära tjänster avsedd förmedling av pengar till den som berövats sin frihet för betalning av böter eller borgenssumma som ställts som villkor för frigivning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>
              <w:t>40 €</w:t>
            </w:r>
          </w:p>
        </w:tc>
      </w:tr>
      <w:tr w:rsidR="0054061A" w:rsidRPr="00FC5FFF" w:rsidTr="00FC65F1">
        <w:trPr>
          <w:trHeight w:val="482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54061A" w:rsidRPr="00B80D0A" w:rsidRDefault="0054061A" w:rsidP="003579E6">
            <w:pPr>
              <w:pStyle w:val="LLNormaali"/>
              <w:rPr>
                <w:b/>
              </w:rPr>
            </w:pPr>
            <w:r w:rsidRPr="00B80D0A">
              <w:rPr>
                <w:b/>
              </w:rPr>
              <w:t>ÖVRIGA PRESTATIONER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Papperskopia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0,50 €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Lagringsmedium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20 €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Fotografi som utrikesförvaltningen har upphovsrätten till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20 €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Publicering av fotografi som utrikesförvaltningen har upphovsrätten till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20 €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Tillfällig användning av utrikesministeriets informationssystem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120 €/mån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Utbildnings-, föreläsar-, tolk-, översättnings-, utrednings- och andra sakkunnigtjänster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170 €/timme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Annat intyg utfärdat av utrikesministeriet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20 €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B80D0A">
            <w:pPr>
              <w:pStyle w:val="LLNormaali"/>
            </w:pPr>
            <w:r>
              <w:t>Annat intyg utfärdat av beskickning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30 €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Expeditionsavgift för kurirpost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10 €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Expeditionsavgift eller projekt för godkännande och fullmakt som avses i 4 § 2 mom. i lagen om användning av Kyotomekanismerna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>
              <w:t>105 €</w:t>
            </w:r>
          </w:p>
        </w:tc>
      </w:tr>
    </w:tbl>
    <w:p w:rsidR="0054061A" w:rsidRPr="00FC5FFF" w:rsidRDefault="0054061A" w:rsidP="0054061A">
      <w:pPr>
        <w:pStyle w:val="LLNormaali"/>
      </w:pPr>
    </w:p>
    <w:p w:rsidR="0054061A" w:rsidRPr="00FC5FFF" w:rsidRDefault="0054061A" w:rsidP="0054061A">
      <w:pPr>
        <w:pStyle w:val="LLNormaali"/>
      </w:pPr>
    </w:p>
    <w:p w:rsidR="0054061A" w:rsidRPr="00FC5FFF" w:rsidRDefault="0054061A" w:rsidP="0054061A">
      <w:pPr>
        <w:pStyle w:val="LLNormaali"/>
      </w:pPr>
    </w:p>
    <w:p w:rsidR="0054061A" w:rsidRPr="00574A50" w:rsidRDefault="0054061A" w:rsidP="0054061A">
      <w:pPr>
        <w:pStyle w:val="LLNormaali"/>
      </w:pPr>
    </w:p>
    <w:p w:rsidR="0054061A" w:rsidRPr="0054061A" w:rsidRDefault="0054061A" w:rsidP="0054061A">
      <w:pPr>
        <w:rPr>
          <w:lang w:val="fi-FI"/>
        </w:rPr>
      </w:pPr>
    </w:p>
    <w:sectPr w:rsidR="0054061A" w:rsidRPr="00540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1A"/>
    <w:rsid w:val="00017293"/>
    <w:rsid w:val="000D0396"/>
    <w:rsid w:val="000E3A4A"/>
    <w:rsid w:val="000F38F0"/>
    <w:rsid w:val="00196BE0"/>
    <w:rsid w:val="002A6CA6"/>
    <w:rsid w:val="002C13AF"/>
    <w:rsid w:val="003111C5"/>
    <w:rsid w:val="003D34DA"/>
    <w:rsid w:val="00473B50"/>
    <w:rsid w:val="00485F35"/>
    <w:rsid w:val="00534A33"/>
    <w:rsid w:val="0054061A"/>
    <w:rsid w:val="00541CDF"/>
    <w:rsid w:val="005F7F54"/>
    <w:rsid w:val="0060743C"/>
    <w:rsid w:val="006610B4"/>
    <w:rsid w:val="006A1F24"/>
    <w:rsid w:val="006D1AE6"/>
    <w:rsid w:val="00710FB0"/>
    <w:rsid w:val="00716157"/>
    <w:rsid w:val="00766E01"/>
    <w:rsid w:val="007E7C87"/>
    <w:rsid w:val="008407B1"/>
    <w:rsid w:val="008950C5"/>
    <w:rsid w:val="00A52087"/>
    <w:rsid w:val="00B80D0A"/>
    <w:rsid w:val="00C03C18"/>
    <w:rsid w:val="00C26D0D"/>
    <w:rsid w:val="00D908D2"/>
    <w:rsid w:val="00DD3414"/>
    <w:rsid w:val="00E11B83"/>
    <w:rsid w:val="00EC129C"/>
    <w:rsid w:val="00F24E49"/>
    <w:rsid w:val="00FA0144"/>
    <w:rsid w:val="00FB036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4566"/>
  <w15:chartTrackingRefBased/>
  <w15:docId w15:val="{FF5D405E-4DC1-465F-8732-FD965754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MinisterionAsetus">
    <w:name w:val="LLMinisterionAsetus"/>
    <w:next w:val="Normal"/>
    <w:rsid w:val="0054061A"/>
    <w:pPr>
      <w:spacing w:after="220" w:line="320" w:lineRule="exact"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SaadoksenNimi">
    <w:name w:val="LLSaadoksenNimi"/>
    <w:next w:val="Normal"/>
    <w:autoRedefine/>
    <w:rsid w:val="0054061A"/>
    <w:pPr>
      <w:spacing w:after="220" w:line="220" w:lineRule="exact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fi-FI"/>
    </w:rPr>
  </w:style>
  <w:style w:type="paragraph" w:customStyle="1" w:styleId="LLJohtolauseKappaleet">
    <w:name w:val="LLJohtolauseKappaleet"/>
    <w:rsid w:val="0054061A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Normal"/>
    <w:rsid w:val="0054061A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Normaali">
    <w:name w:val="LLNormaali"/>
    <w:rsid w:val="0054061A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Liite">
    <w:name w:val="LLLiite"/>
    <w:next w:val="LLNormaali"/>
    <w:rsid w:val="0054061A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A97B-82BD-40C0-AF7E-4451C647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4731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Liukko Minna-Kaisa</dc:creator>
  <cp:keywords/>
  <dc:description/>
  <cp:lastModifiedBy>Liukko Minna-Kaisa</cp:lastModifiedBy>
  <cp:revision>2</cp:revision>
  <dcterms:created xsi:type="dcterms:W3CDTF">2021-07-19T11:10:00Z</dcterms:created>
  <dcterms:modified xsi:type="dcterms:W3CDTF">2021-07-19T11:10:00Z</dcterms:modified>
</cp:coreProperties>
</file>