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40745">
      <w:pPr>
        <w:pStyle w:val="LLEsityksennimi"/>
        <w:rPr>
          <w:lang w:val="sv-SE"/>
        </w:rPr>
      </w:pPr>
      <w:r w:rsidRPr="00940745">
        <w:rPr>
          <w:lang w:val="sv-SE"/>
        </w:rPr>
        <w:t>Regeringens proposition till riksdagen</w:t>
      </w:r>
      <w:r w:rsidR="0070176F" w:rsidRPr="0070176F">
        <w:rPr>
          <w:lang w:val="sv-SE"/>
        </w:rPr>
        <w:t xml:space="preserve"> </w:t>
      </w:r>
      <w:r w:rsidR="005E5FB9" w:rsidRPr="005E5FB9">
        <w:rPr>
          <w:lang w:val="sv-SE"/>
        </w:rPr>
        <w:t>med förslag till ändring av ikraftträdandebestämmelsen och övergångsbestämmelsen i lagen om ett kommunförsök som gäller främjande av sysselsättningen samt ändring och komplettering av vissa andra lagar</w:t>
      </w:r>
    </w:p>
    <w:bookmarkStart w:id="0" w:name="_Toc86125254" w:displacedByCustomXml="next"/>
    <w:sdt>
      <w:sdtPr>
        <w:alias w:val="Otsikko"/>
        <w:tag w:val="CCOtsikko"/>
        <w:id w:val="-717274869"/>
        <w:lock w:val="sdtLocked"/>
        <w:placeholder>
          <w:docPart w:val="6300358423FF42FD91B40323E18F11A0"/>
        </w:placeholder>
        <w15:color w:val="00CCFF"/>
      </w:sdt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Paaasiallinensisalto"/>
        <w:id w:val="773754789"/>
        <w:lock w:val="sdtLocked"/>
        <w:placeholder>
          <w:docPart w:val="9F7B143826AA4F9DAB25D3CCBFEC061C"/>
        </w:placeholder>
        <w15:color w:val="00CCFF"/>
      </w:sdtPr>
      <w:sdtContent>
        <w:p w:rsidR="005E5FB9" w:rsidRPr="005E5FB9" w:rsidRDefault="005E5FB9" w:rsidP="005E5FB9">
          <w:pPr>
            <w:pStyle w:val="LLPerustelujenkappalejako"/>
            <w:rPr>
              <w:lang w:val="sv-SE"/>
            </w:rPr>
          </w:pPr>
          <w:r w:rsidRPr="005E5FB9">
            <w:rPr>
              <w:lang w:val="sv-SE"/>
            </w:rPr>
            <w:t>I denna proposition föreslås det att giltighetstiden för lagen om ett kommunförsök som gäller främjande av sysselsättningen (1269/2020) förlängs till och med den 31 december 2024. Samtidigt föreslås det att lagens övergångsbestämmelse ändras på motsvarande sätt.</w:t>
          </w:r>
        </w:p>
        <w:p w:rsidR="005E5FB9" w:rsidRPr="005E5FB9" w:rsidRDefault="005E5FB9" w:rsidP="005E5FB9">
          <w:pPr>
            <w:pStyle w:val="LLPerustelujenkappalejako"/>
            <w:rPr>
              <w:lang w:val="sv-SE"/>
            </w:rPr>
          </w:pPr>
          <w:r w:rsidRPr="005E5FB9">
            <w:rPr>
              <w:lang w:val="sv-SE"/>
            </w:rPr>
            <w:t>I propositionen föreslås det att giltighetstiden för 9 kap. 1 § 3 mom. i lagen om offentlig arbetskrafts- och företagsservice (916/2012) förlängs till och med den 31 december 2024.</w:t>
          </w:r>
        </w:p>
        <w:p w:rsidR="005E5FB9" w:rsidRPr="005E5FB9" w:rsidRDefault="005E5FB9" w:rsidP="005E5FB9">
          <w:pPr>
            <w:pStyle w:val="LLPerustelujenkappalejako"/>
            <w:rPr>
              <w:lang w:val="sv-SE"/>
            </w:rPr>
          </w:pPr>
          <w:r w:rsidRPr="005E5FB9">
            <w:rPr>
              <w:lang w:val="sv-SE"/>
            </w:rPr>
            <w:t>Lagarna avses träda i kraft den 1 juli 2023.</w:t>
          </w:r>
        </w:p>
        <w:p w:rsidR="005E5FB9" w:rsidRPr="005E5FB9" w:rsidRDefault="005E5FB9" w:rsidP="005E5FB9">
          <w:pPr>
            <w:pStyle w:val="LLPerustelujenkappalejako"/>
            <w:rPr>
              <w:lang w:val="sv-SE"/>
            </w:rPr>
          </w:pPr>
          <w:r w:rsidRPr="005E5FB9">
            <w:rPr>
              <w:lang w:val="sv-SE"/>
            </w:rPr>
            <w:t>I propositionen föreslås det att giltighetstiden för 2 a kap. 13 a § i lagen om utkomstskydd för arbetslösa (1290/2002) förlängs till och med den 30 juni 2025.</w:t>
          </w:r>
        </w:p>
        <w:p w:rsidR="005A0584" w:rsidRPr="00234499" w:rsidRDefault="005E5FB9" w:rsidP="005E5FB9">
          <w:pPr>
            <w:pStyle w:val="LLPerustelujenkappalejako"/>
            <w:rPr>
              <w:lang w:val="sv-SE"/>
            </w:rPr>
          </w:pPr>
          <w:r w:rsidRPr="005E5FB9">
            <w:rPr>
              <w:lang w:val="sv-SE"/>
            </w:rPr>
            <w:t>Lagen avses träda i kraft den 1 januari 2024.</w:t>
          </w: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0F1E38"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6125254" w:history="1">
        <w:r w:rsidR="000F1E38" w:rsidRPr="00E811A3">
          <w:rPr>
            <w:rStyle w:val="Hyperlinkki"/>
            <w:noProof/>
            <w:lang w:val="sv-SE"/>
          </w:rPr>
          <w:t>Propositionens huvudsakliga innehåll</w:t>
        </w:r>
        <w:r w:rsidR="000F1E38">
          <w:rPr>
            <w:noProof/>
            <w:webHidden/>
          </w:rPr>
          <w:tab/>
        </w:r>
        <w:r w:rsidR="000F1E38">
          <w:rPr>
            <w:noProof/>
            <w:webHidden/>
          </w:rPr>
          <w:fldChar w:fldCharType="begin"/>
        </w:r>
        <w:r w:rsidR="000F1E38">
          <w:rPr>
            <w:noProof/>
            <w:webHidden/>
          </w:rPr>
          <w:instrText xml:space="preserve"> PAGEREF _Toc86125254 \h </w:instrText>
        </w:r>
        <w:r w:rsidR="000F1E38">
          <w:rPr>
            <w:noProof/>
            <w:webHidden/>
          </w:rPr>
        </w:r>
        <w:r w:rsidR="000F1E38">
          <w:rPr>
            <w:noProof/>
            <w:webHidden/>
          </w:rPr>
          <w:fldChar w:fldCharType="separate"/>
        </w:r>
        <w:r w:rsidR="000F1E38">
          <w:rPr>
            <w:noProof/>
            <w:webHidden/>
          </w:rPr>
          <w:t>1</w:t>
        </w:r>
        <w:r w:rsidR="000F1E38">
          <w:rPr>
            <w:noProof/>
            <w:webHidden/>
          </w:rPr>
          <w:fldChar w:fldCharType="end"/>
        </w:r>
      </w:hyperlink>
    </w:p>
    <w:p w:rsidR="000F1E38" w:rsidRDefault="000F1E38">
      <w:pPr>
        <w:pStyle w:val="Sisluet1"/>
        <w:rPr>
          <w:rFonts w:asciiTheme="minorHAnsi" w:eastAsiaTheme="minorEastAsia" w:hAnsiTheme="minorHAnsi" w:cstheme="minorBidi"/>
          <w:bCs w:val="0"/>
          <w:caps w:val="0"/>
          <w:noProof/>
          <w:szCs w:val="22"/>
        </w:rPr>
      </w:pPr>
      <w:hyperlink w:anchor="_Toc86125255" w:history="1">
        <w:r w:rsidRPr="00E811A3">
          <w:rPr>
            <w:rStyle w:val="Hyperlinkki"/>
            <w:noProof/>
            <w:lang w:val="sv-SE"/>
          </w:rPr>
          <w:t>MOTIVERING</w:t>
        </w:r>
        <w:r>
          <w:rPr>
            <w:noProof/>
            <w:webHidden/>
          </w:rPr>
          <w:tab/>
        </w:r>
        <w:r>
          <w:rPr>
            <w:noProof/>
            <w:webHidden/>
          </w:rPr>
          <w:fldChar w:fldCharType="begin"/>
        </w:r>
        <w:r>
          <w:rPr>
            <w:noProof/>
            <w:webHidden/>
          </w:rPr>
          <w:instrText xml:space="preserve"> PAGEREF _Toc86125255 \h </w:instrText>
        </w:r>
        <w:r>
          <w:rPr>
            <w:noProof/>
            <w:webHidden/>
          </w:rPr>
        </w:r>
        <w:r>
          <w:rPr>
            <w:noProof/>
            <w:webHidden/>
          </w:rPr>
          <w:fldChar w:fldCharType="separate"/>
        </w:r>
        <w:r>
          <w:rPr>
            <w:noProof/>
            <w:webHidden/>
          </w:rPr>
          <w:t>4</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56" w:history="1">
        <w:r w:rsidRPr="00E811A3">
          <w:rPr>
            <w:rStyle w:val="Hyperlinkki"/>
            <w:lang w:val="sv-SE"/>
          </w:rPr>
          <w:t>1 Bakgrund och beredning</w:t>
        </w:r>
        <w:r>
          <w:rPr>
            <w:webHidden/>
          </w:rPr>
          <w:tab/>
        </w:r>
        <w:r>
          <w:rPr>
            <w:webHidden/>
          </w:rPr>
          <w:fldChar w:fldCharType="begin"/>
        </w:r>
        <w:r>
          <w:rPr>
            <w:webHidden/>
          </w:rPr>
          <w:instrText xml:space="preserve"> PAGEREF _Toc86125256 \h </w:instrText>
        </w:r>
        <w:r>
          <w:rPr>
            <w:webHidden/>
          </w:rPr>
        </w:r>
        <w:r>
          <w:rPr>
            <w:webHidden/>
          </w:rPr>
          <w:fldChar w:fldCharType="separate"/>
        </w:r>
        <w:r>
          <w:rPr>
            <w:webHidden/>
          </w:rPr>
          <w:t>4</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57" w:history="1">
        <w:r w:rsidRPr="00E811A3">
          <w:rPr>
            <w:rStyle w:val="Hyperlinkki"/>
            <w:noProof/>
            <w:lang w:val="sv-SE"/>
          </w:rPr>
          <w:t>1.1 Bakgrund</w:t>
        </w:r>
        <w:r>
          <w:rPr>
            <w:noProof/>
            <w:webHidden/>
          </w:rPr>
          <w:tab/>
        </w:r>
        <w:r>
          <w:rPr>
            <w:noProof/>
            <w:webHidden/>
          </w:rPr>
          <w:fldChar w:fldCharType="begin"/>
        </w:r>
        <w:r>
          <w:rPr>
            <w:noProof/>
            <w:webHidden/>
          </w:rPr>
          <w:instrText xml:space="preserve"> PAGEREF _Toc86125257 \h </w:instrText>
        </w:r>
        <w:r>
          <w:rPr>
            <w:noProof/>
            <w:webHidden/>
          </w:rPr>
        </w:r>
        <w:r>
          <w:rPr>
            <w:noProof/>
            <w:webHidden/>
          </w:rPr>
          <w:fldChar w:fldCharType="separate"/>
        </w:r>
        <w:r>
          <w:rPr>
            <w:noProof/>
            <w:webHidden/>
          </w:rPr>
          <w:t>4</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58" w:history="1">
        <w:r w:rsidRPr="00E811A3">
          <w:rPr>
            <w:rStyle w:val="Hyperlinkki"/>
            <w:noProof/>
            <w:lang w:val="sv-SE"/>
          </w:rPr>
          <w:t>1.2 Beredning</w:t>
        </w:r>
        <w:r>
          <w:rPr>
            <w:noProof/>
            <w:webHidden/>
          </w:rPr>
          <w:tab/>
        </w:r>
        <w:r>
          <w:rPr>
            <w:noProof/>
            <w:webHidden/>
          </w:rPr>
          <w:fldChar w:fldCharType="begin"/>
        </w:r>
        <w:r>
          <w:rPr>
            <w:noProof/>
            <w:webHidden/>
          </w:rPr>
          <w:instrText xml:space="preserve"> PAGEREF _Toc86125258 \h </w:instrText>
        </w:r>
        <w:r>
          <w:rPr>
            <w:noProof/>
            <w:webHidden/>
          </w:rPr>
        </w:r>
        <w:r>
          <w:rPr>
            <w:noProof/>
            <w:webHidden/>
          </w:rPr>
          <w:fldChar w:fldCharType="separate"/>
        </w:r>
        <w:r>
          <w:rPr>
            <w:noProof/>
            <w:webHidden/>
          </w:rPr>
          <w:t>4</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59" w:history="1">
        <w:r w:rsidRPr="00E811A3">
          <w:rPr>
            <w:rStyle w:val="Hyperlinkki"/>
            <w:lang w:val="sv-SE"/>
          </w:rPr>
          <w:t>2 Nuläge och bedömning av nuläget</w:t>
        </w:r>
        <w:r>
          <w:rPr>
            <w:webHidden/>
          </w:rPr>
          <w:tab/>
        </w:r>
        <w:r>
          <w:rPr>
            <w:webHidden/>
          </w:rPr>
          <w:fldChar w:fldCharType="begin"/>
        </w:r>
        <w:r>
          <w:rPr>
            <w:webHidden/>
          </w:rPr>
          <w:instrText xml:space="preserve"> PAGEREF _Toc86125259 \h </w:instrText>
        </w:r>
        <w:r>
          <w:rPr>
            <w:webHidden/>
          </w:rPr>
        </w:r>
        <w:r>
          <w:rPr>
            <w:webHidden/>
          </w:rPr>
          <w:fldChar w:fldCharType="separate"/>
        </w:r>
        <w:r>
          <w:rPr>
            <w:webHidden/>
          </w:rPr>
          <w:t>5</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0" w:history="1">
        <w:r w:rsidRPr="00E811A3">
          <w:rPr>
            <w:rStyle w:val="Hyperlinkki"/>
            <w:noProof/>
            <w:lang w:val="sv-SE"/>
          </w:rPr>
          <w:t>2.1 Lagstiftning och praxis</w:t>
        </w:r>
        <w:r>
          <w:rPr>
            <w:noProof/>
            <w:webHidden/>
          </w:rPr>
          <w:tab/>
        </w:r>
        <w:r>
          <w:rPr>
            <w:noProof/>
            <w:webHidden/>
          </w:rPr>
          <w:fldChar w:fldCharType="begin"/>
        </w:r>
        <w:r>
          <w:rPr>
            <w:noProof/>
            <w:webHidden/>
          </w:rPr>
          <w:instrText xml:space="preserve"> PAGEREF _Toc86125260 \h </w:instrText>
        </w:r>
        <w:r>
          <w:rPr>
            <w:noProof/>
            <w:webHidden/>
          </w:rPr>
        </w:r>
        <w:r>
          <w:rPr>
            <w:noProof/>
            <w:webHidden/>
          </w:rPr>
          <w:fldChar w:fldCharType="separate"/>
        </w:r>
        <w:r>
          <w:rPr>
            <w:noProof/>
            <w:webHidden/>
          </w:rPr>
          <w:t>5</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1" w:history="1">
        <w:r w:rsidRPr="00E811A3">
          <w:rPr>
            <w:rStyle w:val="Hyperlinkki"/>
            <w:noProof/>
            <w:lang w:val="sv-SE"/>
          </w:rPr>
          <w:t>2.2 Bedömning av nuläget</w:t>
        </w:r>
        <w:r>
          <w:rPr>
            <w:noProof/>
            <w:webHidden/>
          </w:rPr>
          <w:tab/>
        </w:r>
        <w:r>
          <w:rPr>
            <w:noProof/>
            <w:webHidden/>
          </w:rPr>
          <w:fldChar w:fldCharType="begin"/>
        </w:r>
        <w:r>
          <w:rPr>
            <w:noProof/>
            <w:webHidden/>
          </w:rPr>
          <w:instrText xml:space="preserve"> PAGEREF _Toc86125261 \h </w:instrText>
        </w:r>
        <w:r>
          <w:rPr>
            <w:noProof/>
            <w:webHidden/>
          </w:rPr>
        </w:r>
        <w:r>
          <w:rPr>
            <w:noProof/>
            <w:webHidden/>
          </w:rPr>
          <w:fldChar w:fldCharType="separate"/>
        </w:r>
        <w:r>
          <w:rPr>
            <w:noProof/>
            <w:webHidden/>
          </w:rPr>
          <w:t>5</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2" w:history="1">
        <w:r w:rsidRPr="00E811A3">
          <w:rPr>
            <w:rStyle w:val="Hyperlinkki"/>
            <w:noProof/>
          </w:rPr>
          <w:t>2.2.1 Kommunförsök med sysselsättning</w:t>
        </w:r>
        <w:r>
          <w:rPr>
            <w:noProof/>
            <w:webHidden/>
          </w:rPr>
          <w:tab/>
        </w:r>
        <w:r>
          <w:rPr>
            <w:noProof/>
            <w:webHidden/>
          </w:rPr>
          <w:fldChar w:fldCharType="begin"/>
        </w:r>
        <w:r>
          <w:rPr>
            <w:noProof/>
            <w:webHidden/>
          </w:rPr>
          <w:instrText xml:space="preserve"> PAGEREF _Toc86125262 \h </w:instrText>
        </w:r>
        <w:r>
          <w:rPr>
            <w:noProof/>
            <w:webHidden/>
          </w:rPr>
        </w:r>
        <w:r>
          <w:rPr>
            <w:noProof/>
            <w:webHidden/>
          </w:rPr>
          <w:fldChar w:fldCharType="separate"/>
        </w:r>
        <w:r>
          <w:rPr>
            <w:noProof/>
            <w:webHidden/>
          </w:rPr>
          <w:t>5</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3" w:history="1">
        <w:r w:rsidRPr="00E811A3">
          <w:rPr>
            <w:rStyle w:val="Hyperlinkki"/>
            <w:noProof/>
          </w:rPr>
          <w:t>2.2.2 Statsanställda som överförts till försökskommunerna</w:t>
        </w:r>
        <w:r>
          <w:rPr>
            <w:noProof/>
            <w:webHidden/>
          </w:rPr>
          <w:tab/>
        </w:r>
        <w:r>
          <w:rPr>
            <w:noProof/>
            <w:webHidden/>
          </w:rPr>
          <w:fldChar w:fldCharType="begin"/>
        </w:r>
        <w:r>
          <w:rPr>
            <w:noProof/>
            <w:webHidden/>
          </w:rPr>
          <w:instrText xml:space="preserve"> PAGEREF _Toc86125263 \h </w:instrText>
        </w:r>
        <w:r>
          <w:rPr>
            <w:noProof/>
            <w:webHidden/>
          </w:rPr>
        </w:r>
        <w:r>
          <w:rPr>
            <w:noProof/>
            <w:webHidden/>
          </w:rPr>
          <w:fldChar w:fldCharType="separate"/>
        </w:r>
        <w:r>
          <w:rPr>
            <w:noProof/>
            <w:webHidden/>
          </w:rPr>
          <w:t>5</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4" w:history="1">
        <w:r w:rsidRPr="00E811A3">
          <w:rPr>
            <w:rStyle w:val="Hyperlinkki"/>
            <w:noProof/>
            <w:lang w:val="sv-SE"/>
          </w:rPr>
          <w:t>2.2.3 Kommunernas egna personalresurser</w:t>
        </w:r>
        <w:r>
          <w:rPr>
            <w:noProof/>
            <w:webHidden/>
          </w:rPr>
          <w:tab/>
        </w:r>
        <w:r>
          <w:rPr>
            <w:noProof/>
            <w:webHidden/>
          </w:rPr>
          <w:fldChar w:fldCharType="begin"/>
        </w:r>
        <w:r>
          <w:rPr>
            <w:noProof/>
            <w:webHidden/>
          </w:rPr>
          <w:instrText xml:space="preserve"> PAGEREF _Toc86125264 \h </w:instrText>
        </w:r>
        <w:r>
          <w:rPr>
            <w:noProof/>
            <w:webHidden/>
          </w:rPr>
        </w:r>
        <w:r>
          <w:rPr>
            <w:noProof/>
            <w:webHidden/>
          </w:rPr>
          <w:fldChar w:fldCharType="separate"/>
        </w:r>
        <w:r>
          <w:rPr>
            <w:noProof/>
            <w:webHidden/>
          </w:rPr>
          <w:t>6</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5" w:history="1">
        <w:r w:rsidRPr="00E811A3">
          <w:rPr>
            <w:rStyle w:val="Hyperlinkki"/>
            <w:noProof/>
            <w:lang w:val="sv-SE"/>
          </w:rPr>
          <w:t>2.2.4 Kunder inom kommunförsöken</w:t>
        </w:r>
        <w:r>
          <w:rPr>
            <w:noProof/>
            <w:webHidden/>
          </w:rPr>
          <w:tab/>
        </w:r>
        <w:r>
          <w:rPr>
            <w:noProof/>
            <w:webHidden/>
          </w:rPr>
          <w:fldChar w:fldCharType="begin"/>
        </w:r>
        <w:r>
          <w:rPr>
            <w:noProof/>
            <w:webHidden/>
          </w:rPr>
          <w:instrText xml:space="preserve"> PAGEREF _Toc86125265 \h </w:instrText>
        </w:r>
        <w:r>
          <w:rPr>
            <w:noProof/>
            <w:webHidden/>
          </w:rPr>
        </w:r>
        <w:r>
          <w:rPr>
            <w:noProof/>
            <w:webHidden/>
          </w:rPr>
          <w:fldChar w:fldCharType="separate"/>
        </w:r>
        <w:r>
          <w:rPr>
            <w:noProof/>
            <w:webHidden/>
          </w:rPr>
          <w:t>6</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6" w:history="1">
        <w:r w:rsidRPr="00E811A3">
          <w:rPr>
            <w:rStyle w:val="Hyperlinkki"/>
            <w:noProof/>
            <w:lang w:val="sv-SE"/>
          </w:rPr>
          <w:t>2.2.5 Utvärdering och uppföljning av kommunförsöken</w:t>
        </w:r>
        <w:r>
          <w:rPr>
            <w:noProof/>
            <w:webHidden/>
          </w:rPr>
          <w:tab/>
        </w:r>
        <w:r>
          <w:rPr>
            <w:noProof/>
            <w:webHidden/>
          </w:rPr>
          <w:fldChar w:fldCharType="begin"/>
        </w:r>
        <w:r>
          <w:rPr>
            <w:noProof/>
            <w:webHidden/>
          </w:rPr>
          <w:instrText xml:space="preserve"> PAGEREF _Toc86125266 \h </w:instrText>
        </w:r>
        <w:r>
          <w:rPr>
            <w:noProof/>
            <w:webHidden/>
          </w:rPr>
        </w:r>
        <w:r>
          <w:rPr>
            <w:noProof/>
            <w:webHidden/>
          </w:rPr>
          <w:fldChar w:fldCharType="separate"/>
        </w:r>
        <w:r>
          <w:rPr>
            <w:noProof/>
            <w:webHidden/>
          </w:rPr>
          <w:t>6</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67" w:history="1">
        <w:r w:rsidRPr="00E811A3">
          <w:rPr>
            <w:rStyle w:val="Hyperlinkki"/>
            <w:lang w:val="sv-SE"/>
          </w:rPr>
          <w:t>3 Målsättning</w:t>
        </w:r>
        <w:r>
          <w:rPr>
            <w:webHidden/>
          </w:rPr>
          <w:tab/>
        </w:r>
        <w:r>
          <w:rPr>
            <w:webHidden/>
          </w:rPr>
          <w:fldChar w:fldCharType="begin"/>
        </w:r>
        <w:r>
          <w:rPr>
            <w:webHidden/>
          </w:rPr>
          <w:instrText xml:space="preserve"> PAGEREF _Toc86125267 \h </w:instrText>
        </w:r>
        <w:r>
          <w:rPr>
            <w:webHidden/>
          </w:rPr>
        </w:r>
        <w:r>
          <w:rPr>
            <w:webHidden/>
          </w:rPr>
          <w:fldChar w:fldCharType="separate"/>
        </w:r>
        <w:r>
          <w:rPr>
            <w:webHidden/>
          </w:rPr>
          <w:t>7</w:t>
        </w:r>
        <w:r>
          <w:rPr>
            <w:webHidden/>
          </w:rPr>
          <w:fldChar w:fldCharType="end"/>
        </w:r>
      </w:hyperlink>
    </w:p>
    <w:p w:rsidR="000F1E38" w:rsidRDefault="000F1E38">
      <w:pPr>
        <w:pStyle w:val="Sisluet2"/>
        <w:rPr>
          <w:rFonts w:asciiTheme="minorHAnsi" w:eastAsiaTheme="minorEastAsia" w:hAnsiTheme="minorHAnsi" w:cstheme="minorBidi"/>
          <w:szCs w:val="22"/>
        </w:rPr>
      </w:pPr>
      <w:hyperlink w:anchor="_Toc86125268" w:history="1">
        <w:r w:rsidRPr="00E811A3">
          <w:rPr>
            <w:rStyle w:val="Hyperlinkki"/>
            <w:lang w:val="sv-SE"/>
          </w:rPr>
          <w:t>4 Förslagen och deras konsekvenser</w:t>
        </w:r>
        <w:r>
          <w:rPr>
            <w:webHidden/>
          </w:rPr>
          <w:tab/>
        </w:r>
        <w:r>
          <w:rPr>
            <w:webHidden/>
          </w:rPr>
          <w:fldChar w:fldCharType="begin"/>
        </w:r>
        <w:r>
          <w:rPr>
            <w:webHidden/>
          </w:rPr>
          <w:instrText xml:space="preserve"> PAGEREF _Toc86125268 \h </w:instrText>
        </w:r>
        <w:r>
          <w:rPr>
            <w:webHidden/>
          </w:rPr>
        </w:r>
        <w:r>
          <w:rPr>
            <w:webHidden/>
          </w:rPr>
          <w:fldChar w:fldCharType="separate"/>
        </w:r>
        <w:r>
          <w:rPr>
            <w:webHidden/>
          </w:rPr>
          <w:t>7</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69" w:history="1">
        <w:r w:rsidRPr="00E811A3">
          <w:rPr>
            <w:rStyle w:val="Hyperlinkki"/>
            <w:noProof/>
            <w:lang w:val="sv-SE"/>
          </w:rPr>
          <w:t>4.1 De viktigaste förslagen</w:t>
        </w:r>
        <w:r>
          <w:rPr>
            <w:noProof/>
            <w:webHidden/>
          </w:rPr>
          <w:tab/>
        </w:r>
        <w:r>
          <w:rPr>
            <w:noProof/>
            <w:webHidden/>
          </w:rPr>
          <w:fldChar w:fldCharType="begin"/>
        </w:r>
        <w:r>
          <w:rPr>
            <w:noProof/>
            <w:webHidden/>
          </w:rPr>
          <w:instrText xml:space="preserve"> PAGEREF _Toc86125269 \h </w:instrText>
        </w:r>
        <w:r>
          <w:rPr>
            <w:noProof/>
            <w:webHidden/>
          </w:rPr>
        </w:r>
        <w:r>
          <w:rPr>
            <w:noProof/>
            <w:webHidden/>
          </w:rPr>
          <w:fldChar w:fldCharType="separate"/>
        </w:r>
        <w:r>
          <w:rPr>
            <w:noProof/>
            <w:webHidden/>
          </w:rPr>
          <w:t>7</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0" w:history="1">
        <w:r w:rsidRPr="00E811A3">
          <w:rPr>
            <w:rStyle w:val="Hyperlinkki"/>
            <w:noProof/>
            <w:lang w:val="sv-SE"/>
          </w:rPr>
          <w:t>4.2 De huvudsakliga konsekvenserna</w:t>
        </w:r>
        <w:r>
          <w:rPr>
            <w:noProof/>
            <w:webHidden/>
          </w:rPr>
          <w:tab/>
        </w:r>
        <w:r>
          <w:rPr>
            <w:noProof/>
            <w:webHidden/>
          </w:rPr>
          <w:fldChar w:fldCharType="begin"/>
        </w:r>
        <w:r>
          <w:rPr>
            <w:noProof/>
            <w:webHidden/>
          </w:rPr>
          <w:instrText xml:space="preserve"> PAGEREF _Toc86125270 \h </w:instrText>
        </w:r>
        <w:r>
          <w:rPr>
            <w:noProof/>
            <w:webHidden/>
          </w:rPr>
        </w:r>
        <w:r>
          <w:rPr>
            <w:noProof/>
            <w:webHidden/>
          </w:rPr>
          <w:fldChar w:fldCharType="separate"/>
        </w:r>
        <w:r>
          <w:rPr>
            <w:noProof/>
            <w:webHidden/>
          </w:rPr>
          <w:t>7</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1" w:history="1">
        <w:r w:rsidRPr="00E811A3">
          <w:rPr>
            <w:rStyle w:val="Hyperlinkki"/>
            <w:noProof/>
            <w:lang w:val="sv-SE"/>
          </w:rPr>
          <w:t>4.2.1 Ekonomiska konsekvenser</w:t>
        </w:r>
        <w:r>
          <w:rPr>
            <w:noProof/>
            <w:webHidden/>
          </w:rPr>
          <w:tab/>
        </w:r>
        <w:r>
          <w:rPr>
            <w:noProof/>
            <w:webHidden/>
          </w:rPr>
          <w:fldChar w:fldCharType="begin"/>
        </w:r>
        <w:r>
          <w:rPr>
            <w:noProof/>
            <w:webHidden/>
          </w:rPr>
          <w:instrText xml:space="preserve"> PAGEREF _Toc86125271 \h </w:instrText>
        </w:r>
        <w:r>
          <w:rPr>
            <w:noProof/>
            <w:webHidden/>
          </w:rPr>
        </w:r>
        <w:r>
          <w:rPr>
            <w:noProof/>
            <w:webHidden/>
          </w:rPr>
          <w:fldChar w:fldCharType="separate"/>
        </w:r>
        <w:r>
          <w:rPr>
            <w:noProof/>
            <w:webHidden/>
          </w:rPr>
          <w:t>7</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2" w:history="1">
        <w:r w:rsidRPr="00E811A3">
          <w:rPr>
            <w:rStyle w:val="Hyperlinkki"/>
            <w:noProof/>
            <w:lang w:val="sv-SE"/>
          </w:rPr>
          <w:t>4.2.2 Konsekvenser för myndigheternas verksamhet</w:t>
        </w:r>
        <w:r>
          <w:rPr>
            <w:noProof/>
            <w:webHidden/>
          </w:rPr>
          <w:tab/>
        </w:r>
        <w:r>
          <w:rPr>
            <w:noProof/>
            <w:webHidden/>
          </w:rPr>
          <w:fldChar w:fldCharType="begin"/>
        </w:r>
        <w:r>
          <w:rPr>
            <w:noProof/>
            <w:webHidden/>
          </w:rPr>
          <w:instrText xml:space="preserve"> PAGEREF _Toc86125272 \h </w:instrText>
        </w:r>
        <w:r>
          <w:rPr>
            <w:noProof/>
            <w:webHidden/>
          </w:rPr>
        </w:r>
        <w:r>
          <w:rPr>
            <w:noProof/>
            <w:webHidden/>
          </w:rPr>
          <w:fldChar w:fldCharType="separate"/>
        </w:r>
        <w:r>
          <w:rPr>
            <w:noProof/>
            <w:webHidden/>
          </w:rPr>
          <w:t>8</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3" w:history="1">
        <w:r w:rsidRPr="00E811A3">
          <w:rPr>
            <w:rStyle w:val="Hyperlinkki"/>
            <w:noProof/>
            <w:lang w:val="sv-SE"/>
          </w:rPr>
          <w:t>4.2.3 Samhälleliga konsekvenser</w:t>
        </w:r>
        <w:r>
          <w:rPr>
            <w:noProof/>
            <w:webHidden/>
          </w:rPr>
          <w:tab/>
        </w:r>
        <w:r>
          <w:rPr>
            <w:noProof/>
            <w:webHidden/>
          </w:rPr>
          <w:fldChar w:fldCharType="begin"/>
        </w:r>
        <w:r>
          <w:rPr>
            <w:noProof/>
            <w:webHidden/>
          </w:rPr>
          <w:instrText xml:space="preserve"> PAGEREF _Toc86125273 \h </w:instrText>
        </w:r>
        <w:r>
          <w:rPr>
            <w:noProof/>
            <w:webHidden/>
          </w:rPr>
        </w:r>
        <w:r>
          <w:rPr>
            <w:noProof/>
            <w:webHidden/>
          </w:rPr>
          <w:fldChar w:fldCharType="separate"/>
        </w:r>
        <w:r>
          <w:rPr>
            <w:noProof/>
            <w:webHidden/>
          </w:rPr>
          <w:t>8</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4" w:history="1">
        <w:r w:rsidRPr="00E811A3">
          <w:rPr>
            <w:rStyle w:val="Hyperlinkki"/>
            <w:noProof/>
            <w:lang w:val="sv-SE"/>
          </w:rPr>
          <w:t>4.2.4 Uppföljning av försöket</w:t>
        </w:r>
        <w:r>
          <w:rPr>
            <w:noProof/>
            <w:webHidden/>
          </w:rPr>
          <w:tab/>
        </w:r>
        <w:r>
          <w:rPr>
            <w:noProof/>
            <w:webHidden/>
          </w:rPr>
          <w:fldChar w:fldCharType="begin"/>
        </w:r>
        <w:r>
          <w:rPr>
            <w:noProof/>
            <w:webHidden/>
          </w:rPr>
          <w:instrText xml:space="preserve"> PAGEREF _Toc86125274 \h </w:instrText>
        </w:r>
        <w:r>
          <w:rPr>
            <w:noProof/>
            <w:webHidden/>
          </w:rPr>
        </w:r>
        <w:r>
          <w:rPr>
            <w:noProof/>
            <w:webHidden/>
          </w:rPr>
          <w:fldChar w:fldCharType="separate"/>
        </w:r>
        <w:r>
          <w:rPr>
            <w:noProof/>
            <w:webHidden/>
          </w:rPr>
          <w:t>8</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5" w:history="1">
        <w:r w:rsidRPr="00E811A3">
          <w:rPr>
            <w:rStyle w:val="Hyperlinkki"/>
            <w:noProof/>
            <w:lang w:val="sv-SE"/>
          </w:rPr>
          <w:t>4.2.5 Statistisk uppföljning av försök som inletts</w:t>
        </w:r>
        <w:r>
          <w:rPr>
            <w:noProof/>
            <w:webHidden/>
          </w:rPr>
          <w:tab/>
        </w:r>
        <w:r>
          <w:rPr>
            <w:noProof/>
            <w:webHidden/>
          </w:rPr>
          <w:fldChar w:fldCharType="begin"/>
        </w:r>
        <w:r>
          <w:rPr>
            <w:noProof/>
            <w:webHidden/>
          </w:rPr>
          <w:instrText xml:space="preserve"> PAGEREF _Toc86125275 \h </w:instrText>
        </w:r>
        <w:r>
          <w:rPr>
            <w:noProof/>
            <w:webHidden/>
          </w:rPr>
        </w:r>
        <w:r>
          <w:rPr>
            <w:noProof/>
            <w:webHidden/>
          </w:rPr>
          <w:fldChar w:fldCharType="separate"/>
        </w:r>
        <w:r>
          <w:rPr>
            <w:noProof/>
            <w:webHidden/>
          </w:rPr>
          <w:t>9</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76" w:history="1">
        <w:r w:rsidRPr="00E811A3">
          <w:rPr>
            <w:rStyle w:val="Hyperlinkki"/>
            <w:lang w:val="sv-SE"/>
          </w:rPr>
          <w:t>5 Alternativa handlingsvägar</w:t>
        </w:r>
        <w:r>
          <w:rPr>
            <w:webHidden/>
          </w:rPr>
          <w:tab/>
        </w:r>
        <w:r>
          <w:rPr>
            <w:webHidden/>
          </w:rPr>
          <w:fldChar w:fldCharType="begin"/>
        </w:r>
        <w:r>
          <w:rPr>
            <w:webHidden/>
          </w:rPr>
          <w:instrText xml:space="preserve"> PAGEREF _Toc86125276 \h </w:instrText>
        </w:r>
        <w:r>
          <w:rPr>
            <w:webHidden/>
          </w:rPr>
        </w:r>
        <w:r>
          <w:rPr>
            <w:webHidden/>
          </w:rPr>
          <w:fldChar w:fldCharType="separate"/>
        </w:r>
        <w:r>
          <w:rPr>
            <w:webHidden/>
          </w:rPr>
          <w:t>10</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77" w:history="1">
        <w:r w:rsidRPr="00E811A3">
          <w:rPr>
            <w:rStyle w:val="Hyperlinkki"/>
            <w:noProof/>
            <w:lang w:val="sv-SE"/>
          </w:rPr>
          <w:t>5.1 Handlingsalternativen och deras konsekvenser</w:t>
        </w:r>
        <w:r>
          <w:rPr>
            <w:noProof/>
            <w:webHidden/>
          </w:rPr>
          <w:tab/>
        </w:r>
        <w:r>
          <w:rPr>
            <w:noProof/>
            <w:webHidden/>
          </w:rPr>
          <w:fldChar w:fldCharType="begin"/>
        </w:r>
        <w:r>
          <w:rPr>
            <w:noProof/>
            <w:webHidden/>
          </w:rPr>
          <w:instrText xml:space="preserve"> PAGEREF _Toc86125277 \h </w:instrText>
        </w:r>
        <w:r>
          <w:rPr>
            <w:noProof/>
            <w:webHidden/>
          </w:rPr>
        </w:r>
        <w:r>
          <w:rPr>
            <w:noProof/>
            <w:webHidden/>
          </w:rPr>
          <w:fldChar w:fldCharType="separate"/>
        </w:r>
        <w:r>
          <w:rPr>
            <w:noProof/>
            <w:webHidden/>
          </w:rPr>
          <w:t>10</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78" w:history="1">
        <w:r w:rsidRPr="00E811A3">
          <w:rPr>
            <w:rStyle w:val="Hyperlinkki"/>
            <w:lang w:val="sv-SE"/>
          </w:rPr>
          <w:t>6 Remissvar</w:t>
        </w:r>
        <w:r>
          <w:rPr>
            <w:webHidden/>
          </w:rPr>
          <w:tab/>
        </w:r>
        <w:r>
          <w:rPr>
            <w:webHidden/>
          </w:rPr>
          <w:fldChar w:fldCharType="begin"/>
        </w:r>
        <w:r>
          <w:rPr>
            <w:webHidden/>
          </w:rPr>
          <w:instrText xml:space="preserve"> PAGEREF _Toc86125278 \h </w:instrText>
        </w:r>
        <w:r>
          <w:rPr>
            <w:webHidden/>
          </w:rPr>
        </w:r>
        <w:r>
          <w:rPr>
            <w:webHidden/>
          </w:rPr>
          <w:fldChar w:fldCharType="separate"/>
        </w:r>
        <w:r>
          <w:rPr>
            <w:webHidden/>
          </w:rPr>
          <w:t>10</w:t>
        </w:r>
        <w:r>
          <w:rPr>
            <w:webHidden/>
          </w:rPr>
          <w:fldChar w:fldCharType="end"/>
        </w:r>
      </w:hyperlink>
    </w:p>
    <w:p w:rsidR="000F1E38" w:rsidRDefault="000F1E38">
      <w:pPr>
        <w:pStyle w:val="Sisluet2"/>
        <w:rPr>
          <w:rFonts w:asciiTheme="minorHAnsi" w:eastAsiaTheme="minorEastAsia" w:hAnsiTheme="minorHAnsi" w:cstheme="minorBidi"/>
          <w:szCs w:val="22"/>
        </w:rPr>
      </w:pPr>
      <w:hyperlink w:anchor="_Toc86125279" w:history="1">
        <w:r w:rsidRPr="00E811A3">
          <w:rPr>
            <w:rStyle w:val="Hyperlinkki"/>
            <w:lang w:val="sv-SE"/>
          </w:rPr>
          <w:t>7 Specialmotivering</w:t>
        </w:r>
        <w:r>
          <w:rPr>
            <w:webHidden/>
          </w:rPr>
          <w:tab/>
        </w:r>
        <w:r>
          <w:rPr>
            <w:webHidden/>
          </w:rPr>
          <w:fldChar w:fldCharType="begin"/>
        </w:r>
        <w:r>
          <w:rPr>
            <w:webHidden/>
          </w:rPr>
          <w:instrText xml:space="preserve"> PAGEREF _Toc86125279 \h </w:instrText>
        </w:r>
        <w:r>
          <w:rPr>
            <w:webHidden/>
          </w:rPr>
        </w:r>
        <w:r>
          <w:rPr>
            <w:webHidden/>
          </w:rPr>
          <w:fldChar w:fldCharType="separate"/>
        </w:r>
        <w:r>
          <w:rPr>
            <w:webHidden/>
          </w:rPr>
          <w:t>10</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0" w:history="1">
        <w:r w:rsidRPr="00E811A3">
          <w:rPr>
            <w:rStyle w:val="Hyperlinkki"/>
            <w:noProof/>
            <w:lang w:val="sv-SE"/>
          </w:rPr>
          <w:t>7.1 Lagen om ett kommunförsök som gäller främjande av sysselsättningen</w:t>
        </w:r>
        <w:r>
          <w:rPr>
            <w:noProof/>
            <w:webHidden/>
          </w:rPr>
          <w:tab/>
        </w:r>
        <w:r>
          <w:rPr>
            <w:noProof/>
            <w:webHidden/>
          </w:rPr>
          <w:fldChar w:fldCharType="begin"/>
        </w:r>
        <w:r>
          <w:rPr>
            <w:noProof/>
            <w:webHidden/>
          </w:rPr>
          <w:instrText xml:space="preserve"> PAGEREF _Toc86125280 \h </w:instrText>
        </w:r>
        <w:r>
          <w:rPr>
            <w:noProof/>
            <w:webHidden/>
          </w:rPr>
        </w:r>
        <w:r>
          <w:rPr>
            <w:noProof/>
            <w:webHidden/>
          </w:rPr>
          <w:fldChar w:fldCharType="separate"/>
        </w:r>
        <w:r>
          <w:rPr>
            <w:noProof/>
            <w:webHidden/>
          </w:rPr>
          <w:t>10</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1" w:history="1">
        <w:r w:rsidRPr="00E811A3">
          <w:rPr>
            <w:rStyle w:val="Hyperlinkki"/>
            <w:noProof/>
            <w:lang w:val="sv-SE"/>
          </w:rPr>
          <w:t>7.2 Lagen om offentlig arbetskrafts- och företagsservice</w:t>
        </w:r>
        <w:r>
          <w:rPr>
            <w:noProof/>
            <w:webHidden/>
          </w:rPr>
          <w:tab/>
        </w:r>
        <w:r>
          <w:rPr>
            <w:noProof/>
            <w:webHidden/>
          </w:rPr>
          <w:fldChar w:fldCharType="begin"/>
        </w:r>
        <w:r>
          <w:rPr>
            <w:noProof/>
            <w:webHidden/>
          </w:rPr>
          <w:instrText xml:space="preserve"> PAGEREF _Toc86125281 \h </w:instrText>
        </w:r>
        <w:r>
          <w:rPr>
            <w:noProof/>
            <w:webHidden/>
          </w:rPr>
        </w:r>
        <w:r>
          <w:rPr>
            <w:noProof/>
            <w:webHidden/>
          </w:rPr>
          <w:fldChar w:fldCharType="separate"/>
        </w:r>
        <w:r>
          <w:rPr>
            <w:noProof/>
            <w:webHidden/>
          </w:rPr>
          <w:t>10</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2" w:history="1">
        <w:r w:rsidRPr="00E811A3">
          <w:rPr>
            <w:rStyle w:val="Hyperlinkki"/>
            <w:noProof/>
            <w:lang w:val="sv-SE"/>
          </w:rPr>
          <w:t>7.3 Lagen om utkomstskydd för arbetslösa</w:t>
        </w:r>
        <w:r>
          <w:rPr>
            <w:noProof/>
            <w:webHidden/>
          </w:rPr>
          <w:tab/>
        </w:r>
        <w:r>
          <w:rPr>
            <w:noProof/>
            <w:webHidden/>
          </w:rPr>
          <w:fldChar w:fldCharType="begin"/>
        </w:r>
        <w:r>
          <w:rPr>
            <w:noProof/>
            <w:webHidden/>
          </w:rPr>
          <w:instrText xml:space="preserve"> PAGEREF _Toc86125282 \h </w:instrText>
        </w:r>
        <w:r>
          <w:rPr>
            <w:noProof/>
            <w:webHidden/>
          </w:rPr>
        </w:r>
        <w:r>
          <w:rPr>
            <w:noProof/>
            <w:webHidden/>
          </w:rPr>
          <w:fldChar w:fldCharType="separate"/>
        </w:r>
        <w:r>
          <w:rPr>
            <w:noProof/>
            <w:webHidden/>
          </w:rPr>
          <w:t>11</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83" w:history="1">
        <w:r w:rsidRPr="00E811A3">
          <w:rPr>
            <w:rStyle w:val="Hyperlinkki"/>
            <w:lang w:val="sv-SE"/>
          </w:rPr>
          <w:t>8 Ikraftträdande</w:t>
        </w:r>
        <w:r>
          <w:rPr>
            <w:webHidden/>
          </w:rPr>
          <w:tab/>
        </w:r>
        <w:r>
          <w:rPr>
            <w:webHidden/>
          </w:rPr>
          <w:fldChar w:fldCharType="begin"/>
        </w:r>
        <w:r>
          <w:rPr>
            <w:webHidden/>
          </w:rPr>
          <w:instrText xml:space="preserve"> PAGEREF _Toc86125283 \h </w:instrText>
        </w:r>
        <w:r>
          <w:rPr>
            <w:webHidden/>
          </w:rPr>
        </w:r>
        <w:r>
          <w:rPr>
            <w:webHidden/>
          </w:rPr>
          <w:fldChar w:fldCharType="separate"/>
        </w:r>
        <w:r>
          <w:rPr>
            <w:webHidden/>
          </w:rPr>
          <w:t>11</w:t>
        </w:r>
        <w:r>
          <w:rPr>
            <w:webHidden/>
          </w:rPr>
          <w:fldChar w:fldCharType="end"/>
        </w:r>
      </w:hyperlink>
    </w:p>
    <w:p w:rsidR="000F1E38" w:rsidRDefault="000F1E38">
      <w:pPr>
        <w:pStyle w:val="Sisluet2"/>
        <w:rPr>
          <w:rFonts w:asciiTheme="minorHAnsi" w:eastAsiaTheme="minorEastAsia" w:hAnsiTheme="minorHAnsi" w:cstheme="minorBidi"/>
          <w:szCs w:val="22"/>
        </w:rPr>
      </w:pPr>
      <w:hyperlink w:anchor="_Toc86125284" w:history="1">
        <w:r w:rsidRPr="00E811A3">
          <w:rPr>
            <w:rStyle w:val="Hyperlinkki"/>
            <w:lang w:val="sv-SE"/>
          </w:rPr>
          <w:t>9 Verkställighet och uppföljning</w:t>
        </w:r>
        <w:r>
          <w:rPr>
            <w:webHidden/>
          </w:rPr>
          <w:tab/>
        </w:r>
        <w:r>
          <w:rPr>
            <w:webHidden/>
          </w:rPr>
          <w:fldChar w:fldCharType="begin"/>
        </w:r>
        <w:r>
          <w:rPr>
            <w:webHidden/>
          </w:rPr>
          <w:instrText xml:space="preserve"> PAGEREF _Toc86125284 \h </w:instrText>
        </w:r>
        <w:r>
          <w:rPr>
            <w:webHidden/>
          </w:rPr>
        </w:r>
        <w:r>
          <w:rPr>
            <w:webHidden/>
          </w:rPr>
          <w:fldChar w:fldCharType="separate"/>
        </w:r>
        <w:r>
          <w:rPr>
            <w:webHidden/>
          </w:rPr>
          <w:t>11</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5" w:history="1">
        <w:r w:rsidRPr="00E811A3">
          <w:rPr>
            <w:rStyle w:val="Hyperlinkki"/>
            <w:noProof/>
          </w:rPr>
          <w:t>9.1 Verkställighet</w:t>
        </w:r>
        <w:r>
          <w:rPr>
            <w:noProof/>
            <w:webHidden/>
          </w:rPr>
          <w:tab/>
        </w:r>
        <w:r>
          <w:rPr>
            <w:noProof/>
            <w:webHidden/>
          </w:rPr>
          <w:fldChar w:fldCharType="begin"/>
        </w:r>
        <w:r>
          <w:rPr>
            <w:noProof/>
            <w:webHidden/>
          </w:rPr>
          <w:instrText xml:space="preserve"> PAGEREF _Toc86125285 \h </w:instrText>
        </w:r>
        <w:r>
          <w:rPr>
            <w:noProof/>
            <w:webHidden/>
          </w:rPr>
        </w:r>
        <w:r>
          <w:rPr>
            <w:noProof/>
            <w:webHidden/>
          </w:rPr>
          <w:fldChar w:fldCharType="separate"/>
        </w:r>
        <w:r>
          <w:rPr>
            <w:noProof/>
            <w:webHidden/>
          </w:rPr>
          <w:t>11</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6" w:history="1">
        <w:r w:rsidRPr="00E811A3">
          <w:rPr>
            <w:rStyle w:val="Hyperlinkki"/>
            <w:noProof/>
            <w:lang w:val="sv-SE"/>
          </w:rPr>
          <w:t>9.2 Uppföljning</w:t>
        </w:r>
        <w:r>
          <w:rPr>
            <w:noProof/>
            <w:webHidden/>
          </w:rPr>
          <w:tab/>
        </w:r>
        <w:r>
          <w:rPr>
            <w:noProof/>
            <w:webHidden/>
          </w:rPr>
          <w:fldChar w:fldCharType="begin"/>
        </w:r>
        <w:r>
          <w:rPr>
            <w:noProof/>
            <w:webHidden/>
          </w:rPr>
          <w:instrText xml:space="preserve"> PAGEREF _Toc86125286 \h </w:instrText>
        </w:r>
        <w:r>
          <w:rPr>
            <w:noProof/>
            <w:webHidden/>
          </w:rPr>
        </w:r>
        <w:r>
          <w:rPr>
            <w:noProof/>
            <w:webHidden/>
          </w:rPr>
          <w:fldChar w:fldCharType="separate"/>
        </w:r>
        <w:r>
          <w:rPr>
            <w:noProof/>
            <w:webHidden/>
          </w:rPr>
          <w:t>12</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87" w:history="1">
        <w:r w:rsidRPr="00E811A3">
          <w:rPr>
            <w:rStyle w:val="Hyperlinkki"/>
            <w:lang w:val="sv-SE"/>
          </w:rPr>
          <w:t>10 Förhållande till andra propositioner</w:t>
        </w:r>
        <w:r>
          <w:rPr>
            <w:webHidden/>
          </w:rPr>
          <w:tab/>
        </w:r>
        <w:r>
          <w:rPr>
            <w:webHidden/>
          </w:rPr>
          <w:fldChar w:fldCharType="begin"/>
        </w:r>
        <w:r>
          <w:rPr>
            <w:webHidden/>
          </w:rPr>
          <w:instrText xml:space="preserve"> PAGEREF _Toc86125287 \h </w:instrText>
        </w:r>
        <w:r>
          <w:rPr>
            <w:webHidden/>
          </w:rPr>
        </w:r>
        <w:r>
          <w:rPr>
            <w:webHidden/>
          </w:rPr>
          <w:fldChar w:fldCharType="separate"/>
        </w:r>
        <w:r>
          <w:rPr>
            <w:webHidden/>
          </w:rPr>
          <w:t>12</w:t>
        </w:r>
        <w:r>
          <w:rPr>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8" w:history="1">
        <w:r w:rsidRPr="00E811A3">
          <w:rPr>
            <w:rStyle w:val="Hyperlinkki"/>
            <w:noProof/>
            <w:lang w:val="sv-SE"/>
          </w:rPr>
          <w:t>10.1 Samband med andra propositioner</w:t>
        </w:r>
        <w:r>
          <w:rPr>
            <w:noProof/>
            <w:webHidden/>
          </w:rPr>
          <w:tab/>
        </w:r>
        <w:r>
          <w:rPr>
            <w:noProof/>
            <w:webHidden/>
          </w:rPr>
          <w:fldChar w:fldCharType="begin"/>
        </w:r>
        <w:r>
          <w:rPr>
            <w:noProof/>
            <w:webHidden/>
          </w:rPr>
          <w:instrText xml:space="preserve"> PAGEREF _Toc86125288 \h </w:instrText>
        </w:r>
        <w:r>
          <w:rPr>
            <w:noProof/>
            <w:webHidden/>
          </w:rPr>
        </w:r>
        <w:r>
          <w:rPr>
            <w:noProof/>
            <w:webHidden/>
          </w:rPr>
          <w:fldChar w:fldCharType="separate"/>
        </w:r>
        <w:r>
          <w:rPr>
            <w:noProof/>
            <w:webHidden/>
          </w:rPr>
          <w:t>12</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89" w:history="1">
        <w:r w:rsidRPr="00E811A3">
          <w:rPr>
            <w:rStyle w:val="Hyperlinkki"/>
            <w:noProof/>
            <w:lang w:val="sv-SE"/>
          </w:rPr>
          <w:t>10.2 Förhållande till budgetpropositionen</w:t>
        </w:r>
        <w:r>
          <w:rPr>
            <w:noProof/>
            <w:webHidden/>
          </w:rPr>
          <w:tab/>
        </w:r>
        <w:r>
          <w:rPr>
            <w:noProof/>
            <w:webHidden/>
          </w:rPr>
          <w:fldChar w:fldCharType="begin"/>
        </w:r>
        <w:r>
          <w:rPr>
            <w:noProof/>
            <w:webHidden/>
          </w:rPr>
          <w:instrText xml:space="preserve"> PAGEREF _Toc86125289 \h </w:instrText>
        </w:r>
        <w:r>
          <w:rPr>
            <w:noProof/>
            <w:webHidden/>
          </w:rPr>
        </w:r>
        <w:r>
          <w:rPr>
            <w:noProof/>
            <w:webHidden/>
          </w:rPr>
          <w:fldChar w:fldCharType="separate"/>
        </w:r>
        <w:r>
          <w:rPr>
            <w:noProof/>
            <w:webHidden/>
          </w:rPr>
          <w:t>12</w:t>
        </w:r>
        <w:r>
          <w:rPr>
            <w:noProof/>
            <w:webHidden/>
          </w:rPr>
          <w:fldChar w:fldCharType="end"/>
        </w:r>
      </w:hyperlink>
    </w:p>
    <w:p w:rsidR="000F1E38" w:rsidRDefault="000F1E38">
      <w:pPr>
        <w:pStyle w:val="Sisluet2"/>
        <w:rPr>
          <w:rFonts w:asciiTheme="minorHAnsi" w:eastAsiaTheme="minorEastAsia" w:hAnsiTheme="minorHAnsi" w:cstheme="minorBidi"/>
          <w:szCs w:val="22"/>
        </w:rPr>
      </w:pPr>
      <w:hyperlink w:anchor="_Toc86125290" w:history="1">
        <w:r w:rsidRPr="00E811A3">
          <w:rPr>
            <w:rStyle w:val="Hyperlinkki"/>
            <w:lang w:val="sv-SE"/>
          </w:rPr>
          <w:t>11 Förhållande till grundlagen samt lagstiftningsordning</w:t>
        </w:r>
        <w:r>
          <w:rPr>
            <w:webHidden/>
          </w:rPr>
          <w:tab/>
        </w:r>
        <w:r>
          <w:rPr>
            <w:webHidden/>
          </w:rPr>
          <w:fldChar w:fldCharType="begin"/>
        </w:r>
        <w:r>
          <w:rPr>
            <w:webHidden/>
          </w:rPr>
          <w:instrText xml:space="preserve"> PAGEREF _Toc86125290 \h </w:instrText>
        </w:r>
        <w:r>
          <w:rPr>
            <w:webHidden/>
          </w:rPr>
        </w:r>
        <w:r>
          <w:rPr>
            <w:webHidden/>
          </w:rPr>
          <w:fldChar w:fldCharType="separate"/>
        </w:r>
        <w:r>
          <w:rPr>
            <w:webHidden/>
          </w:rPr>
          <w:t>13</w:t>
        </w:r>
        <w:r>
          <w:rPr>
            <w:webHidden/>
          </w:rPr>
          <w:fldChar w:fldCharType="end"/>
        </w:r>
      </w:hyperlink>
    </w:p>
    <w:p w:rsidR="000F1E38" w:rsidRDefault="000F1E38">
      <w:pPr>
        <w:pStyle w:val="Sisluet1"/>
        <w:rPr>
          <w:rFonts w:asciiTheme="minorHAnsi" w:eastAsiaTheme="minorEastAsia" w:hAnsiTheme="minorHAnsi" w:cstheme="minorBidi"/>
          <w:bCs w:val="0"/>
          <w:caps w:val="0"/>
          <w:noProof/>
          <w:szCs w:val="22"/>
        </w:rPr>
      </w:pPr>
      <w:hyperlink w:anchor="_Toc86125291" w:history="1">
        <w:r w:rsidRPr="00E811A3">
          <w:rPr>
            <w:rStyle w:val="Hyperlinkki"/>
            <w:noProof/>
            <w:lang w:val="sv-SE"/>
          </w:rPr>
          <w:t>Lagförslag</w:t>
        </w:r>
        <w:r>
          <w:rPr>
            <w:noProof/>
            <w:webHidden/>
          </w:rPr>
          <w:tab/>
        </w:r>
        <w:r>
          <w:rPr>
            <w:noProof/>
            <w:webHidden/>
          </w:rPr>
          <w:fldChar w:fldCharType="begin"/>
        </w:r>
        <w:r>
          <w:rPr>
            <w:noProof/>
            <w:webHidden/>
          </w:rPr>
          <w:instrText xml:space="preserve"> PAGEREF _Toc86125291 \h </w:instrText>
        </w:r>
        <w:r>
          <w:rPr>
            <w:noProof/>
            <w:webHidden/>
          </w:rPr>
        </w:r>
        <w:r>
          <w:rPr>
            <w:noProof/>
            <w:webHidden/>
          </w:rPr>
          <w:fldChar w:fldCharType="separate"/>
        </w:r>
        <w:r>
          <w:rPr>
            <w:noProof/>
            <w:webHidden/>
          </w:rPr>
          <w:t>15</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92" w:history="1">
        <w:r>
          <w:rPr>
            <w:rStyle w:val="Hyperlinkki"/>
            <w:noProof/>
            <w:lang w:val="sv-SE"/>
          </w:rPr>
          <w:t>1. Lag o</w:t>
        </w:r>
        <w:r w:rsidRPr="00E811A3">
          <w:rPr>
            <w:rStyle w:val="Hyperlinkki"/>
            <w:noProof/>
            <w:lang w:val="sv-SE"/>
          </w:rPr>
          <w:t>m ändring av 23 och 24 § i lagen om ett kommunförsök som gäller främjande av sysselsättningen</w:t>
        </w:r>
        <w:r>
          <w:rPr>
            <w:noProof/>
            <w:webHidden/>
          </w:rPr>
          <w:tab/>
        </w:r>
        <w:r>
          <w:rPr>
            <w:noProof/>
            <w:webHidden/>
          </w:rPr>
          <w:fldChar w:fldCharType="begin"/>
        </w:r>
        <w:r>
          <w:rPr>
            <w:noProof/>
            <w:webHidden/>
          </w:rPr>
          <w:instrText xml:space="preserve"> PAGEREF _Toc86125292 \h </w:instrText>
        </w:r>
        <w:r>
          <w:rPr>
            <w:noProof/>
            <w:webHidden/>
          </w:rPr>
        </w:r>
        <w:r>
          <w:rPr>
            <w:noProof/>
            <w:webHidden/>
          </w:rPr>
          <w:fldChar w:fldCharType="separate"/>
        </w:r>
        <w:r>
          <w:rPr>
            <w:noProof/>
            <w:webHidden/>
          </w:rPr>
          <w:t>15</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93" w:history="1">
        <w:r>
          <w:rPr>
            <w:rStyle w:val="Hyperlinkki"/>
            <w:noProof/>
            <w:lang w:val="sv-SE"/>
          </w:rPr>
          <w:t>2. Lag o</w:t>
        </w:r>
        <w:r w:rsidRPr="00E811A3">
          <w:rPr>
            <w:rStyle w:val="Hyperlinkki"/>
            <w:noProof/>
            <w:lang w:val="sv-SE"/>
          </w:rPr>
          <w:t>m ändring av 9 kap. 1 § i lagen om offentlig arbetskrafts- och företagsservice</w:t>
        </w:r>
        <w:r>
          <w:rPr>
            <w:noProof/>
            <w:webHidden/>
          </w:rPr>
          <w:tab/>
        </w:r>
        <w:r>
          <w:rPr>
            <w:noProof/>
            <w:webHidden/>
          </w:rPr>
          <w:fldChar w:fldCharType="begin"/>
        </w:r>
        <w:r>
          <w:rPr>
            <w:noProof/>
            <w:webHidden/>
          </w:rPr>
          <w:instrText xml:space="preserve"> PAGEREF _Toc86125293 \h </w:instrText>
        </w:r>
        <w:r>
          <w:rPr>
            <w:noProof/>
            <w:webHidden/>
          </w:rPr>
        </w:r>
        <w:r>
          <w:rPr>
            <w:noProof/>
            <w:webHidden/>
          </w:rPr>
          <w:fldChar w:fldCharType="separate"/>
        </w:r>
        <w:r>
          <w:rPr>
            <w:noProof/>
            <w:webHidden/>
          </w:rPr>
          <w:t>16</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94" w:history="1">
        <w:r>
          <w:rPr>
            <w:rStyle w:val="Hyperlinkki"/>
            <w:noProof/>
            <w:lang w:val="sv-SE"/>
          </w:rPr>
          <w:t>3. Lag o</w:t>
        </w:r>
        <w:r w:rsidRPr="00E811A3">
          <w:rPr>
            <w:rStyle w:val="Hyperlinkki"/>
            <w:noProof/>
            <w:lang w:val="sv-SE"/>
          </w:rPr>
          <w:t>m ändring av 2 a kap. 13 a § i lagen om utkomstskydd för arbetslösa</w:t>
        </w:r>
        <w:r>
          <w:rPr>
            <w:noProof/>
            <w:webHidden/>
          </w:rPr>
          <w:tab/>
        </w:r>
        <w:r>
          <w:rPr>
            <w:noProof/>
            <w:webHidden/>
          </w:rPr>
          <w:fldChar w:fldCharType="begin"/>
        </w:r>
        <w:r>
          <w:rPr>
            <w:noProof/>
            <w:webHidden/>
          </w:rPr>
          <w:instrText xml:space="preserve"> PAGEREF _Toc86125294 \h </w:instrText>
        </w:r>
        <w:r>
          <w:rPr>
            <w:noProof/>
            <w:webHidden/>
          </w:rPr>
        </w:r>
        <w:r>
          <w:rPr>
            <w:noProof/>
            <w:webHidden/>
          </w:rPr>
          <w:fldChar w:fldCharType="separate"/>
        </w:r>
        <w:r>
          <w:rPr>
            <w:noProof/>
            <w:webHidden/>
          </w:rPr>
          <w:t>17</w:t>
        </w:r>
        <w:r>
          <w:rPr>
            <w:noProof/>
            <w:webHidden/>
          </w:rPr>
          <w:fldChar w:fldCharType="end"/>
        </w:r>
      </w:hyperlink>
    </w:p>
    <w:p w:rsidR="000F1E38" w:rsidRDefault="000F1E38">
      <w:pPr>
        <w:pStyle w:val="Sisluet1"/>
        <w:rPr>
          <w:rFonts w:asciiTheme="minorHAnsi" w:eastAsiaTheme="minorEastAsia" w:hAnsiTheme="minorHAnsi" w:cstheme="minorBidi"/>
          <w:bCs w:val="0"/>
          <w:caps w:val="0"/>
          <w:noProof/>
          <w:szCs w:val="22"/>
        </w:rPr>
      </w:pPr>
      <w:hyperlink w:anchor="_Toc86125295" w:history="1">
        <w:r w:rsidRPr="00E811A3">
          <w:rPr>
            <w:rStyle w:val="Hyperlinkki"/>
            <w:noProof/>
            <w:lang w:val="sv-SE"/>
          </w:rPr>
          <w:t>Bilagor</w:t>
        </w:r>
        <w:r>
          <w:rPr>
            <w:noProof/>
            <w:webHidden/>
          </w:rPr>
          <w:tab/>
        </w:r>
        <w:r>
          <w:rPr>
            <w:noProof/>
            <w:webHidden/>
          </w:rPr>
          <w:fldChar w:fldCharType="begin"/>
        </w:r>
        <w:r>
          <w:rPr>
            <w:noProof/>
            <w:webHidden/>
          </w:rPr>
          <w:instrText xml:space="preserve"> PAGEREF _Toc86125295 \h </w:instrText>
        </w:r>
        <w:r>
          <w:rPr>
            <w:noProof/>
            <w:webHidden/>
          </w:rPr>
        </w:r>
        <w:r>
          <w:rPr>
            <w:noProof/>
            <w:webHidden/>
          </w:rPr>
          <w:fldChar w:fldCharType="separate"/>
        </w:r>
        <w:r>
          <w:rPr>
            <w:noProof/>
            <w:webHidden/>
          </w:rPr>
          <w:t>19</w:t>
        </w:r>
        <w:r>
          <w:rPr>
            <w:noProof/>
            <w:webHidden/>
          </w:rPr>
          <w:fldChar w:fldCharType="end"/>
        </w:r>
      </w:hyperlink>
    </w:p>
    <w:p w:rsidR="000F1E38" w:rsidRDefault="000F1E38">
      <w:pPr>
        <w:pStyle w:val="Sisluet1"/>
        <w:rPr>
          <w:rFonts w:asciiTheme="minorHAnsi" w:eastAsiaTheme="minorEastAsia" w:hAnsiTheme="minorHAnsi" w:cstheme="minorBidi"/>
          <w:bCs w:val="0"/>
          <w:caps w:val="0"/>
          <w:noProof/>
          <w:szCs w:val="22"/>
        </w:rPr>
      </w:pPr>
      <w:hyperlink w:anchor="_Toc86125296" w:history="1">
        <w:r w:rsidRPr="00E811A3">
          <w:rPr>
            <w:rStyle w:val="Hyperlinkki"/>
            <w:noProof/>
            <w:lang w:val="sv-SE"/>
          </w:rPr>
          <w:t>Parallelltext</w:t>
        </w:r>
        <w:r>
          <w:rPr>
            <w:noProof/>
            <w:webHidden/>
          </w:rPr>
          <w:tab/>
        </w:r>
        <w:r>
          <w:rPr>
            <w:noProof/>
            <w:webHidden/>
          </w:rPr>
          <w:fldChar w:fldCharType="begin"/>
        </w:r>
        <w:r>
          <w:rPr>
            <w:noProof/>
            <w:webHidden/>
          </w:rPr>
          <w:instrText xml:space="preserve"> PAGEREF _Toc86125296 \h </w:instrText>
        </w:r>
        <w:r>
          <w:rPr>
            <w:noProof/>
            <w:webHidden/>
          </w:rPr>
        </w:r>
        <w:r>
          <w:rPr>
            <w:noProof/>
            <w:webHidden/>
          </w:rPr>
          <w:fldChar w:fldCharType="separate"/>
        </w:r>
        <w:r>
          <w:rPr>
            <w:noProof/>
            <w:webHidden/>
          </w:rPr>
          <w:t>19</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r w:rsidRPr="00E811A3">
        <w:rPr>
          <w:rStyle w:val="Hyperlinkki"/>
          <w:noProof/>
        </w:rPr>
        <w:fldChar w:fldCharType="begin"/>
      </w:r>
      <w:r w:rsidRPr="00E811A3">
        <w:rPr>
          <w:rStyle w:val="Hyperlinkki"/>
          <w:noProof/>
        </w:rPr>
        <w:instrText xml:space="preserve"> </w:instrText>
      </w:r>
      <w:r>
        <w:rPr>
          <w:noProof/>
        </w:rPr>
        <w:instrText>HYPERLINK \l "_Toc86125297"</w:instrText>
      </w:r>
      <w:r w:rsidRPr="00E811A3">
        <w:rPr>
          <w:rStyle w:val="Hyperlinkki"/>
          <w:noProof/>
        </w:rPr>
        <w:instrText xml:space="preserve"> </w:instrText>
      </w:r>
      <w:r w:rsidRPr="00E811A3">
        <w:rPr>
          <w:rStyle w:val="Hyperlinkki"/>
          <w:noProof/>
        </w:rPr>
      </w:r>
      <w:r w:rsidRPr="00E811A3">
        <w:rPr>
          <w:rStyle w:val="Hyperlinkki"/>
          <w:noProof/>
        </w:rPr>
        <w:fldChar w:fldCharType="separate"/>
      </w:r>
      <w:bookmarkStart w:id="1" w:name="_GoBack"/>
      <w:bookmarkEnd w:id="1"/>
      <w:r>
        <w:rPr>
          <w:rStyle w:val="Hyperlinkki"/>
          <w:noProof/>
          <w:lang w:val="sv-SE"/>
        </w:rPr>
        <w:t>1. Lag o</w:t>
      </w:r>
      <w:r w:rsidRPr="00E811A3">
        <w:rPr>
          <w:rStyle w:val="Hyperlinkki"/>
          <w:noProof/>
          <w:lang w:val="sv-SE"/>
        </w:rPr>
        <w:t>m ändring av 23 och 24 § i lagen om ett kommunförsök som gäller främjande av sysselsättningen</w:t>
      </w:r>
      <w:r>
        <w:rPr>
          <w:noProof/>
          <w:webHidden/>
        </w:rPr>
        <w:tab/>
      </w:r>
      <w:r>
        <w:rPr>
          <w:noProof/>
          <w:webHidden/>
        </w:rPr>
        <w:fldChar w:fldCharType="begin"/>
      </w:r>
      <w:r>
        <w:rPr>
          <w:noProof/>
          <w:webHidden/>
        </w:rPr>
        <w:instrText xml:space="preserve"> PAGEREF _Toc86125297 \h </w:instrText>
      </w:r>
      <w:r>
        <w:rPr>
          <w:noProof/>
          <w:webHidden/>
        </w:rPr>
      </w:r>
      <w:r>
        <w:rPr>
          <w:noProof/>
          <w:webHidden/>
        </w:rPr>
        <w:fldChar w:fldCharType="separate"/>
      </w:r>
      <w:r>
        <w:rPr>
          <w:noProof/>
          <w:webHidden/>
        </w:rPr>
        <w:t>19</w:t>
      </w:r>
      <w:r>
        <w:rPr>
          <w:noProof/>
          <w:webHidden/>
        </w:rPr>
        <w:fldChar w:fldCharType="end"/>
      </w:r>
      <w:r w:rsidRPr="00E811A3">
        <w:rPr>
          <w:rStyle w:val="Hyperlinkki"/>
          <w:noProof/>
        </w:rPr>
        <w:fldChar w:fldCharType="end"/>
      </w:r>
    </w:p>
    <w:p w:rsidR="000F1E38" w:rsidRDefault="000F1E38">
      <w:pPr>
        <w:pStyle w:val="Sisluet3"/>
        <w:rPr>
          <w:rFonts w:asciiTheme="minorHAnsi" w:eastAsiaTheme="minorEastAsia" w:hAnsiTheme="minorHAnsi" w:cstheme="minorBidi"/>
          <w:noProof/>
          <w:szCs w:val="22"/>
        </w:rPr>
      </w:pPr>
      <w:hyperlink w:anchor="_Toc86125298" w:history="1">
        <w:r>
          <w:rPr>
            <w:rStyle w:val="Hyperlinkki"/>
            <w:noProof/>
            <w:lang w:val="sv-SE"/>
          </w:rPr>
          <w:t>2. Lag o</w:t>
        </w:r>
        <w:r w:rsidRPr="00E811A3">
          <w:rPr>
            <w:rStyle w:val="Hyperlinkki"/>
            <w:noProof/>
            <w:lang w:val="sv-SE"/>
          </w:rPr>
          <w:t>m ändring av 9 kap. 1 § i lagen om offentlig arbetskrafts- och företagsservice</w:t>
        </w:r>
        <w:r>
          <w:rPr>
            <w:noProof/>
            <w:webHidden/>
          </w:rPr>
          <w:tab/>
        </w:r>
        <w:r>
          <w:rPr>
            <w:noProof/>
            <w:webHidden/>
          </w:rPr>
          <w:fldChar w:fldCharType="begin"/>
        </w:r>
        <w:r>
          <w:rPr>
            <w:noProof/>
            <w:webHidden/>
          </w:rPr>
          <w:instrText xml:space="preserve"> PAGEREF _Toc86125298 \h </w:instrText>
        </w:r>
        <w:r>
          <w:rPr>
            <w:noProof/>
            <w:webHidden/>
          </w:rPr>
        </w:r>
        <w:r>
          <w:rPr>
            <w:noProof/>
            <w:webHidden/>
          </w:rPr>
          <w:fldChar w:fldCharType="separate"/>
        </w:r>
        <w:r>
          <w:rPr>
            <w:noProof/>
            <w:webHidden/>
          </w:rPr>
          <w:t>20</w:t>
        </w:r>
        <w:r>
          <w:rPr>
            <w:noProof/>
            <w:webHidden/>
          </w:rPr>
          <w:fldChar w:fldCharType="end"/>
        </w:r>
      </w:hyperlink>
    </w:p>
    <w:p w:rsidR="000F1E38" w:rsidRDefault="000F1E38">
      <w:pPr>
        <w:pStyle w:val="Sisluet3"/>
        <w:rPr>
          <w:rFonts w:asciiTheme="minorHAnsi" w:eastAsiaTheme="minorEastAsia" w:hAnsiTheme="minorHAnsi" w:cstheme="minorBidi"/>
          <w:noProof/>
          <w:szCs w:val="22"/>
        </w:rPr>
      </w:pPr>
      <w:hyperlink w:anchor="_Toc86125299" w:history="1">
        <w:r>
          <w:rPr>
            <w:rStyle w:val="Hyperlinkki"/>
            <w:noProof/>
            <w:lang w:val="sv-SE"/>
          </w:rPr>
          <w:t>3. Lag o</w:t>
        </w:r>
        <w:r w:rsidRPr="00E811A3">
          <w:rPr>
            <w:rStyle w:val="Hyperlinkki"/>
            <w:noProof/>
            <w:lang w:val="sv-SE"/>
          </w:rPr>
          <w:t>m ändring av 2 a kap. 13 a § i lagen om utkomstskydd för arbetslösa</w:t>
        </w:r>
        <w:r>
          <w:rPr>
            <w:noProof/>
            <w:webHidden/>
          </w:rPr>
          <w:tab/>
        </w:r>
        <w:r>
          <w:rPr>
            <w:noProof/>
            <w:webHidden/>
          </w:rPr>
          <w:fldChar w:fldCharType="begin"/>
        </w:r>
        <w:r>
          <w:rPr>
            <w:noProof/>
            <w:webHidden/>
          </w:rPr>
          <w:instrText xml:space="preserve"> PAGEREF _Toc86125299 \h </w:instrText>
        </w:r>
        <w:r>
          <w:rPr>
            <w:noProof/>
            <w:webHidden/>
          </w:rPr>
        </w:r>
        <w:r>
          <w:rPr>
            <w:noProof/>
            <w:webHidden/>
          </w:rPr>
          <w:fldChar w:fldCharType="separate"/>
        </w:r>
        <w:r>
          <w:rPr>
            <w:noProof/>
            <w:webHidden/>
          </w:rPr>
          <w:t>22</w:t>
        </w:r>
        <w:r>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2" w:name="_Toc86125255" w:displacedByCustomXml="next"/>
    <w:sdt>
      <w:sdtPr>
        <w:rPr>
          <w:rFonts w:eastAsia="Calibri"/>
          <w:b w:val="0"/>
          <w:caps w:val="0"/>
          <w:sz w:val="22"/>
          <w:szCs w:val="22"/>
          <w:lang w:eastAsia="en-US"/>
        </w:rPr>
        <w:alias w:val="Perustelut"/>
        <w:tag w:val="CCPerustelut"/>
        <w:id w:val="2058971695"/>
        <w:lock w:val="sdtLocked"/>
        <w:placeholder>
          <w:docPart w:val="C77E3C46808840128DA7DC577665DFF3"/>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2"/>
        </w:p>
        <w:p w:rsidR="00FC143A" w:rsidRPr="00AF1D6F" w:rsidRDefault="00FC143A" w:rsidP="00305848">
          <w:pPr>
            <w:pStyle w:val="LLP1Otsikkotaso"/>
            <w:rPr>
              <w:lang w:val="sv-SE"/>
            </w:rPr>
          </w:pPr>
          <w:bookmarkStart w:id="3" w:name="_Toc86125256"/>
          <w:r w:rsidRPr="00FC143A">
            <w:rPr>
              <w:lang w:val="sv-SE"/>
            </w:rPr>
            <w:t>Bakgrund och beredning</w:t>
          </w:r>
          <w:bookmarkEnd w:id="3"/>
        </w:p>
        <w:p w:rsidR="00FC143A" w:rsidRDefault="00FC143A" w:rsidP="00FC143A">
          <w:pPr>
            <w:pStyle w:val="LLP2Otsikkotaso"/>
            <w:rPr>
              <w:lang w:val="sv-SE"/>
            </w:rPr>
          </w:pPr>
          <w:bookmarkStart w:id="4" w:name="_Toc86125257"/>
          <w:r w:rsidRPr="00FC143A">
            <w:rPr>
              <w:lang w:val="sv-SE"/>
            </w:rPr>
            <w:t>Bakgrund</w:t>
          </w:r>
          <w:bookmarkEnd w:id="4"/>
        </w:p>
        <w:p w:rsidR="005E5FB9" w:rsidRPr="005E5FB9" w:rsidRDefault="005E5FB9" w:rsidP="005E5FB9">
          <w:pPr>
            <w:pStyle w:val="LLPerustelujenkappalejako"/>
            <w:rPr>
              <w:lang w:val="sv-SE"/>
            </w:rPr>
          </w:pPr>
          <w:r w:rsidRPr="005E5FB9">
            <w:rPr>
              <w:lang w:val="sv-SE"/>
            </w:rPr>
            <w:t>Lagen om ett kommunförsök trädde i kraft den 1 mars 2021 och gäller i sin nuvarande form till och med den 30 juni 2023. Genom lagen om ett kommunförsök har arbets- och näringsbyråernas uppgifter överförts på kommunerna. Syftet med lagen om ett kommunförsök är att främja målet att höja sysselsättningsgraden enligt regeringsprogrammet för statsminister Sanna Marins regering.</w:t>
          </w:r>
        </w:p>
        <w:p w:rsidR="005E5FB9" w:rsidRPr="005E5FB9" w:rsidRDefault="005E5FB9" w:rsidP="005E5FB9">
          <w:pPr>
            <w:pStyle w:val="LLPerustelujenkappalejako"/>
            <w:rPr>
              <w:lang w:val="sv-SE"/>
            </w:rPr>
          </w:pPr>
          <w:r w:rsidRPr="005E5FB9">
            <w:rPr>
              <w:lang w:val="sv-SE"/>
            </w:rPr>
            <w:t xml:space="preserve">Regeringen beslutade vid sin halvtidsöverläggning den 29 april 2021 att fortsätta beredningen av överföringen av arbets- och näringstjänsterna till kommunerna. I samband med överföringen skapas en finansieringsmodell som ska sporra kommunerna att utveckla sin verksamhet och reformen ska främja sysselsättningen så att 7 000–10 000 nya sysselsatta eftersträvas. Vid beredningen är målet att kommunens ansvar för kostnaderna för utkomstskyddets </w:t>
          </w:r>
          <w:proofErr w:type="spellStart"/>
          <w:r w:rsidRPr="005E5FB9">
            <w:rPr>
              <w:lang w:val="sv-SE"/>
            </w:rPr>
            <w:t>grunddel</w:t>
          </w:r>
          <w:proofErr w:type="spellEnd"/>
          <w:r w:rsidRPr="005E5FB9">
            <w:rPr>
              <w:lang w:val="sv-SE"/>
            </w:rPr>
            <w:t xml:space="preserve"> ska utvidgas och att kopplingen mellan utkomstskyddet för arbetslösa och aktiveringen av arbetslösa att delta i service ska slopas. Staten och kommunerna ska dela på kostnadsansvaret för finansieringen av sysselsättningstjänsterna, varvid kommunernas incitament att ordna tjänster också för dem som har en svagare ställning på arbetsmarknaden tryggas. Under den fortsatta beredningen utreds vilka uppgifter det är ändamålsenligt att staten ordnar på riksnivå, dock så att staten inte ansvarar för enskilda kommuners tjänster. I reformen beaktas lika tillgång till tjänsterna. Under den fortsatta beredningen utvärderas möjligheten att i statsandelssystemet inkludera finansieringen av de uppgifter som överförs till kommunerna. För att säkerställa ett kontrollerat genomförande bereds regeringspropositionen så att uppgifterna kommer att överföras 2024. Det föreskrivs att kommunförsöket ska fortsätta till dess.</w:t>
          </w:r>
        </w:p>
        <w:p w:rsidR="005E5FB9" w:rsidRPr="005E5FB9" w:rsidRDefault="005E5FB9" w:rsidP="005E5FB9">
          <w:pPr>
            <w:pStyle w:val="LLPerustelujenkappalejako"/>
            <w:rPr>
              <w:lang w:val="sv-SE"/>
            </w:rPr>
          </w:pPr>
          <w:r w:rsidRPr="005E5FB9">
            <w:rPr>
              <w:lang w:val="sv-SE"/>
            </w:rPr>
            <w:t>Genom denna proposition föreslås att giltighetstiden för lagen om ett kommunförsök förlängs till och med den 31 december 2024.</w:t>
          </w:r>
        </w:p>
        <w:p w:rsidR="00FC143A" w:rsidRPr="005E5FB9" w:rsidRDefault="005E5FB9" w:rsidP="005E5FB9">
          <w:pPr>
            <w:pStyle w:val="LLPerustelujenkappalejako"/>
            <w:rPr>
              <w:lang w:val="sv-SE"/>
            </w:rPr>
          </w:pPr>
          <w:r w:rsidRPr="005E5FB9">
            <w:rPr>
              <w:lang w:val="sv-SE"/>
            </w:rPr>
            <w:t>Vid beredningen av lagändringen har det också framkommit vissa andra ändringsbehov. Det är motiverat att genomföra även de ändringarna i detta sammanhang.</w:t>
          </w:r>
        </w:p>
        <w:p w:rsidR="00FC143A" w:rsidRDefault="00FC143A" w:rsidP="00FC143A">
          <w:pPr>
            <w:pStyle w:val="LLP2Otsikkotaso"/>
            <w:rPr>
              <w:lang w:val="sv-SE"/>
            </w:rPr>
          </w:pPr>
          <w:bookmarkStart w:id="5" w:name="_Toc86125258"/>
          <w:r w:rsidRPr="00FC143A">
            <w:rPr>
              <w:lang w:val="sv-SE"/>
            </w:rPr>
            <w:t>Beredning</w:t>
          </w:r>
          <w:bookmarkEnd w:id="5"/>
        </w:p>
        <w:p w:rsidR="005E5FB9" w:rsidRPr="005E5FB9" w:rsidRDefault="005E5FB9" w:rsidP="005E5FB9">
          <w:pPr>
            <w:pStyle w:val="LLPerustelujenkappalejako"/>
            <w:rPr>
              <w:lang w:val="sv-SE"/>
            </w:rPr>
          </w:pPr>
          <w:r w:rsidRPr="005E5FB9">
            <w:rPr>
              <w:lang w:val="sv-SE"/>
            </w:rPr>
            <w:t>Propositionen har beretts vid arbets- och näringsministeriet.</w:t>
          </w:r>
        </w:p>
        <w:p w:rsidR="005E5FB9" w:rsidRPr="005E5FB9" w:rsidRDefault="005E5FB9" w:rsidP="005E5FB9">
          <w:pPr>
            <w:pStyle w:val="LLPerustelujenkappalejako"/>
            <w:rPr>
              <w:lang w:val="sv-SE"/>
            </w:rPr>
          </w:pPr>
          <w:r w:rsidRPr="005E5FB9">
            <w:rPr>
              <w:lang w:val="sv-SE"/>
            </w:rPr>
            <w:t>En skriftlig remissbehandling ordnades 30.9–11.11.2021. Begäran om utlåtande publicerades i tjänsten utlåtande.fi där alla intresserade hade möjlighet att lämna ett utlåtande om propositionsutkastet.</w:t>
          </w:r>
        </w:p>
        <w:p w:rsidR="005E5FB9" w:rsidRPr="005E5FB9" w:rsidRDefault="005E5FB9" w:rsidP="005E5FB9">
          <w:pPr>
            <w:pStyle w:val="LLPerustelujenkappalejako"/>
            <w:rPr>
              <w:lang w:val="sv-SE"/>
            </w:rPr>
          </w:pPr>
          <w:r w:rsidRPr="005E5FB9">
            <w:rPr>
              <w:lang w:val="sv-SE"/>
            </w:rPr>
            <w:t>Utlåtanden begärdes separat av följande instanser: de övriga ministerierna, försökskommunerna enligt lagen om ett kommunförsök, arbets- och näringsbyråerna, närings-, trafik- och miljöcentralerna och Kommunförbundet.</w:t>
          </w:r>
        </w:p>
        <w:p w:rsidR="005E5FB9" w:rsidRPr="005E5FB9" w:rsidRDefault="005E5FB9" w:rsidP="005E5FB9">
          <w:pPr>
            <w:pStyle w:val="LLPerustelujenkappalejako"/>
            <w:rPr>
              <w:lang w:val="sv-SE"/>
            </w:rPr>
          </w:pPr>
          <w:r w:rsidRPr="005E5FB9">
            <w:rPr>
              <w:lang w:val="sv-SE"/>
            </w:rPr>
            <w:t>Ett samrådsförfarande enligt 11 § i kommunallagen (410/2015) har hållits om regeringens proposition och den behandlades i delegationen för kommunal ekonomi och förvaltning den 7 december 2021.</w:t>
          </w:r>
        </w:p>
        <w:p w:rsidR="00FC143A" w:rsidRPr="00FC143A" w:rsidRDefault="005E5FB9" w:rsidP="005E5FB9">
          <w:pPr>
            <w:pStyle w:val="LLPerustelujenkappalejako"/>
            <w:rPr>
              <w:lang w:val="sv-SE"/>
            </w:rPr>
          </w:pPr>
          <w:r w:rsidRPr="005E5FB9">
            <w:rPr>
              <w:lang w:val="sv-SE"/>
            </w:rPr>
            <w:t xml:space="preserve">Bakgrundsmaterialet till regeringspropositionen finns tillgängligt i den offentliga webbtjänsten på adressen </w:t>
          </w:r>
          <w:hyperlink r:id="rId8" w:history="1">
            <w:r w:rsidRPr="005E5FB9">
              <w:rPr>
                <w:rStyle w:val="Hyperlinkki"/>
                <w:lang w:val="sv-SE"/>
              </w:rPr>
              <w:t>https://tem.fi/hankesivu?tunnus=TEM074:00/2021</w:t>
            </w:r>
          </w:hyperlink>
          <w:r>
            <w:rPr>
              <w:lang w:val="sv-SE"/>
            </w:rPr>
            <w:t>.</w:t>
          </w:r>
        </w:p>
        <w:p w:rsidR="00FC143A" w:rsidRDefault="00FC143A" w:rsidP="00FC143A">
          <w:pPr>
            <w:pStyle w:val="LLP1Otsikkotaso"/>
            <w:rPr>
              <w:lang w:val="sv-SE"/>
            </w:rPr>
          </w:pPr>
          <w:bookmarkStart w:id="6" w:name="_Toc86125259"/>
          <w:r w:rsidRPr="00FC143A">
            <w:rPr>
              <w:lang w:val="sv-SE"/>
            </w:rPr>
            <w:t>Nuläge och bedömning av nuläget</w:t>
          </w:r>
          <w:bookmarkEnd w:id="6"/>
        </w:p>
        <w:p w:rsidR="005E5FB9" w:rsidRPr="005E5FB9" w:rsidRDefault="005E5FB9" w:rsidP="005E5FB9">
          <w:pPr>
            <w:pStyle w:val="LLP2Otsikkotaso"/>
            <w:rPr>
              <w:lang w:val="sv-SE"/>
            </w:rPr>
          </w:pPr>
          <w:bookmarkStart w:id="7" w:name="_Toc86125260"/>
          <w:r w:rsidRPr="005E5FB9">
            <w:rPr>
              <w:lang w:val="sv-SE"/>
            </w:rPr>
            <w:t>Lagstiftning och praxis</w:t>
          </w:r>
          <w:bookmarkEnd w:id="7"/>
        </w:p>
        <w:p w:rsidR="00FC143A" w:rsidRDefault="005E5FB9" w:rsidP="00FC143A">
          <w:pPr>
            <w:pStyle w:val="LLPerustelujenkappalejako"/>
            <w:rPr>
              <w:lang w:val="sv-SE"/>
            </w:rPr>
          </w:pPr>
          <w:r w:rsidRPr="005E5FB9">
            <w:rPr>
              <w:lang w:val="sv-SE"/>
            </w:rPr>
            <w:t>Genom lagen om ett kommunförsök som gäller främjande av sysselsättningen har en del av arbets- och näringstjänsternas uppgifter temporärt överförts till de försöksområden som nämns i 3 § i lagen om ett kommunförsök. Bestämmelser om försöksområdenas kommuners offentliga arbetskrafts- och företagsservice finns i 10 § i lagen om ett kommunförsök.</w:t>
          </w:r>
        </w:p>
        <w:p w:rsidR="005E5FB9" w:rsidRDefault="005E5FB9" w:rsidP="008828B4">
          <w:pPr>
            <w:pStyle w:val="LLP2Otsikkotaso"/>
            <w:rPr>
              <w:lang w:val="sv-SE"/>
            </w:rPr>
          </w:pPr>
          <w:bookmarkStart w:id="8" w:name="_Toc86125261"/>
          <w:r>
            <w:rPr>
              <w:lang w:val="sv-SE"/>
            </w:rPr>
            <w:t>Bedömning av nuläget</w:t>
          </w:r>
          <w:bookmarkEnd w:id="8"/>
        </w:p>
        <w:p w:rsidR="005E5FB9" w:rsidRPr="00AF341A" w:rsidRDefault="005E5FB9" w:rsidP="005E5FB9">
          <w:pPr>
            <w:pStyle w:val="LLP3Otsikkotaso"/>
          </w:pPr>
          <w:bookmarkStart w:id="9" w:name="_Toc83735330"/>
          <w:bookmarkStart w:id="10" w:name="_Toc86125262"/>
          <w:proofErr w:type="spellStart"/>
          <w:r>
            <w:t>Kommunförsök</w:t>
          </w:r>
          <w:proofErr w:type="spellEnd"/>
          <w:r>
            <w:t xml:space="preserve"> </w:t>
          </w:r>
          <w:proofErr w:type="spellStart"/>
          <w:r>
            <w:t>med</w:t>
          </w:r>
          <w:proofErr w:type="spellEnd"/>
          <w:r>
            <w:t xml:space="preserve"> </w:t>
          </w:r>
          <w:proofErr w:type="spellStart"/>
          <w:r>
            <w:t>sysselsättning</w:t>
          </w:r>
          <w:bookmarkEnd w:id="9"/>
          <w:bookmarkEnd w:id="10"/>
          <w:proofErr w:type="spellEnd"/>
        </w:p>
        <w:p w:rsidR="008828B4" w:rsidRPr="008828B4" w:rsidRDefault="008828B4" w:rsidP="008828B4">
          <w:pPr>
            <w:pStyle w:val="LLPerustelujenkappalejako"/>
            <w:rPr>
              <w:lang w:val="sv-SE"/>
            </w:rPr>
          </w:pPr>
          <w:r w:rsidRPr="008828B4">
            <w:rPr>
              <w:lang w:val="sv-SE"/>
            </w:rPr>
            <w:t>Enligt regeringsprogrammet för statsminister Sanna Marins regering ska kommunernas roll som anordnare av sysselsättningstjänster stärkas.</w:t>
          </w:r>
        </w:p>
        <w:p w:rsidR="008828B4" w:rsidRPr="008828B4" w:rsidRDefault="008828B4" w:rsidP="008828B4">
          <w:pPr>
            <w:pStyle w:val="LLPerustelujenkappalejako"/>
            <w:rPr>
              <w:lang w:val="sv-SE"/>
            </w:rPr>
          </w:pPr>
          <w:r w:rsidRPr="008828B4">
            <w:rPr>
              <w:lang w:val="sv-SE"/>
            </w:rPr>
            <w:t>Som första åtgärd inleddes kommunförsök som gäller främjande av sysselsättningen den 1 mars 2021 där försökskommunerna delvis svarar för att tillhandahålla arbets- och näringstjänster i sin region. I försöken eftersträvas en starkare verkningsfullhet när det gäller främjande av sysselsättningen genom att statens och kommunernas resurser, kompetens och tjänster samordnas. I kommunförsöken med sysselsättning deltar 25 försöksområden som omfattar sammanlagt 118 kommuner.</w:t>
          </w:r>
        </w:p>
        <w:p w:rsidR="008828B4" w:rsidRPr="008828B4" w:rsidRDefault="008828B4" w:rsidP="008828B4">
          <w:pPr>
            <w:pStyle w:val="LLPerustelujenkappalejako"/>
            <w:rPr>
              <w:lang w:val="sv-SE"/>
            </w:rPr>
          </w:pPr>
          <w:r w:rsidRPr="008828B4">
            <w:rPr>
              <w:lang w:val="sv-SE"/>
            </w:rPr>
            <w:t>Till försöken hänvisas inom försöksområdena arbetssökande som är arbetslösa eller deltar i arbetskraftsservice och som inte har rätt till inkomstrelaterad dagpenning. I målgruppen ingår dessutom alla arbetssökande under 30 år och alla invandrare eller personer med ett främmande språk som modersmål vilka antingen är arbetslösa eller deltar i arbetskraftsservice vid arbets- och näringsbyråerna inom försöksområdena. Försökskommunen ansvarar för att tillhandahålla offentlig arbetskrafts- och företagsservice (arbets- och näringstjänster) till dessa kundgrupper.</w:t>
          </w:r>
        </w:p>
        <w:p w:rsidR="008828B4" w:rsidRPr="008828B4" w:rsidRDefault="008828B4" w:rsidP="008828B4">
          <w:pPr>
            <w:pStyle w:val="LLPerustelujenkappalejako"/>
            <w:rPr>
              <w:lang w:val="sv-SE"/>
            </w:rPr>
          </w:pPr>
          <w:r w:rsidRPr="008828B4">
            <w:rPr>
              <w:lang w:val="sv-SE"/>
            </w:rPr>
            <w:t>Målet med sysselsättningsförsöken är att på ett effektivare sätt än hittills främja att arbetslösa arbetssökande får arbete och styrs till utbildning samt att ta fram nya lösningar för att trygga tillgången på kompetent arbetskraft. Syftet med försöken är att förbättra möjligheterna att komma in på arbetsmarknaden särskilt för dem som varit arbetslösa en längre tid och som har en svagare ställning på arbetsmarknaden. I försöken utvecklas sådana sysselsättningsfrämjande tjänster och servicemodeller för arbetssökande som gör att man på ett effektivare sätt än hittills kan identifiera och lösa kundernas individuella servicebehov, hinder för sysselsättning samt kompetensutvecklingsbehov.</w:t>
          </w:r>
        </w:p>
        <w:p w:rsidR="005E5FB9" w:rsidRDefault="008828B4" w:rsidP="008828B4">
          <w:pPr>
            <w:pStyle w:val="LLPerustelujenkappalejako"/>
            <w:rPr>
              <w:lang w:val="sv-SE"/>
            </w:rPr>
          </w:pPr>
          <w:r w:rsidRPr="008828B4">
            <w:rPr>
              <w:lang w:val="sv-SE"/>
            </w:rPr>
            <w:t>I försöken ska kundorienteringen effektiveras genom att sysselsättnings-, utbildnings- samt social- och hälsovårdstjänster integreras ytterligare. Det kommer inte att göras någon strikt avgränsning av kommunernas servicemodell. Kommunerna kan utveckla sina tjänster utifrån de behov som de arbetssökande och arbetsgivarna i det egna området har.</w:t>
          </w:r>
        </w:p>
        <w:p w:rsidR="008828B4" w:rsidRPr="00AF341A" w:rsidRDefault="008828B4" w:rsidP="008828B4">
          <w:pPr>
            <w:pStyle w:val="LLP3Otsikkotaso"/>
          </w:pPr>
          <w:bookmarkStart w:id="11" w:name="_Toc83735331"/>
          <w:bookmarkStart w:id="12" w:name="_Toc86125263"/>
          <w:proofErr w:type="spellStart"/>
          <w:r>
            <w:t>Statsanställda</w:t>
          </w:r>
          <w:proofErr w:type="spellEnd"/>
          <w:r>
            <w:t xml:space="preserve"> </w:t>
          </w:r>
          <w:proofErr w:type="spellStart"/>
          <w:r>
            <w:t>som</w:t>
          </w:r>
          <w:proofErr w:type="spellEnd"/>
          <w:r>
            <w:t xml:space="preserve"> </w:t>
          </w:r>
          <w:proofErr w:type="spellStart"/>
          <w:r>
            <w:t>överförts</w:t>
          </w:r>
          <w:proofErr w:type="spellEnd"/>
          <w:r>
            <w:t xml:space="preserve"> </w:t>
          </w:r>
          <w:proofErr w:type="spellStart"/>
          <w:r>
            <w:t>till</w:t>
          </w:r>
          <w:proofErr w:type="spellEnd"/>
          <w:r>
            <w:t xml:space="preserve"> </w:t>
          </w:r>
          <w:proofErr w:type="spellStart"/>
          <w:r>
            <w:t>försökskommunerna</w:t>
          </w:r>
          <w:bookmarkEnd w:id="11"/>
          <w:bookmarkEnd w:id="12"/>
          <w:proofErr w:type="spellEnd"/>
        </w:p>
        <w:p w:rsidR="008828B4" w:rsidRPr="008828B4" w:rsidRDefault="008828B4" w:rsidP="008828B4">
          <w:pPr>
            <w:pStyle w:val="LLPerustelujenkappalejako"/>
            <w:rPr>
              <w:lang w:val="sv-SE"/>
            </w:rPr>
          </w:pPr>
          <w:r w:rsidRPr="008828B4">
            <w:rPr>
              <w:lang w:val="sv-SE"/>
            </w:rPr>
            <w:t>Sammanlagt 1 121 årsverken överfördes från staten till försökskommunerna, vilket motsvarade drygt en tredjedel av arbets- och näringsbyråns sammanlagda resurser och ca 50 procent av arbets- och näringsbyråns resurser som är direkt riktade till service för enskilda kunder. Det bör beaktas att alla uppgifter vid arbets- och näringsbyrån inte överförts på kommunernas ansvar under försöken. Därför var det nödvändigt att göra avgränsningar också i fråga om resurserna.</w:t>
          </w:r>
        </w:p>
        <w:p w:rsidR="008828B4" w:rsidRPr="008828B4" w:rsidRDefault="008828B4" w:rsidP="008828B4">
          <w:pPr>
            <w:pStyle w:val="LLPerustelujenkappalejako"/>
            <w:rPr>
              <w:lang w:val="sv-SE"/>
            </w:rPr>
          </w:pPr>
          <w:r w:rsidRPr="008828B4">
            <w:rPr>
              <w:lang w:val="sv-SE"/>
            </w:rPr>
            <w:t>Vid överföring av en tjänsteman vid arbets- och näringsbyrån till kommunförsöket ska det i enlighet med tjänstemannalagen beaktas att tjänstemannen har tillräckliga förutsättningar och tillräcklig kompetens för att sköta de uppgifter som han eller hon överförs till. Vid överföring av en tjänsteman vid arbets- och näringsbyrån till kommunförsöket ska denna bedömning i enlighet med tjänstemannalagen ha beaktats att tjänstemannen har tillräckliga förutsättningar och tillräcklig kompetens för att sköta de uppgifter som han eller hon överförs till. Denna bedömning utfördes av arbets- och näringsbyrån. Under arbets- och näringsbyrån lyder administrativt såväl den överförda personalen som den personal som omfattas av kommunförsök. Kompetensen bedömdes i förhållande till den befattningsbeskrivning som uppgetts för kommunförsöket. Befattningsbeskrivningarna skulle godkännas av arbets- och näringsbyråernas förvaltningsdirektörer.</w:t>
          </w:r>
        </w:p>
        <w:p w:rsidR="008828B4" w:rsidRPr="008828B4" w:rsidRDefault="008828B4" w:rsidP="008828B4">
          <w:pPr>
            <w:pStyle w:val="LLP3Otsikkotaso"/>
            <w:rPr>
              <w:lang w:val="sv-SE"/>
            </w:rPr>
          </w:pPr>
          <w:bookmarkStart w:id="13" w:name="_Toc86125264"/>
          <w:r w:rsidRPr="008828B4">
            <w:rPr>
              <w:lang w:val="sv-SE"/>
            </w:rPr>
            <w:t>Kommunernas egna personalresurser</w:t>
          </w:r>
          <w:bookmarkEnd w:id="13"/>
        </w:p>
        <w:p w:rsidR="008828B4" w:rsidRPr="008828B4" w:rsidRDefault="008828B4" w:rsidP="008828B4">
          <w:pPr>
            <w:pStyle w:val="LLPerustelujenkappalejako"/>
            <w:rPr>
              <w:lang w:val="sv-SE"/>
            </w:rPr>
          </w:pPr>
          <w:r w:rsidRPr="008828B4">
            <w:rPr>
              <w:lang w:val="sv-SE"/>
            </w:rPr>
            <w:t xml:space="preserve">Utöver de resurser som överförts från arbets- och näringsbyrån har utgångspunkten varit att också kommunerna i betydande mån ska inrikta resurser på genomförandet av försöken. Satsningens storlek varierar mellan olika försökskommuner. När försöken har pågått drygt ett halvt år verkar det som att en del försök i betydande mån har inriktat egna personalresurser på försöken, medan en del däremot genomfört de överförda uppgifterna i första hand med hjälp av resurser från staten. Gemensamma satsningar är av stor betydelse för försöken bl.a. med avseende på kundbelastningen. </w:t>
          </w:r>
        </w:p>
        <w:p w:rsidR="008828B4" w:rsidRPr="008828B4" w:rsidRDefault="008828B4" w:rsidP="008828B4">
          <w:pPr>
            <w:pStyle w:val="LLP3Otsikkotaso"/>
            <w:rPr>
              <w:lang w:val="sv-SE"/>
            </w:rPr>
          </w:pPr>
          <w:bookmarkStart w:id="14" w:name="_Toc86125265"/>
          <w:r w:rsidRPr="008828B4">
            <w:rPr>
              <w:lang w:val="sv-SE"/>
            </w:rPr>
            <w:t>Kunder inom kommunförsöken</w:t>
          </w:r>
          <w:bookmarkEnd w:id="14"/>
        </w:p>
        <w:p w:rsidR="008828B4" w:rsidRPr="008828B4" w:rsidRDefault="008828B4" w:rsidP="008828B4">
          <w:pPr>
            <w:pStyle w:val="LLPerustelujenkappalejako"/>
            <w:rPr>
              <w:lang w:val="sv-SE"/>
            </w:rPr>
          </w:pPr>
          <w:r w:rsidRPr="008828B4">
            <w:rPr>
              <w:lang w:val="sv-SE"/>
            </w:rPr>
            <w:t>Till kommunförsöken överfördes 231 978 kunder i mars 2021. Antalet kunder har ökat något eftersom antalet försökskunder i juli 2021 var 240 542. Av dem var ca 167 000 arbetslösa och permitterade (69 %).</w:t>
          </w:r>
        </w:p>
        <w:p w:rsidR="008828B4" w:rsidRPr="008828B4" w:rsidRDefault="008828B4" w:rsidP="008828B4">
          <w:pPr>
            <w:pStyle w:val="LLPerustelujenkappalejako"/>
            <w:rPr>
              <w:lang w:val="sv-SE"/>
            </w:rPr>
          </w:pPr>
          <w:r w:rsidRPr="008828B4">
            <w:rPr>
              <w:lang w:val="sv-SE"/>
            </w:rPr>
            <w:t xml:space="preserve">När försöken inleddes var försöket i Helsingfors störst i fråga om kundantal (48 868 arbetssökande), försöket i </w:t>
          </w:r>
          <w:proofErr w:type="spellStart"/>
          <w:r w:rsidRPr="008828B4">
            <w:rPr>
              <w:lang w:val="sv-SE"/>
            </w:rPr>
            <w:t>Birkaland</w:t>
          </w:r>
          <w:proofErr w:type="spellEnd"/>
          <w:r w:rsidRPr="008828B4">
            <w:rPr>
              <w:lang w:val="sv-SE"/>
            </w:rPr>
            <w:t xml:space="preserve"> (29 836) det näst största och försöket i Vanda-Kervo det tredje största (22 730). Andelen arbetssökande under 30 år var störst i försöket i Uleåborgsregionen (46,9 %), försöket i Jyväskyläregionen (45,1 %) och kommunförsöket i Seinäjokiregionen (45,1 %). Andelen arbetssökande med ett främmande språk som modersmål var framträdande i försöket i Esbo (52 %), försöket i Vand</w:t>
          </w:r>
          <w:r w:rsidR="0006184F">
            <w:rPr>
              <w:lang w:val="sv-SE"/>
            </w:rPr>
            <w:t>a</w:t>
          </w:r>
          <w:r w:rsidR="0006184F">
            <w:rPr>
              <w:lang w:val="sv-SE"/>
            </w:rPr>
            <w:sym w:font="Symbol" w:char="F02D"/>
          </w:r>
          <w:r w:rsidR="0006184F">
            <w:rPr>
              <w:lang w:val="sv-SE"/>
            </w:rPr>
            <w:t>K</w:t>
          </w:r>
          <w:r w:rsidRPr="008828B4">
            <w:rPr>
              <w:lang w:val="sv-SE"/>
            </w:rPr>
            <w:t>ervo (50 %) och försöket i Helsingfors (42 %).</w:t>
          </w:r>
        </w:p>
        <w:p w:rsidR="008828B4" w:rsidRPr="008828B4" w:rsidRDefault="008828B4" w:rsidP="008828B4">
          <w:pPr>
            <w:pStyle w:val="LLPerustelujenkappalejako"/>
            <w:rPr>
              <w:lang w:val="sv-SE"/>
            </w:rPr>
          </w:pPr>
          <w:r w:rsidRPr="008828B4">
            <w:rPr>
              <w:lang w:val="sv-SE"/>
            </w:rPr>
            <w:t>I slutet av juli 2021 fanns det 110 180 arbetssökande kunder inom kommunförsöken med sysselsättning, vilka uppfyllde kriterierna för struktu</w:t>
          </w:r>
          <w:r w:rsidR="0006184F">
            <w:rPr>
              <w:lang w:val="sv-SE"/>
            </w:rPr>
            <w:t>rellt arbetslösa. Av dem var 65 </w:t>
          </w:r>
          <w:r w:rsidRPr="008828B4">
            <w:rPr>
              <w:lang w:val="sv-SE"/>
            </w:rPr>
            <w:t>104 långtidsarbetslösa som varit arbetslösa utan avbrott under drygt ett år. Andelen långtidsarbetslösa av samtliga arbetslösa arbetssökande utgjorde 39,1 procent. Andelen långtidsarbetslösa kunder av de arbetslösa var störst i försöket i Raseborg-Hangö (50,5 %), försöket i Borgå (48,1 %) och försöket i Lahtisregionen (47,1 %). Det volymmässigt största antalet långtidsarbetslösa fanns i kommunf</w:t>
          </w:r>
          <w:r w:rsidR="0006184F">
            <w:rPr>
              <w:lang w:val="sv-SE"/>
            </w:rPr>
            <w:t>örsöket i Helsingfors (16 975).</w:t>
          </w:r>
        </w:p>
        <w:p w:rsidR="008828B4" w:rsidRPr="008828B4" w:rsidRDefault="008828B4" w:rsidP="008828B4">
          <w:pPr>
            <w:pStyle w:val="LLPerustelujenkappalejako"/>
            <w:rPr>
              <w:lang w:val="sv-SE"/>
            </w:rPr>
          </w:pPr>
          <w:r w:rsidRPr="008828B4">
            <w:rPr>
              <w:lang w:val="sv-SE"/>
            </w:rPr>
            <w:t xml:space="preserve">De mest anlitade tjänsterna inom kommunförsöken var frivilliga studier med arbetslöshetsförmån (15 767), arbetsverksamhet i rehabiliteringssyfte (10 501) och </w:t>
          </w:r>
          <w:proofErr w:type="spellStart"/>
          <w:r w:rsidRPr="008828B4">
            <w:rPr>
              <w:lang w:val="sv-SE"/>
            </w:rPr>
            <w:t>lönesubventionerat</w:t>
          </w:r>
          <w:proofErr w:type="spellEnd"/>
          <w:r w:rsidRPr="008828B4">
            <w:rPr>
              <w:lang w:val="sv-SE"/>
            </w:rPr>
            <w:t xml:space="preserve"> arbete (10 397). Det bör dock beaktas att en del av tjänsterna redan hade inletts då personen var kund hos arbets- och näringsbyrån.</w:t>
          </w:r>
        </w:p>
        <w:p w:rsidR="008828B4" w:rsidRPr="008828B4" w:rsidRDefault="008828B4" w:rsidP="008828B4">
          <w:pPr>
            <w:pStyle w:val="LLP3Otsikkotaso"/>
            <w:rPr>
              <w:lang w:val="sv-SE"/>
            </w:rPr>
          </w:pPr>
          <w:bookmarkStart w:id="15" w:name="_Toc86125266"/>
          <w:r w:rsidRPr="008828B4">
            <w:rPr>
              <w:lang w:val="sv-SE"/>
            </w:rPr>
            <w:t>Utvärdering och uppföljning av kommunförsöken</w:t>
          </w:r>
          <w:bookmarkEnd w:id="15"/>
        </w:p>
        <w:p w:rsidR="008828B4" w:rsidRPr="00FC143A" w:rsidRDefault="008828B4" w:rsidP="008828B4">
          <w:pPr>
            <w:pStyle w:val="LLPerustelujenkappalejako"/>
            <w:rPr>
              <w:lang w:val="sv-SE"/>
            </w:rPr>
          </w:pPr>
          <w:r w:rsidRPr="008828B4">
            <w:rPr>
              <w:lang w:val="sv-SE"/>
            </w:rPr>
            <w:t>Kommunförsöken kommer att bedömas genom statsrådets gemensamma utrednings- och forskningsverksamhet (SR TEAS). Halvtidsrapporter kommer att ges ut i november 2021, oktober 2022 och slutrapporten i september 2023. Dessutom följs kommunförsöken med sysselsättning upp regelbundet och varje månad publiceras på arbets- och näringsministeriets webbplats en statistisk översikt som beskriver hur försöken framskrider. Där finns också en offentlig informationsportal, där alla som är intresserade kan följa med försöken. En riksomfattande enkät om kundtillfredsställelse genomförs regelbundet och en nationell styrgrupp för försöken, som sammanträder varje månad, följer upp och stöder försöken.</w:t>
          </w:r>
        </w:p>
        <w:p w:rsidR="00FC143A" w:rsidRDefault="00FC143A" w:rsidP="00FC143A">
          <w:pPr>
            <w:pStyle w:val="LLP1Otsikkotaso"/>
            <w:rPr>
              <w:lang w:val="sv-SE"/>
            </w:rPr>
          </w:pPr>
          <w:bookmarkStart w:id="16" w:name="_Toc86125267"/>
          <w:r w:rsidRPr="00FC143A">
            <w:rPr>
              <w:lang w:val="sv-SE"/>
            </w:rPr>
            <w:t>Målsättning</w:t>
          </w:r>
          <w:bookmarkEnd w:id="16"/>
        </w:p>
        <w:p w:rsidR="008828B4" w:rsidRPr="008828B4" w:rsidRDefault="008828B4" w:rsidP="008828B4">
          <w:pPr>
            <w:pStyle w:val="LLPerustelujenkappalejako"/>
            <w:rPr>
              <w:lang w:val="sv-SE"/>
            </w:rPr>
          </w:pPr>
          <w:r w:rsidRPr="008828B4">
            <w:rPr>
              <w:lang w:val="sv-SE"/>
            </w:rPr>
            <w:t xml:space="preserve">Avsikten med den föreslagna förlängningen av giltighetstiden för lagen om ett kommunförsök är att kommunförsöken ska fortsätta tills ansvaret för ordnande av arbets- och näringstjänsterna överförs permanent från staten till kommunerna. I och med att kommunförsöken fortsätter besparas arbets- och näringstjänsternas kunder onödiga överföringar mellan arbets- och näringstjänster som tillhandahålls av staten och av kommunen. Dessutom besparas arbets- och näringsbyråernas personal extra överföringar mellan staten och kommunen. </w:t>
          </w:r>
        </w:p>
        <w:p w:rsidR="00FC143A" w:rsidRPr="00FC143A" w:rsidRDefault="008828B4" w:rsidP="008828B4">
          <w:pPr>
            <w:pStyle w:val="LLPerustelujenkappalejako"/>
            <w:rPr>
              <w:lang w:val="sv-SE"/>
            </w:rPr>
          </w:pPr>
          <w:r w:rsidRPr="008828B4">
            <w:rPr>
              <w:lang w:val="sv-SE"/>
            </w:rPr>
            <w:t>En förlängning av kommunförsöket gör det möjligt att vidareutveckla servicemodellerna för sysselsättningsfrågorna 2023–2024 tills ansvaret för ordnande av arbets- och näringstjänsterna ska överföras permanent på kommunerna.</w:t>
          </w:r>
        </w:p>
        <w:p w:rsidR="00FC143A" w:rsidRDefault="00FC143A" w:rsidP="00FC143A">
          <w:pPr>
            <w:pStyle w:val="LLP1Otsikkotaso"/>
            <w:rPr>
              <w:lang w:val="sv-SE"/>
            </w:rPr>
          </w:pPr>
          <w:bookmarkStart w:id="17" w:name="_Toc86125268"/>
          <w:r w:rsidRPr="00FC143A">
            <w:rPr>
              <w:lang w:val="sv-SE"/>
            </w:rPr>
            <w:t>Förslagen och deras konsekvenser</w:t>
          </w:r>
          <w:bookmarkEnd w:id="17"/>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18" w:name="_Toc86125269"/>
          <w:r w:rsidRPr="00FC143A">
            <w:rPr>
              <w:lang w:val="sv-SE"/>
            </w:rPr>
            <w:t>De viktigaste förslagen</w:t>
          </w:r>
          <w:bookmarkEnd w:id="18"/>
        </w:p>
        <w:p w:rsidR="00FC143A" w:rsidRPr="00FC143A" w:rsidRDefault="008828B4" w:rsidP="00FC143A">
          <w:pPr>
            <w:pStyle w:val="LLPerustelujenkappalejako"/>
            <w:rPr>
              <w:lang w:val="sv-SE"/>
            </w:rPr>
          </w:pPr>
          <w:r w:rsidRPr="008828B4">
            <w:rPr>
              <w:lang w:val="sv-SE"/>
            </w:rPr>
            <w:t>Genom denna proposition föreslås att giltighetstiden för lagen om ett kommunförsök förlängs till och med den 31 december 2024. Samtidigt föreslås sådana ändringar i lagen om offentlig arbetskrafts- och företagsservice och lagen om utkomstskydd för arbetslösa som genomförandet av lagen om ett kommunförsök förutsätter.</w:t>
          </w:r>
        </w:p>
        <w:p w:rsidR="00FC143A" w:rsidRDefault="00FC143A" w:rsidP="00FC143A">
          <w:pPr>
            <w:pStyle w:val="LLP2Otsikkotaso"/>
            <w:rPr>
              <w:lang w:val="sv-SE"/>
            </w:rPr>
          </w:pPr>
          <w:bookmarkStart w:id="19" w:name="_Toc86125270"/>
          <w:r w:rsidRPr="00FC143A">
            <w:rPr>
              <w:lang w:val="sv-SE"/>
            </w:rPr>
            <w:t>De huvudsakliga konsekvenserna</w:t>
          </w:r>
          <w:bookmarkEnd w:id="19"/>
        </w:p>
        <w:p w:rsidR="008828B4" w:rsidRPr="008828B4" w:rsidRDefault="008828B4" w:rsidP="008828B4">
          <w:pPr>
            <w:pStyle w:val="LLP3Otsikkotaso"/>
            <w:rPr>
              <w:lang w:val="sv-SE"/>
            </w:rPr>
          </w:pPr>
          <w:bookmarkStart w:id="20" w:name="_Toc86125271"/>
          <w:r w:rsidRPr="008828B4">
            <w:rPr>
              <w:lang w:val="sv-SE"/>
            </w:rPr>
            <w:t>Ekonomiska konsekvenser</w:t>
          </w:r>
          <w:bookmarkEnd w:id="20"/>
          <w:r w:rsidRPr="008828B4">
            <w:rPr>
              <w:lang w:val="sv-SE"/>
            </w:rPr>
            <w:t xml:space="preserve"> </w:t>
          </w:r>
        </w:p>
        <w:p w:rsidR="008828B4" w:rsidRPr="008828B4" w:rsidRDefault="008828B4" w:rsidP="008828B4">
          <w:pPr>
            <w:pStyle w:val="LLPerustelujenkappalejako"/>
            <w:rPr>
              <w:lang w:val="sv-SE"/>
            </w:rPr>
          </w:pPr>
          <w:r w:rsidRPr="008828B4">
            <w:rPr>
              <w:lang w:val="sv-SE"/>
            </w:rPr>
            <w:t>En förlängning av kommunförsöken för främjande av sysselsättningen fram till den 31 december 2024 s</w:t>
          </w:r>
          <w:r>
            <w:rPr>
              <w:lang w:val="sv-SE"/>
            </w:rPr>
            <w:t>kulle medföra kostnader på ca 4 019 </w:t>
          </w:r>
          <w:r w:rsidRPr="008828B4">
            <w:rPr>
              <w:lang w:val="sv-SE"/>
            </w:rPr>
            <w:t>000 euro årligen för staten. Denna summa består av kostnader för grundläggande informationsteknik, systemkostnader och personal. Den grundläggande informationsteknikens a</w:t>
          </w:r>
          <w:r>
            <w:rPr>
              <w:lang w:val="sv-SE"/>
            </w:rPr>
            <w:t>ndel av dessa kostnader är ca 1 120 </w:t>
          </w:r>
          <w:r w:rsidRPr="008828B4">
            <w:rPr>
              <w:lang w:val="sv-SE"/>
            </w:rPr>
            <w:t>000 euro</w:t>
          </w:r>
          <w:r>
            <w:rPr>
              <w:lang w:val="sv-SE"/>
            </w:rPr>
            <w:t>, systemkostnadernas andel ca 2 400 </w:t>
          </w:r>
          <w:r w:rsidRPr="008828B4">
            <w:rPr>
              <w:lang w:val="sv-SE"/>
            </w:rPr>
            <w:t xml:space="preserve">000 euro </w:t>
          </w:r>
          <w:r>
            <w:rPr>
              <w:lang w:val="sv-SE"/>
            </w:rPr>
            <w:t>och personalkostnadernas ca 280 </w:t>
          </w:r>
          <w:r w:rsidRPr="008828B4">
            <w:rPr>
              <w:lang w:val="sv-SE"/>
            </w:rPr>
            <w:t xml:space="preserve">000 euro. </w:t>
          </w:r>
        </w:p>
        <w:p w:rsidR="008828B4" w:rsidRPr="008828B4" w:rsidRDefault="008828B4" w:rsidP="008828B4">
          <w:pPr>
            <w:pStyle w:val="LLPerustelujenkappalejako"/>
            <w:rPr>
              <w:lang w:val="sv-SE"/>
            </w:rPr>
          </w:pPr>
          <w:r w:rsidRPr="008828B4">
            <w:rPr>
              <w:lang w:val="sv-SE"/>
            </w:rPr>
            <w:t xml:space="preserve">Dessutom orsakar propositionen en tilläggsutgift </w:t>
          </w:r>
          <w:r w:rsidR="0006184F">
            <w:rPr>
              <w:lang w:val="sv-SE"/>
            </w:rPr>
            <w:t>på 65 </w:t>
          </w:r>
          <w:r>
            <w:rPr>
              <w:lang w:val="sv-SE"/>
            </w:rPr>
            <w:t>000 euro för 2023 och 130 </w:t>
          </w:r>
          <w:r w:rsidRPr="008828B4">
            <w:rPr>
              <w:lang w:val="sv-SE"/>
            </w:rPr>
            <w:t>000 euro för 2024 under moment 28.40.01 (regionförvaltningsverkens omkostnader), och med anslaget under det här momentet täcks försökens laglighetsövervakning. Avsikten är att genom övervakning särskilt säkerställa att kunderna på lika grunder får en tryggad försörjning, tillgång till tjänster och skydd för privatlivet och att deras språkliga rättigheter tillgodoses.</w:t>
          </w:r>
        </w:p>
        <w:p w:rsidR="008828B4" w:rsidRPr="008828B4" w:rsidRDefault="008828B4" w:rsidP="008828B4">
          <w:pPr>
            <w:pStyle w:val="LLPerustelujenkappalejako"/>
            <w:rPr>
              <w:lang w:val="sv-SE"/>
            </w:rPr>
          </w:pPr>
          <w:r w:rsidRPr="008828B4">
            <w:rPr>
              <w:lang w:val="sv-SE"/>
            </w:rPr>
            <w:t>I regeringens proposition angående gällande lag om ett kommunförsök (RP 87/2020, s. 25) till den lag som för närvarande gäller, har kommunernas kostnader för kommunförsöket bedömts enligt följande: ”Propositionen ökar inte i princip försöksområdeskommunernas utgifter för skötseln av sysselsättningen. Av de kommuner som ansökt om att bli försöksområde förutsätts en självfinansiering som per år uppgår till 15 procent av den andel av arbetsmarknadsstödet som kommunen betalade 2018. De nuvarande satsningarna på skötseln av sysselsättningen i försöksområdena enligt propositionen anses som sådana uppfylla självfinansieringsvillkoret.”</w:t>
          </w:r>
        </w:p>
        <w:p w:rsidR="008828B4" w:rsidRPr="008828B4" w:rsidRDefault="008828B4" w:rsidP="008828B4">
          <w:pPr>
            <w:pStyle w:val="LLPerustelujenkappalejako"/>
            <w:rPr>
              <w:lang w:val="sv-SE"/>
            </w:rPr>
          </w:pPr>
          <w:r w:rsidRPr="008828B4">
            <w:rPr>
              <w:lang w:val="sv-SE"/>
            </w:rPr>
            <w:t>En förlängning av giltighetstiden för lagen om ett kommunförsök kommer inte att öka kommunernas kostnader jämfört med nuläget. I enlighet med detta förutsätts att kommunerna även i fortsättningen bidrar med en självfinansieringsandel på 15 procent så som ovan framgår.</w:t>
          </w:r>
        </w:p>
        <w:p w:rsidR="008828B4" w:rsidRPr="008828B4" w:rsidRDefault="008828B4" w:rsidP="008828B4">
          <w:pPr>
            <w:pStyle w:val="LLPerustelujenkappalejako"/>
            <w:rPr>
              <w:lang w:val="sv-SE"/>
            </w:rPr>
          </w:pPr>
          <w:r w:rsidRPr="008828B4">
            <w:rPr>
              <w:lang w:val="sv-SE"/>
            </w:rPr>
            <w:t>Arbets- och näringsministeriet strävade i samarbete med Kommunförbundet efter att genom en enkät som sändes till kommunerna inom försöksområdena utreda de kostnader som förorsakas kommunerna av den föreslagna förlängningen av giltighetstiden för lagen om ett kommunförsök, men antalet respondenter var så litet att en heltäckande uppskattning av de genomsnittliga kostnaderna för kommunerna inte kunde göras på basis av denna enkät.</w:t>
          </w:r>
        </w:p>
        <w:p w:rsidR="008828B4" w:rsidRPr="008828B4" w:rsidRDefault="008828B4" w:rsidP="008828B4">
          <w:pPr>
            <w:pStyle w:val="LLP3Otsikkotaso"/>
            <w:rPr>
              <w:lang w:val="sv-SE"/>
            </w:rPr>
          </w:pPr>
          <w:bookmarkStart w:id="21" w:name="_Toc86125272"/>
          <w:r w:rsidRPr="008828B4">
            <w:rPr>
              <w:lang w:val="sv-SE"/>
            </w:rPr>
            <w:t>Konsekvenser för myndigheternas verksamhet</w:t>
          </w:r>
          <w:bookmarkEnd w:id="21"/>
        </w:p>
        <w:p w:rsidR="008828B4" w:rsidRPr="008828B4" w:rsidRDefault="008828B4" w:rsidP="008828B4">
          <w:pPr>
            <w:pStyle w:val="LLPerustelujenkappalejako"/>
            <w:rPr>
              <w:lang w:val="sv-SE"/>
            </w:rPr>
          </w:pPr>
          <w:r w:rsidRPr="008828B4">
            <w:rPr>
              <w:lang w:val="sv-SE"/>
            </w:rPr>
            <w:t>Den personal som överförts från arbets- och näringsbyråerna till försökskommunerna kommer att fortsätta arbeta i försökskommunerna utan onödiga överföringar. Till följd av att kommunförsöken med sysselsättning fortsätter kommer samarbetsförfaranden att inledas med de tjänstemän vid arbets- och näringsbyrån som övergått till försöket. Samarbetsförhandlingar kommer att föras hösten 2022.</w:t>
          </w:r>
        </w:p>
        <w:p w:rsidR="008828B4" w:rsidRPr="008828B4" w:rsidRDefault="008828B4" w:rsidP="008828B4">
          <w:pPr>
            <w:pStyle w:val="LLPerustelujenkappalejako"/>
            <w:rPr>
              <w:lang w:val="sv-SE"/>
            </w:rPr>
          </w:pPr>
          <w:r w:rsidRPr="008828B4">
            <w:rPr>
              <w:lang w:val="sv-SE"/>
            </w:rPr>
            <w:t>Kommunerna i försöksområdena ska ha ansvaret för att föra samarbetsförhandlingar med kommunens anställda. Bestämmelser om samarbetsförhandlingar finns i lagen om samarbete mellan kommunala arbetsgivare och arbetstagare (449/2007).</w:t>
          </w:r>
        </w:p>
        <w:p w:rsidR="008828B4" w:rsidRPr="008828B4" w:rsidRDefault="008828B4" w:rsidP="000810F7">
          <w:pPr>
            <w:pStyle w:val="LLP3Otsikkotaso"/>
            <w:rPr>
              <w:lang w:val="sv-SE"/>
            </w:rPr>
          </w:pPr>
          <w:bookmarkStart w:id="22" w:name="_Toc86125273"/>
          <w:r w:rsidRPr="008828B4">
            <w:rPr>
              <w:lang w:val="sv-SE"/>
            </w:rPr>
            <w:t>Samhälleliga konsekvenser</w:t>
          </w:r>
          <w:bookmarkEnd w:id="22"/>
          <w:r w:rsidRPr="008828B4">
            <w:rPr>
              <w:lang w:val="sv-SE"/>
            </w:rPr>
            <w:t xml:space="preserve"> </w:t>
          </w:r>
        </w:p>
        <w:p w:rsidR="008828B4" w:rsidRPr="008828B4" w:rsidRDefault="008828B4" w:rsidP="008828B4">
          <w:pPr>
            <w:pStyle w:val="LLPerustelujenkappalejako"/>
            <w:rPr>
              <w:lang w:val="sv-SE"/>
            </w:rPr>
          </w:pPr>
          <w:r w:rsidRPr="008828B4">
            <w:rPr>
              <w:lang w:val="sv-SE"/>
            </w:rPr>
            <w:t xml:space="preserve">Det nuvarande kommunförsöket är exceptionellt omfattande sett till alla finska </w:t>
          </w:r>
          <w:proofErr w:type="spellStart"/>
          <w:r w:rsidRPr="008828B4">
            <w:rPr>
              <w:lang w:val="sv-SE"/>
            </w:rPr>
            <w:t>försökslagar</w:t>
          </w:r>
          <w:proofErr w:type="spellEnd"/>
          <w:r w:rsidRPr="008828B4">
            <w:rPr>
              <w:lang w:val="sv-SE"/>
            </w:rPr>
            <w:t>. I den första fasen omfattar försöket 71 % av de arbetslösa arbetssökande vid arbets- och näringsbyråerna, av de personer som är sysselsatta och av de personer som deltar i sysselsättningsfrämjande service, av dem som är under 30 år och av dem som har ett främmande språk som modersmål. Genom den föreslagna förlängningen av försöket tryggas utvecklandet av servicemodeller och tjänster fram till 2024, då organiseringsansvaret för arbets- och näringstjänsterna i egentlig mening överförs från staten till kommunerna.</w:t>
          </w:r>
        </w:p>
        <w:p w:rsidR="008828B4" w:rsidRPr="008828B4" w:rsidRDefault="008828B4" w:rsidP="000810F7">
          <w:pPr>
            <w:pStyle w:val="LLP3Otsikkotaso"/>
            <w:rPr>
              <w:lang w:val="sv-SE"/>
            </w:rPr>
          </w:pPr>
          <w:bookmarkStart w:id="23" w:name="_Toc86125274"/>
          <w:r w:rsidRPr="008828B4">
            <w:rPr>
              <w:lang w:val="sv-SE"/>
            </w:rPr>
            <w:t>Uppföljning av försöket</w:t>
          </w:r>
          <w:bookmarkEnd w:id="23"/>
        </w:p>
        <w:p w:rsidR="008828B4" w:rsidRPr="008828B4" w:rsidRDefault="008828B4" w:rsidP="008828B4">
          <w:pPr>
            <w:pStyle w:val="LLPerustelujenkappalejako"/>
            <w:rPr>
              <w:lang w:val="sv-SE"/>
            </w:rPr>
          </w:pPr>
          <w:r w:rsidRPr="008828B4">
            <w:rPr>
              <w:lang w:val="sv-SE"/>
            </w:rPr>
            <w:t>Arbets- och näringsministeriet följer hur kommunförsöken med sysselsättning framskrider på många olika sätt och man vill också öppet erbjuda medborgarna, medierna och beslutsfattarna information.</w:t>
          </w:r>
        </w:p>
        <w:p w:rsidR="008828B4" w:rsidRPr="008828B4" w:rsidRDefault="008828B4" w:rsidP="008828B4">
          <w:pPr>
            <w:pStyle w:val="LLPerustelujenkappalejako"/>
            <w:rPr>
              <w:lang w:val="sv-SE"/>
            </w:rPr>
          </w:pPr>
          <w:r w:rsidRPr="008828B4">
            <w:rPr>
              <w:lang w:val="sv-SE"/>
            </w:rPr>
            <w:t>För den offentliga uppföljningen har arbets- och näringsministeriet och utvecklings- och förvaltningscentret byggt upp en separat informationsportal genom vilken utvecklingen i enskilda försökskommuner eller försöksområden kan granskas i ljuset av på förhand valda sysselsättningsmätare. Uppgifterna i portalen baserar sig på arbets- och näringsministeriets officiella statistiksystem (</w:t>
          </w:r>
          <w:proofErr w:type="spellStart"/>
          <w:r w:rsidRPr="008828B4">
            <w:rPr>
              <w:lang w:val="sv-SE"/>
            </w:rPr>
            <w:t>ANM:s</w:t>
          </w:r>
          <w:proofErr w:type="spellEnd"/>
          <w:r w:rsidRPr="008828B4">
            <w:rPr>
              <w:lang w:val="sv-SE"/>
            </w:rPr>
            <w:t xml:space="preserve"> Arbetsförmedlingsstatistik) och arbets- och näringstjänsternas gemensamma kundinformationssystem URA.</w:t>
          </w:r>
        </w:p>
        <w:p w:rsidR="008828B4" w:rsidRPr="008828B4" w:rsidRDefault="008828B4" w:rsidP="008828B4">
          <w:pPr>
            <w:pStyle w:val="LLPerustelujenkappalejako"/>
            <w:rPr>
              <w:lang w:val="sv-SE"/>
            </w:rPr>
          </w:pPr>
          <w:r w:rsidRPr="008828B4">
            <w:rPr>
              <w:lang w:val="sv-SE"/>
            </w:rPr>
            <w:t>Informationsportalen innehåller fyra mer omfattande applikationer med hjälp av vilka det är möjligt att följa utvecklingen bland annat i fråga om antalet arbetssökande som försöken och arbets- och näringsbyråerna ansvarar för, användningen av tjänster och flödesuppgifterna samt arbetslöshetsgraden i försökskommunerna eller försöksområdena.</w:t>
          </w:r>
        </w:p>
        <w:p w:rsidR="008828B4" w:rsidRPr="008828B4" w:rsidRDefault="008828B4" w:rsidP="008828B4">
          <w:pPr>
            <w:pStyle w:val="LLPerustelujenkappalejako"/>
            <w:rPr>
              <w:lang w:val="sv-SE"/>
            </w:rPr>
          </w:pPr>
          <w:r w:rsidRPr="008828B4">
            <w:rPr>
              <w:lang w:val="sv-SE"/>
            </w:rPr>
            <w:t>Konsekvenserna av kommunförsöken med sysselsättning kommer att bedömas med hjälp av ett projekt inom statsrådets forsknings- och utredningsverksamhet (SR TEAS). I undersökningen kommer uppmärksamhet att fästas vid bland annat regionala särdrag hos försöken och uppkomsten av regionala samarbetsstrukturer samt olika typer av kundservicemodeller som utvecklats i försöken. Särskild uppmärksamhet fästs vid försökens konsekvenser för sysselsättningen, kostnaderna och välfärden.</w:t>
          </w:r>
        </w:p>
        <w:p w:rsidR="008828B4" w:rsidRPr="008828B4" w:rsidRDefault="008828B4" w:rsidP="008828B4">
          <w:pPr>
            <w:pStyle w:val="LLPerustelujenkappalejako"/>
            <w:rPr>
              <w:lang w:val="sv-SE"/>
            </w:rPr>
          </w:pPr>
          <w:r w:rsidRPr="008828B4">
            <w:rPr>
              <w:lang w:val="sv-SE"/>
            </w:rPr>
            <w:t>Den första lägesrapporten publiceras hösten 2021, den andra rapporten under 2022 och slutrapporten hösten 2023. För genomförandet av projektet ansvarar ett forskarkonsortium som leds av Statens ekonomiska forskningscentral (VATT). Projektets framskridande följs upp av en styrgrupp som består av företrädare för arbets- och näringsministeriet, finansministeriet, social- och hälsovårdsministeriet och undervisnings- och kulturministeriet.</w:t>
          </w:r>
        </w:p>
        <w:p w:rsidR="008828B4" w:rsidRPr="008828B4" w:rsidRDefault="008828B4" w:rsidP="008828B4">
          <w:pPr>
            <w:pStyle w:val="LLPerustelujenkappalejako"/>
            <w:rPr>
              <w:lang w:val="sv-SE"/>
            </w:rPr>
          </w:pPr>
          <w:r w:rsidRPr="008828B4">
            <w:rPr>
              <w:lang w:val="sv-SE"/>
            </w:rPr>
            <w:t>Uppgifterna i portalen uppdateras enligt samma tidtabell som arbets- och näringsministeriets publikation med officiell sysselsättningsstatistik, dv</w:t>
          </w:r>
          <w:r w:rsidR="000810F7">
            <w:rPr>
              <w:lang w:val="sv-SE"/>
            </w:rPr>
            <w:t>s. med ca en månads intervall.</w:t>
          </w:r>
          <w:r w:rsidR="0006184F">
            <w:rPr>
              <w:rStyle w:val="Alaviitteenviite"/>
              <w:lang w:val="sv-SE"/>
            </w:rPr>
            <w:footnoteReference w:id="1"/>
          </w:r>
        </w:p>
        <w:p w:rsidR="008828B4" w:rsidRPr="008828B4" w:rsidRDefault="008828B4" w:rsidP="000810F7">
          <w:pPr>
            <w:pStyle w:val="LLP3Otsikkotaso"/>
            <w:rPr>
              <w:lang w:val="sv-SE"/>
            </w:rPr>
          </w:pPr>
          <w:bookmarkStart w:id="24" w:name="_Toc86125275"/>
          <w:r w:rsidRPr="008828B4">
            <w:rPr>
              <w:lang w:val="sv-SE"/>
            </w:rPr>
            <w:t>Statistisk uppföljning av försök som inletts</w:t>
          </w:r>
          <w:bookmarkEnd w:id="24"/>
        </w:p>
        <w:p w:rsidR="008828B4" w:rsidRPr="008828B4" w:rsidRDefault="008828B4" w:rsidP="008828B4">
          <w:pPr>
            <w:pStyle w:val="LLPerustelujenkappalejako"/>
            <w:rPr>
              <w:lang w:val="sv-SE"/>
            </w:rPr>
          </w:pPr>
          <w:r w:rsidRPr="008828B4">
            <w:rPr>
              <w:lang w:val="sv-SE"/>
            </w:rPr>
            <w:t>I samband med att kommunförsöken med sysselsättning inleddes överfördes till alla försöksk</w:t>
          </w:r>
          <w:r w:rsidR="0006184F">
            <w:rPr>
              <w:lang w:val="sv-SE"/>
            </w:rPr>
            <w:t>ommuner i landet sammanlagt 230 </w:t>
          </w:r>
          <w:r w:rsidRPr="008828B4">
            <w:rPr>
              <w:lang w:val="sv-SE"/>
            </w:rPr>
            <w:t xml:space="preserve">000 arbetssökande kunder, av vilka ca 70 procent var arbetslösa eller permitterade. När försöken inleddes var andelen arbetslösa av arbetskraften i försökskommunerna 13,2 procent, dvs. något större än i hela landet. De största kundmängderna </w:t>
          </w:r>
          <w:r w:rsidR="0006184F">
            <w:rPr>
              <w:lang w:val="sv-SE"/>
            </w:rPr>
            <w:t>hade försöket i Helsingfors (48 </w:t>
          </w:r>
          <w:r w:rsidRPr="008828B4">
            <w:rPr>
              <w:lang w:val="sv-SE"/>
            </w:rPr>
            <w:t xml:space="preserve">000 arbetssökande), försöket i landskapet </w:t>
          </w:r>
          <w:proofErr w:type="spellStart"/>
          <w:r w:rsidRPr="008828B4">
            <w:rPr>
              <w:lang w:val="sv-SE"/>
            </w:rPr>
            <w:t>Birkaland</w:t>
          </w:r>
          <w:proofErr w:type="spellEnd"/>
          <w:r w:rsidRPr="008828B4">
            <w:rPr>
              <w:lang w:val="sv-SE"/>
            </w:rPr>
            <w:t xml:space="preserve"> (29</w:t>
          </w:r>
          <w:r w:rsidR="0006184F">
            <w:rPr>
              <w:lang w:val="sv-SE"/>
            </w:rPr>
            <w:t> </w:t>
          </w:r>
          <w:r w:rsidRPr="008828B4">
            <w:rPr>
              <w:lang w:val="sv-SE"/>
            </w:rPr>
            <w:t xml:space="preserve">000 arbetssökande) och försöket i Vanda-Kervo-regionen (16 000 arbetssökande). Andelen arbetslösa arbetssökande var i början av försöket störst i Helsingfors (77 %) och i Raseborg-Hangö (76 %). Mest kunder med ett främmande språk som modersmål fanns det i försöken i Esbo, Vanda-Kervo och Helsingfors och mest unga som inte fyllt 30 år i försöken i Uleåborgsregionen, Jyväskyläregionen och Rovaniemiregionen. De strukturarbetslösa utgjorde ca 43 procent av alla kunder inom försöken. Deras andel var störst i försöken i Raseborg-Hangö och Borgå. </w:t>
          </w:r>
        </w:p>
        <w:p w:rsidR="008828B4" w:rsidRPr="008828B4" w:rsidRDefault="008828B4" w:rsidP="008828B4">
          <w:pPr>
            <w:pStyle w:val="LLPerustelujenkappalejako"/>
            <w:rPr>
              <w:lang w:val="sv-SE"/>
            </w:rPr>
          </w:pPr>
          <w:r w:rsidRPr="008828B4">
            <w:rPr>
              <w:lang w:val="sv-SE"/>
            </w:rPr>
            <w:t>Fram till juli har det totala antalet kunder inom försöken ökat med ca fyra procent jämfört med utgångsläget. Antalet arbetslösa har ökat med ca 3 procent. De arbetslösa utgjorde fortfarande ca 70 procent av alla kunder inom försöken. I synnerhet antalet långtidsarbetslösa har ökat (12 %). Den positiva förändringen har gällt de permitterade, vars antal har minskat i hela landet som en följd av arbetsmarknadens återhämtning. Aktiveringsgraden bland de arbetssökande har också sjunkit jämfört med utgångsläget och var 23,6 procent i slutet av juli. Under mars-juli har försöksområdena huvudsakligen hänvisat arbetssökande till arbetsverksamhet i rehabiliteringssyfte (16 000 inledda perioder), arbetskraftsutbildning (8 100 inledda perioder) och olika försök (7 600 inledda perioder). När försöken inleddes var den eftersatta planeringen för de kunder som överförts till kommunerna, dvs. den andel av de arbetslösa som saknade en uppdaterad sysselsättningsplan, hög. Fram till augusti har den eftersatta planeringen minskat i vissa regioner, medan den i andra regioner har legat på en särskilt hög nivå eller ökat. I slutet av augusti saknades en uppdaterad plan för i genomsnitt 66 procent av de arbetslösa inom försöken, vilket är ett mycket högt tal.</w:t>
          </w:r>
        </w:p>
        <w:p w:rsidR="00FC143A" w:rsidRPr="00FC143A" w:rsidRDefault="008828B4" w:rsidP="008828B4">
          <w:pPr>
            <w:pStyle w:val="LLPerustelujenkappalejako"/>
            <w:rPr>
              <w:lang w:val="sv-SE"/>
            </w:rPr>
          </w:pPr>
          <w:r w:rsidRPr="008828B4">
            <w:rPr>
              <w:lang w:val="sv-SE"/>
            </w:rPr>
            <w:t>En viktig faktor för försöken var sammanslagningen av statens och kommunernas resurser. Detta syns bl.a. i form av hur många arbetssökande kunder en kommunal sakkunnig har ansvar för. Till denna del är läget tudelat. Det finns försök där man har uppnått färre än 100 kunder per sakkunnig och den andra ytterligheten är försök där antalet kunder per sakkunnig överstiger 200. Hur stor kundbelastningen blir beror i stor utsträckning på hur mycket egna resurser det har satsats på kundservicen inom försöket.</w:t>
          </w:r>
        </w:p>
        <w:p w:rsidR="00FC143A" w:rsidRDefault="00FC143A" w:rsidP="00FC143A">
          <w:pPr>
            <w:pStyle w:val="LLP1Otsikkotaso"/>
            <w:rPr>
              <w:lang w:val="sv-SE"/>
            </w:rPr>
          </w:pPr>
          <w:bookmarkStart w:id="25" w:name="_Toc86125276"/>
          <w:r w:rsidRPr="00FC143A">
            <w:rPr>
              <w:lang w:val="sv-SE"/>
            </w:rPr>
            <w:t>Alternativa handlingsvägar</w:t>
          </w:r>
          <w:bookmarkEnd w:id="25"/>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26" w:name="_Toc86125277"/>
          <w:r w:rsidRPr="00FC143A">
            <w:rPr>
              <w:lang w:val="sv-SE"/>
            </w:rPr>
            <w:t>Handlingsalternativen och deras konsekvenser</w:t>
          </w:r>
          <w:bookmarkEnd w:id="26"/>
        </w:p>
        <w:p w:rsidR="000810F7" w:rsidRPr="000810F7" w:rsidRDefault="000810F7" w:rsidP="000810F7">
          <w:pPr>
            <w:pStyle w:val="LLPerustelujenkappalejako"/>
            <w:rPr>
              <w:lang w:val="sv-SE"/>
            </w:rPr>
          </w:pPr>
          <w:r w:rsidRPr="000810F7">
            <w:rPr>
              <w:lang w:val="sv-SE"/>
            </w:rPr>
            <w:t>Avsikten med propositionen är att bevara nuläget, dvs. att förlänga giltighetstiden för lagen om ett kommunförsök till och med den 31 december 2024. Ett alternativ till en förlängning av giltighetstiden kan således vara att giltighetstiden inte förlängs, utan att lagen får upphöra att gälla den 30 juni 2023 i enlighet med den gällande bestämmelsen om giltighetstiden för lagen om ett kommunförsök.</w:t>
          </w:r>
        </w:p>
        <w:p w:rsidR="00FC143A" w:rsidRPr="00FC143A" w:rsidRDefault="000810F7" w:rsidP="00FC143A">
          <w:pPr>
            <w:pStyle w:val="LLPerustelujenkappalejako"/>
            <w:rPr>
              <w:lang w:val="sv-SE"/>
            </w:rPr>
          </w:pPr>
          <w:r w:rsidRPr="000810F7">
            <w:rPr>
              <w:lang w:val="sv-SE"/>
            </w:rPr>
            <w:t>De resursbedömningar och andra bedömningar som gäller en förlängning av giltighetstiden för lagen om ett kommunförsök är av liknande slag som utfördes för regeringspropositionen för den gällande lagen om ett kommunförsök (RP 87/2020), om inte något annat följer av andra reformer under mellantiden. Ett beslut att inte förlänga giltighetstiden för lagen om ett kommunförsök i enlighet med denna proposition skulle kunna leda till att ansvaret för att tillhandahålla arbets- och näringstjänster enligt kommunförsöket samt för målgruppen för en kort tid igen överförs tillbaka till staten innan ansvaret för arbets- och näringstjänsterna permanent överförs på kommunerna 2024. En sådan överföring som skulle vidtas under en synnerligen kort tid är inte ändamålsenlig och skulle kunna skapa förvirring bland kunder och arbets- och näringstjänsternas sakkunniga. En förlängning av giltighetstiden för lagen om ett kommunförsök bidrar också till att tjänsterna och servicemodellerna inom skötseln av sysselsättningen i försökskommunerna kan utvecklas vidare utan avbrott, vilket medger en smidigare övergång till en permanent struktur för arbets- och näringstjänsterna.</w:t>
          </w:r>
        </w:p>
        <w:p w:rsidR="00FC143A" w:rsidRDefault="00FC143A" w:rsidP="00FC143A">
          <w:pPr>
            <w:pStyle w:val="LLP1Otsikkotaso"/>
            <w:rPr>
              <w:lang w:val="sv-SE"/>
            </w:rPr>
          </w:pPr>
          <w:bookmarkStart w:id="27" w:name="_Toc86125278"/>
          <w:r w:rsidRPr="00FC143A">
            <w:rPr>
              <w:lang w:val="sv-SE"/>
            </w:rPr>
            <w:t>Remissvar</w:t>
          </w:r>
          <w:bookmarkEnd w:id="27"/>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28" w:name="_Toc86125279"/>
          <w:r w:rsidRPr="00FC143A">
            <w:rPr>
              <w:lang w:val="sv-SE"/>
            </w:rPr>
            <w:t>Specialmotivering</w:t>
          </w:r>
          <w:bookmarkEnd w:id="28"/>
        </w:p>
        <w:p w:rsidR="000810F7" w:rsidRPr="000810F7" w:rsidRDefault="000810F7" w:rsidP="000810F7">
          <w:pPr>
            <w:pStyle w:val="LLP2Otsikkotaso"/>
            <w:rPr>
              <w:lang w:val="sv-SE"/>
            </w:rPr>
          </w:pPr>
          <w:bookmarkStart w:id="29" w:name="_Toc86125280"/>
          <w:r w:rsidRPr="000810F7">
            <w:rPr>
              <w:lang w:val="sv-SE"/>
            </w:rPr>
            <w:t>Lagen om ett kommunförsök som gäller främjande av sysselsättningen</w:t>
          </w:r>
          <w:bookmarkEnd w:id="29"/>
        </w:p>
        <w:p w:rsidR="000810F7" w:rsidRPr="000810F7" w:rsidRDefault="000810F7" w:rsidP="000810F7">
          <w:pPr>
            <w:pStyle w:val="LLPerustelujenkappalejako"/>
            <w:rPr>
              <w:lang w:val="sv-SE"/>
            </w:rPr>
          </w:pPr>
          <w:r w:rsidRPr="000810F7">
            <w:rPr>
              <w:b/>
              <w:lang w:val="sv-SE"/>
            </w:rPr>
            <w:t>23 §.</w:t>
          </w:r>
          <w:r w:rsidRPr="000810F7">
            <w:rPr>
              <w:lang w:val="sv-SE"/>
            </w:rPr>
            <w:t xml:space="preserve"> </w:t>
          </w:r>
          <w:r w:rsidRPr="000810F7">
            <w:rPr>
              <w:i/>
              <w:lang w:val="sv-SE"/>
            </w:rPr>
            <w:t>Ikraftträdande</w:t>
          </w:r>
          <w:r w:rsidRPr="000810F7">
            <w:rPr>
              <w:lang w:val="sv-SE"/>
            </w:rPr>
            <w:t xml:space="preserve">. Lagen är i sin </w:t>
          </w:r>
          <w:r>
            <w:rPr>
              <w:lang w:val="sv-SE"/>
            </w:rPr>
            <w:t>nuvarande form i kraft 1.3.2021</w:t>
          </w:r>
          <w:r>
            <w:rPr>
              <w:lang w:val="sv-SE"/>
            </w:rPr>
            <w:sym w:font="Symbol" w:char="F02D"/>
          </w:r>
          <w:r w:rsidRPr="000810F7">
            <w:rPr>
              <w:lang w:val="sv-SE"/>
            </w:rPr>
            <w:t>30.6.2023. Det föreslås att lagens giltighetstid ändras så att lagen är i kraft 1.3.2021–31.12.2024.</w:t>
          </w:r>
        </w:p>
        <w:p w:rsidR="000810F7" w:rsidRPr="000810F7" w:rsidRDefault="000810F7" w:rsidP="000810F7">
          <w:pPr>
            <w:pStyle w:val="LLPerustelujenkappalejako"/>
            <w:rPr>
              <w:lang w:val="sv-SE"/>
            </w:rPr>
          </w:pPr>
          <w:r w:rsidRPr="000810F7">
            <w:rPr>
              <w:lang w:val="sv-SE"/>
            </w:rPr>
            <w:t>Syftet med den föreslagna ändringen är att förlänga lagens giltighetstid tills det föreskrivs genom lag om permanent överföring av arbets- och näringstjänsterna till kommunerna i enlighet med det mål som ingår i regeringens halvtidsöverläggning från den 29 april 2021.</w:t>
          </w:r>
        </w:p>
        <w:p w:rsidR="00FC143A" w:rsidRDefault="000810F7" w:rsidP="000810F7">
          <w:pPr>
            <w:pStyle w:val="LLPerustelujenkappalejako"/>
            <w:rPr>
              <w:lang w:val="sv-SE"/>
            </w:rPr>
          </w:pPr>
          <w:r w:rsidRPr="007B081D">
            <w:rPr>
              <w:b/>
              <w:lang w:val="sv-SE"/>
            </w:rPr>
            <w:t>24 §.</w:t>
          </w:r>
          <w:r w:rsidRPr="000810F7">
            <w:rPr>
              <w:lang w:val="sv-SE"/>
            </w:rPr>
            <w:t xml:space="preserve"> </w:t>
          </w:r>
          <w:r w:rsidRPr="007B081D">
            <w:rPr>
              <w:i/>
              <w:lang w:val="sv-SE"/>
            </w:rPr>
            <w:t>Övergångsbestämmelse</w:t>
          </w:r>
          <w:r w:rsidRPr="000810F7">
            <w:rPr>
              <w:lang w:val="sv-SE"/>
            </w:rPr>
            <w:t>. Av 4 mom. framgår att hänvisning av kunder till försöket upphör den 31 mars 2023. Det föreslås att momentet ändras så att hänvisning av kunder till försöket upphör först den 30 september 2024, om ovan nämnda förslag till förlängning av giltighetstiden för lagen om ett kommunförsök godkänns i 23 § i lagen om ett kommunförsök.</w:t>
          </w:r>
        </w:p>
        <w:p w:rsidR="000810F7" w:rsidRPr="000810F7" w:rsidRDefault="000810F7" w:rsidP="000810F7">
          <w:pPr>
            <w:pStyle w:val="LLP2Otsikkotaso"/>
            <w:rPr>
              <w:lang w:val="sv-SE"/>
            </w:rPr>
          </w:pPr>
          <w:bookmarkStart w:id="30" w:name="_Toc86125281"/>
          <w:r w:rsidRPr="000810F7">
            <w:rPr>
              <w:lang w:val="sv-SE"/>
            </w:rPr>
            <w:t>Lagen om offentlig arbetskrafts- och företagsservice</w:t>
          </w:r>
          <w:bookmarkEnd w:id="30"/>
        </w:p>
        <w:p w:rsidR="000810F7" w:rsidRPr="000810F7" w:rsidRDefault="000810F7" w:rsidP="000810F7">
          <w:pPr>
            <w:pStyle w:val="LLPerustelujenkappalejako"/>
            <w:rPr>
              <w:b/>
              <w:lang w:val="sv-SE"/>
            </w:rPr>
          </w:pPr>
          <w:r w:rsidRPr="007B081D">
            <w:rPr>
              <w:lang w:val="sv-SE"/>
            </w:rPr>
            <w:t>9 kap.</w:t>
          </w:r>
          <w:r w:rsidRPr="000810F7">
            <w:rPr>
              <w:b/>
              <w:lang w:val="sv-SE"/>
            </w:rPr>
            <w:t xml:space="preserve"> </w:t>
          </w:r>
          <w:r w:rsidR="007B081D">
            <w:rPr>
              <w:b/>
              <w:lang w:val="sv-SE"/>
            </w:rPr>
            <w:tab/>
          </w:r>
          <w:r w:rsidRPr="000810F7">
            <w:rPr>
              <w:b/>
              <w:lang w:val="sv-SE"/>
            </w:rPr>
            <w:t>Kostnadsersättning.</w:t>
          </w:r>
        </w:p>
        <w:p w:rsidR="000810F7" w:rsidRPr="000810F7" w:rsidRDefault="000810F7" w:rsidP="000810F7">
          <w:pPr>
            <w:pStyle w:val="LLPerustelujenkappalejako"/>
            <w:rPr>
              <w:lang w:val="sv-SE"/>
            </w:rPr>
          </w:pPr>
          <w:r w:rsidRPr="000810F7">
            <w:rPr>
              <w:b/>
              <w:lang w:val="sv-SE"/>
            </w:rPr>
            <w:t>1 §.</w:t>
          </w:r>
          <w:r w:rsidRPr="000810F7">
            <w:rPr>
              <w:lang w:val="sv-SE"/>
            </w:rPr>
            <w:t xml:space="preserve"> </w:t>
          </w:r>
          <w:r w:rsidRPr="000810F7">
            <w:rPr>
              <w:i/>
              <w:lang w:val="sv-SE"/>
            </w:rPr>
            <w:t>Rätt till kostnadsersättning</w:t>
          </w:r>
          <w:r w:rsidRPr="000810F7">
            <w:rPr>
              <w:lang w:val="sv-SE"/>
            </w:rPr>
            <w:t xml:space="preserve">. Paragrafens 3 mom. är i sin </w:t>
          </w:r>
          <w:r>
            <w:rPr>
              <w:lang w:val="sv-SE"/>
            </w:rPr>
            <w:t>nuvarande form i kraft 1.3.2021</w:t>
          </w:r>
          <w:r>
            <w:rPr>
              <w:lang w:val="sv-SE"/>
            </w:rPr>
            <w:sym w:font="Symbol" w:char="F02D"/>
          </w:r>
          <w:r w:rsidRPr="000810F7">
            <w:rPr>
              <w:lang w:val="sv-SE"/>
            </w:rPr>
            <w:t>30.6.2023. Det föreslås att giltighetstiden för 3 mom. ändras så att 3 mom. är i kraft 1.3.2021–31.12.2024.</w:t>
          </w:r>
        </w:p>
        <w:p w:rsidR="000810F7" w:rsidRPr="000810F7" w:rsidRDefault="000810F7" w:rsidP="000810F7">
          <w:pPr>
            <w:pStyle w:val="LLPerustelujenkappalejako"/>
            <w:rPr>
              <w:lang w:val="sv-SE"/>
            </w:rPr>
          </w:pPr>
          <w:r w:rsidRPr="000810F7">
            <w:rPr>
              <w:lang w:val="sv-SE"/>
            </w:rPr>
            <w:t xml:space="preserve">Giltighetstiden för 9 kap. 1 § 3 mom. i lagen om offentlig arbetskrafts- och företagsservice löper ut då gällande lag om ett kommunförsök upphör att gälla den 30 juni 2023. Utgångspunkten för tillkomsten av 9 kap. 1 § 3 mom. i lagen om offentlig arbetskrafts- och företagsservice var att utbetalning av kostnadsersättning till kunder inom arbetskraftsservicen är en förutsättning för att de ska kunna förpliktas att delta i servicen. I 9 kap. 1 § i 3 mom. i lagen om offentlig arbetskrafts- och företagsservice föreskrivs att det är arbets- och näringsbyråernas uppgift att fatta beslut om betalning av kostnadsersättning i fråga om kunder hos arbets- och näringsbyråerna. Enligt 10 § 1 mom. 3 punkten underpunkt c i lagen om ett kommunförsök ska de i den lagen avsedda försöksområdenas kommuner för statens räkning bevilja i 9 kap. 1 § 3 mom. i lagen om offentlig arbetskrafts- och företagsservice avsedd kostnadsersättning enligt prövning till </w:t>
          </w:r>
          <w:proofErr w:type="gramStart"/>
          <w:r w:rsidRPr="000810F7">
            <w:rPr>
              <w:lang w:val="sv-SE"/>
            </w:rPr>
            <w:t>kunder inom kommunernas arbetskraftsservice.</w:t>
          </w:r>
          <w:proofErr w:type="gramEnd"/>
          <w:r w:rsidRPr="000810F7">
            <w:rPr>
              <w:lang w:val="sv-SE"/>
            </w:rPr>
            <w:t xml:space="preserve"> Därför kan det anses motiverat att giltighetstiden för 9 kap. 1 § 3 mom. i lagen om offentlig arbetskrafts- och företagsservice förlängs till och med den 31 december 2024, varvid momentets giltighetstid motsvarar den föreslagna förlängda giltighetstiden för lagen om ett kommunförsök.</w:t>
          </w:r>
        </w:p>
        <w:p w:rsidR="000810F7" w:rsidRPr="000810F7" w:rsidRDefault="000810F7" w:rsidP="000810F7">
          <w:pPr>
            <w:pStyle w:val="LLP2Otsikkotaso"/>
            <w:rPr>
              <w:lang w:val="sv-SE"/>
            </w:rPr>
          </w:pPr>
          <w:bookmarkStart w:id="31" w:name="_Toc86125282"/>
          <w:r w:rsidRPr="000810F7">
            <w:rPr>
              <w:lang w:val="sv-SE"/>
            </w:rPr>
            <w:t>Lagen om utkomstskydd för arbetslösa</w:t>
          </w:r>
          <w:bookmarkEnd w:id="31"/>
        </w:p>
        <w:p w:rsidR="000810F7" w:rsidRPr="000810F7" w:rsidRDefault="000810F7" w:rsidP="000810F7">
          <w:pPr>
            <w:pStyle w:val="LLPerustelujenkappalejako"/>
            <w:rPr>
              <w:b/>
              <w:lang w:val="sv-SE"/>
            </w:rPr>
          </w:pPr>
          <w:r w:rsidRPr="007B081D">
            <w:rPr>
              <w:lang w:val="sv-SE"/>
            </w:rPr>
            <w:t>2 a kap.</w:t>
          </w:r>
          <w:r w:rsidRPr="000810F7">
            <w:rPr>
              <w:b/>
              <w:lang w:val="sv-SE"/>
            </w:rPr>
            <w:t xml:space="preserve"> </w:t>
          </w:r>
          <w:r w:rsidR="007B081D">
            <w:rPr>
              <w:b/>
              <w:lang w:val="sv-SE"/>
            </w:rPr>
            <w:tab/>
          </w:r>
          <w:r w:rsidRPr="000810F7">
            <w:rPr>
              <w:b/>
              <w:lang w:val="sv-SE"/>
            </w:rPr>
            <w:t>Förfaranden som är arbetskraftspolitiskt klandervärda</w:t>
          </w:r>
        </w:p>
        <w:p w:rsidR="000810F7" w:rsidRPr="00FC143A" w:rsidRDefault="000810F7" w:rsidP="000810F7">
          <w:pPr>
            <w:pStyle w:val="LLPerustelujenkappalejako"/>
            <w:rPr>
              <w:lang w:val="sv-SE"/>
            </w:rPr>
          </w:pPr>
          <w:r w:rsidRPr="000810F7">
            <w:rPr>
              <w:b/>
              <w:lang w:val="sv-SE"/>
            </w:rPr>
            <w:t>13 a §.</w:t>
          </w:r>
          <w:r w:rsidRPr="000810F7">
            <w:rPr>
              <w:lang w:val="sv-SE"/>
            </w:rPr>
            <w:t xml:space="preserve"> </w:t>
          </w:r>
          <w:r w:rsidRPr="000810F7">
            <w:rPr>
              <w:i/>
              <w:lang w:val="sv-SE"/>
            </w:rPr>
            <w:t>Kostnader för deltagande i service.</w:t>
          </w:r>
          <w:r w:rsidRPr="000810F7">
            <w:rPr>
              <w:lang w:val="sv-SE"/>
            </w:rPr>
            <w:t xml:space="preserve"> Paragrafen är i sin </w:t>
          </w:r>
          <w:r>
            <w:rPr>
              <w:lang w:val="sv-SE"/>
            </w:rPr>
            <w:t>nuvarande form i kraft 1.3.2021</w:t>
          </w:r>
          <w:r>
            <w:rPr>
              <w:lang w:val="sv-SE"/>
            </w:rPr>
            <w:sym w:font="Symbol" w:char="F02D"/>
          </w:r>
          <w:r w:rsidRPr="000810F7">
            <w:rPr>
              <w:lang w:val="sv-SE"/>
            </w:rPr>
            <w:t>31.12.2023. Det föreslås att paragrafens giltighetstid ändras så att paragrafen är i kraft 1.3.2021–30.6.2025. Genom den föreslagna förlängningen av bestämmelsens giltighetstid säkerställs det att den service som inletts under försöket har avslutats. Denna motivering till att giltighetstiden ska förlängas motsvarar den motivering som framgår av ett utskottsbetänkande (</w:t>
          </w:r>
          <w:proofErr w:type="spellStart"/>
          <w:r w:rsidRPr="000810F7">
            <w:rPr>
              <w:lang w:val="sv-SE"/>
            </w:rPr>
            <w:t>AjUB</w:t>
          </w:r>
          <w:proofErr w:type="spellEnd"/>
          <w:r w:rsidRPr="000810F7">
            <w:rPr>
              <w:lang w:val="sv-SE"/>
            </w:rPr>
            <w:t xml:space="preserve"> 16/2020 </w:t>
          </w:r>
          <w:proofErr w:type="spellStart"/>
          <w:r w:rsidRPr="000810F7">
            <w:rPr>
              <w:lang w:val="sv-SE"/>
            </w:rPr>
            <w:t>rd</w:t>
          </w:r>
          <w:proofErr w:type="spellEnd"/>
          <w:r w:rsidRPr="000810F7">
            <w:rPr>
              <w:lang w:val="sv-SE"/>
            </w:rPr>
            <w:t>, s. 23) då bestämmelsen kom till, enligt vilken bestämmelsen ska gälla efter att giltighetstiden för den gällande lagen om ett kommunförsök har löpt ut, dvs. till och med den 31 december 2023.</w:t>
          </w:r>
        </w:p>
        <w:p w:rsidR="005A26EB" w:rsidRDefault="005A26EB" w:rsidP="00FC143A">
          <w:pPr>
            <w:pStyle w:val="LLP1Otsikkotaso"/>
            <w:rPr>
              <w:lang w:val="sv-SE"/>
            </w:rPr>
          </w:pPr>
          <w:bookmarkStart w:id="32" w:name="_Toc86125283"/>
          <w:r w:rsidRPr="00FC143A">
            <w:rPr>
              <w:lang w:val="sv-SE"/>
            </w:rPr>
            <w:t>Ikraftträdande</w:t>
          </w:r>
          <w:bookmarkEnd w:id="32"/>
        </w:p>
        <w:p w:rsidR="00FC143A" w:rsidRPr="00FC143A" w:rsidRDefault="000810F7" w:rsidP="00FC143A">
          <w:pPr>
            <w:pStyle w:val="LLPerustelujenkappalejako"/>
            <w:rPr>
              <w:lang w:val="sv-SE"/>
            </w:rPr>
          </w:pPr>
          <w:r w:rsidRPr="000810F7">
            <w:rPr>
              <w:lang w:val="sv-SE"/>
            </w:rPr>
            <w:t>Lagändringarna i lagen om ett kommunförsök som gäller främjande av sysselsättningen och i lagen om offentlig arbetskrafts- och företagsservice föreslås träda i kraft den 1 juli 2023. Lagändringarna i lagen om utkomstskydd för arbetslösa föreslås träda i kraft den 1 januari 2024. Lagändringarna i lagen om ett kommunförsök som gäller främjande av sysselsättningen och i lagen om offentlig arbetskrafts- och företagsservice föreslås gälla till och med den 31 december 2024. Lagändringarna i lagen om utkomstskydd för arbetslösa föreslås gälla till och med den 30 juni 2025.</w:t>
          </w:r>
        </w:p>
        <w:p w:rsidR="00FC143A" w:rsidRDefault="00FC143A" w:rsidP="00FC143A">
          <w:pPr>
            <w:pStyle w:val="LLP1Otsikkotaso"/>
            <w:rPr>
              <w:lang w:val="sv-SE"/>
            </w:rPr>
          </w:pPr>
          <w:bookmarkStart w:id="33" w:name="_Toc86125284"/>
          <w:r w:rsidRPr="00FC143A">
            <w:rPr>
              <w:lang w:val="sv-SE"/>
            </w:rPr>
            <w:t>Verkställighet och uppföljning</w:t>
          </w:r>
          <w:bookmarkEnd w:id="33"/>
        </w:p>
        <w:p w:rsidR="0081657E" w:rsidRPr="0081657E" w:rsidRDefault="0081657E" w:rsidP="0081657E">
          <w:pPr>
            <w:pStyle w:val="LLP2Otsikkotaso"/>
          </w:pPr>
          <w:bookmarkStart w:id="34" w:name="_Toc83735353"/>
          <w:bookmarkStart w:id="35" w:name="_Toc86125285"/>
          <w:proofErr w:type="spellStart"/>
          <w:r>
            <w:t>Verkställighet</w:t>
          </w:r>
          <w:bookmarkEnd w:id="34"/>
          <w:bookmarkEnd w:id="35"/>
          <w:proofErr w:type="spellEnd"/>
        </w:p>
        <w:p w:rsidR="000810F7" w:rsidRPr="000810F7" w:rsidRDefault="000810F7" w:rsidP="000810F7">
          <w:pPr>
            <w:pStyle w:val="LLPerustelujenkappalejako"/>
            <w:rPr>
              <w:lang w:val="sv-SE"/>
            </w:rPr>
          </w:pPr>
          <w:r w:rsidRPr="000810F7">
            <w:rPr>
              <w:lang w:val="sv-SE"/>
            </w:rPr>
            <w:t>Arbets- och näringsbyråerna har förberett sig på att föra samarbetsförhandlingar enligt 15 § i lagen om samarbete inom statens ämbetsverk och inrättningar (1233/2013) angående personalkonsekvenserna av det försök som avses i den föreslagna lagen vid byråerna hösten 2022.</w:t>
          </w:r>
        </w:p>
        <w:p w:rsidR="00FC143A" w:rsidRDefault="000810F7" w:rsidP="000810F7">
          <w:pPr>
            <w:pStyle w:val="LLPerustelujenkappalejako"/>
            <w:rPr>
              <w:lang w:val="sv-SE"/>
            </w:rPr>
          </w:pPr>
          <w:r w:rsidRPr="000810F7">
            <w:rPr>
              <w:lang w:val="sv-SE"/>
            </w:rPr>
            <w:t>Kommunerna i försöksområdet ska ha ansvaret för att föra samarbetsförhandlingar med kommunens anställda. Bestämmelser om samarbetsförhandlingar finns i lagen om samarbete mellan kommunala arbetsgivare och arbetstagare.</w:t>
          </w:r>
        </w:p>
        <w:p w:rsidR="0081657E" w:rsidRPr="0081657E" w:rsidRDefault="0081657E" w:rsidP="0081657E">
          <w:pPr>
            <w:pStyle w:val="LLP2Otsikkotaso"/>
            <w:rPr>
              <w:lang w:val="sv-SE"/>
            </w:rPr>
          </w:pPr>
          <w:bookmarkStart w:id="36" w:name="_Toc86125286"/>
          <w:r w:rsidRPr="0081657E">
            <w:rPr>
              <w:lang w:val="sv-SE"/>
            </w:rPr>
            <w:t>Uppföljning</w:t>
          </w:r>
          <w:bookmarkEnd w:id="36"/>
        </w:p>
        <w:p w:rsidR="0081657E" w:rsidRPr="0081657E" w:rsidRDefault="0081657E" w:rsidP="0081657E">
          <w:pPr>
            <w:pStyle w:val="LLPerustelujenkappalejako"/>
            <w:rPr>
              <w:lang w:val="sv-SE"/>
            </w:rPr>
          </w:pPr>
          <w:r w:rsidRPr="0081657E">
            <w:rPr>
              <w:lang w:val="sv-SE"/>
            </w:rPr>
            <w:t>Utvärderingen av effekterna av försöket kommer att genomföras som ett projekt inom statsrådets gemensamma TEAS-verksamhet, som samordnas av statsrådets kansli. I statsrådets gemensamma utrednings- och forskningsverksamhet (SR TEAS) tar man fram information till stöd för beslutsfattande, kunskapsbaserad ledning och verksamhetspraxis. Arbets- och näringsministeriet har utsett Statens ekonomiska forskningscentral och Tammerfors universitets gemensamma forskningskonsortium att genomföra utvärderingen. Projektet inledde sin verksamhet i februari 2021.</w:t>
          </w:r>
        </w:p>
        <w:p w:rsidR="0081657E" w:rsidRPr="00FC143A" w:rsidRDefault="0081657E" w:rsidP="0081657E">
          <w:pPr>
            <w:pStyle w:val="LLPerustelujenkappalejako"/>
            <w:rPr>
              <w:lang w:val="sv-SE"/>
            </w:rPr>
          </w:pPr>
          <w:r w:rsidRPr="0081657E">
            <w:rPr>
              <w:lang w:val="sv-SE"/>
            </w:rPr>
            <w:t>Syftet med utvärderingen är att öka kunskapen om de direkta och långvariga effekterna av kommunförsök som gäller sysselsättningen. Utvärderingsresultaten utnyttjas som stöd för den fortsatta utvecklingen av den arbetskraftspolitiska servicestrukturen. I utvärderingen strävar man efter att inom ramen för specialvillkoren granska effekterna av försöken när det gäller målgruppernas sysselsättning, skapandet av servicevägar eller andra positiva övergångar till arbetsmarknaden, smidigheten i kommunernas och statens gemensamma serviceprocesser och förändringar i arbetssökandenas arbetsmarknadsfärdigheter samt servicesystemets kostnadseffektivitet. Forskningsprojektet består av tre arbetshelheter. Utvärderingen genomförs med hjälp av såväl kvantitativa som kvalitativa metoder. Projektet kommer att ge ut sin första halvtidsrapport i november 2021. Projektets slutrapport ges ut hösten 2023.</w:t>
          </w:r>
        </w:p>
        <w:p w:rsidR="00FC143A" w:rsidRDefault="00FC143A" w:rsidP="00FC143A">
          <w:pPr>
            <w:pStyle w:val="LLP1Otsikkotaso"/>
            <w:rPr>
              <w:lang w:val="sv-SE"/>
            </w:rPr>
          </w:pPr>
          <w:bookmarkStart w:id="37" w:name="_Toc86125287"/>
          <w:r w:rsidRPr="00FC143A">
            <w:rPr>
              <w:lang w:val="sv-SE"/>
            </w:rPr>
            <w:t>Förhållande till andra propositioner</w:t>
          </w:r>
          <w:bookmarkEnd w:id="37"/>
        </w:p>
        <w:p w:rsidR="0081657E" w:rsidRPr="0081657E" w:rsidRDefault="0081657E" w:rsidP="0081657E">
          <w:pPr>
            <w:pStyle w:val="LLP2Otsikkotaso"/>
            <w:rPr>
              <w:lang w:val="sv-SE"/>
            </w:rPr>
          </w:pPr>
          <w:bookmarkStart w:id="38" w:name="_Toc86125288"/>
          <w:r w:rsidRPr="0081657E">
            <w:rPr>
              <w:lang w:val="sv-SE"/>
            </w:rPr>
            <w:t>Samband med andra propositioner</w:t>
          </w:r>
          <w:bookmarkEnd w:id="38"/>
        </w:p>
        <w:p w:rsidR="0081657E" w:rsidRPr="0081657E" w:rsidRDefault="0081657E" w:rsidP="0081657E">
          <w:pPr>
            <w:pStyle w:val="LLPerustelujenkappalejako"/>
            <w:rPr>
              <w:lang w:val="sv-SE"/>
            </w:rPr>
          </w:pPr>
          <w:r w:rsidRPr="0081657E">
            <w:rPr>
              <w:lang w:val="sv-SE"/>
            </w:rPr>
            <w:t>Vid arbets- och näringsministeriet pågår beredningen av regeringens proposition till riksdagen med förslag till lagstiftning om en översyn av serviceprocessen för arbetssökande och av vissa förutsättningar för erhållande av arbetslöshetsförmån. Om den ovan nämnda regeringspropositionen genomförs, kan det leda till ett behov av att ändra paragrafnumreringen i lagen om utkomstskydd för arbetslösa (1290/2002) som föreslås bli ändrad i denna proposition.</w:t>
          </w:r>
        </w:p>
        <w:p w:rsidR="00FC143A" w:rsidRDefault="0081657E" w:rsidP="0081657E">
          <w:pPr>
            <w:pStyle w:val="LLPerustelujenkappalejako"/>
            <w:rPr>
              <w:lang w:val="sv-SE"/>
            </w:rPr>
          </w:pPr>
          <w:r w:rsidRPr="0081657E">
            <w:rPr>
              <w:lang w:val="sv-SE"/>
            </w:rPr>
            <w:t>Vid arbets- och näringsministeriet pågår beredningen av regeringens proposition till riksdagen med förslag till lagstiftning om behandling av kunduppgifter inom arbets- och näringsförvaltningen och om en serviceplattform. Utöver övriga ändringar föreslås det i propositionen att 12 kap. 6 § 2 mom. i lagen om offentlig arbetskrafts- och företagsservice (916/2012) ändras temporärt så att momentet är i kraft till och med den 30 juni 2023. Om ovannämnda regeringsproposition och förlängningen av giltighetstiden för lagen om ett kommunförsök som föreslås i denna proposition godkänns, bör giltighetstiden för 12 kap. 6 § 2 mom. i lagen om offentlig arbetskrafts- och företagsservice förlängas till och med den 31 december 2024 på samma sätt som den föreslagna förlängningen av giltighetstiden för lagen om ett kommunförsök.</w:t>
          </w:r>
        </w:p>
        <w:p w:rsidR="0081657E" w:rsidRPr="0081657E" w:rsidRDefault="0081657E" w:rsidP="0081657E">
          <w:pPr>
            <w:pStyle w:val="LLP2Otsikkotaso"/>
            <w:rPr>
              <w:lang w:val="sv-SE"/>
            </w:rPr>
          </w:pPr>
          <w:bookmarkStart w:id="39" w:name="_Toc86125289"/>
          <w:r w:rsidRPr="0081657E">
            <w:rPr>
              <w:lang w:val="sv-SE"/>
            </w:rPr>
            <w:t>Förhållande till budgetpropositionen</w:t>
          </w:r>
          <w:bookmarkEnd w:id="39"/>
        </w:p>
        <w:p w:rsidR="0081657E" w:rsidRPr="0081657E" w:rsidRDefault="0081657E" w:rsidP="0081657E">
          <w:pPr>
            <w:pStyle w:val="LLPerustelujenkappalejako"/>
            <w:rPr>
              <w:lang w:val="sv-SE"/>
            </w:rPr>
          </w:pPr>
          <w:r w:rsidRPr="0081657E">
            <w:rPr>
              <w:lang w:val="sv-SE"/>
            </w:rPr>
            <w:t>Statens merkostnader för den föreslagna förlängningen av giltighetstiden för lagen om ett kommunförsök, vilka riktas till närings-, trafik- och miljöcentralernas samt arbets- och näringsbyråernas utvecklings- och förvaltningscenter (UF-centret) och Regionförvaltningsverket i Västra och Inre Finland uppgår till sammanlagt cirka fyra miljoner euro.</w:t>
          </w:r>
        </w:p>
        <w:p w:rsidR="0081657E" w:rsidRPr="0081657E" w:rsidRDefault="0081657E" w:rsidP="0081657E">
          <w:pPr>
            <w:pStyle w:val="LLPerustelujenkappalejako"/>
            <w:rPr>
              <w:lang w:val="sv-SE"/>
            </w:rPr>
          </w:pPr>
          <w:r w:rsidRPr="0081657E">
            <w:rPr>
              <w:lang w:val="sv-SE"/>
            </w:rPr>
            <w:t>Dessutom orsakar propositi</w:t>
          </w:r>
          <w:r w:rsidR="007B081D">
            <w:rPr>
              <w:lang w:val="sv-SE"/>
            </w:rPr>
            <w:t>onen staten merkostnader på 195 </w:t>
          </w:r>
          <w:r w:rsidRPr="0081657E">
            <w:rPr>
              <w:lang w:val="sv-SE"/>
            </w:rPr>
            <w:t>000 euro för regionförvaltningsverkens omkostnader.</w:t>
          </w:r>
        </w:p>
        <w:p w:rsidR="0081657E" w:rsidRPr="0081657E" w:rsidRDefault="0081657E" w:rsidP="0081657E">
          <w:pPr>
            <w:pStyle w:val="LLPerustelujenkappalejako"/>
            <w:rPr>
              <w:lang w:val="sv-SE"/>
            </w:rPr>
          </w:pPr>
          <w:r w:rsidRPr="0081657E">
            <w:rPr>
              <w:lang w:val="sv-SE"/>
            </w:rPr>
            <w:t>En närmare redogörelse för propositionens ekonomiska konsekvenser och kostnadsfördelning finns under punkt 4.2.1.</w:t>
          </w:r>
        </w:p>
        <w:p w:rsidR="00FC143A" w:rsidRPr="00FC143A" w:rsidRDefault="0081657E" w:rsidP="00FC143A">
          <w:pPr>
            <w:pStyle w:val="LLPerustelujenkappalejako"/>
            <w:rPr>
              <w:lang w:val="sv-SE"/>
            </w:rPr>
          </w:pPr>
          <w:r w:rsidRPr="0081657E">
            <w:rPr>
              <w:lang w:val="sv-SE"/>
            </w:rPr>
            <w:t>Genom denna proposition föreslås att giltighetstiden för lagen om ett kommunförsök förlängs efter att den gällande lagens giltighetstid upphört den 30 juni 2023 till och med den 31 december 2024. När det gäller åren 2023 och 2024 är avsikten att de kostnader som beskrivs ovan ska täckas inom ramen för arbets- och näringsministeriets förvaltningsområde med anslag under moment 32.30.51 (Offentlig arbetskrafts- och företagsservice, reservationsanslag 2 år). Projektet har således inga budgetkonsekvenser och behöver inte kopplas till statsbudgeten.</w:t>
          </w:r>
        </w:p>
        <w:p w:rsidR="00FC143A" w:rsidRDefault="00FC143A" w:rsidP="00FC143A">
          <w:pPr>
            <w:pStyle w:val="LLP1Otsikkotaso"/>
            <w:rPr>
              <w:lang w:val="sv-SE"/>
            </w:rPr>
          </w:pPr>
          <w:bookmarkStart w:id="40" w:name="_Toc86125290"/>
          <w:r w:rsidRPr="00FC143A">
            <w:rPr>
              <w:lang w:val="sv-SE"/>
            </w:rPr>
            <w:t>Förhållande till grundlagen samt lagstiftningsordning</w:t>
          </w:r>
          <w:bookmarkEnd w:id="40"/>
        </w:p>
        <w:p w:rsidR="00BA68E7" w:rsidRPr="00BA68E7" w:rsidRDefault="00BA68E7" w:rsidP="00BA68E7">
          <w:pPr>
            <w:pStyle w:val="LLPerustelujenkappalejako"/>
            <w:rPr>
              <w:lang w:val="sv-SE"/>
            </w:rPr>
          </w:pPr>
          <w:r w:rsidRPr="00BA68E7">
            <w:rPr>
              <w:lang w:val="sv-SE"/>
            </w:rPr>
            <w:t>Giltighetstiden för gällande lag om ett kommunförsök är från den 1 mars 2021 till och med den 30 juni 2023. Genom denna proposition föreslås att kommunförsöket ska fortsätta till och med den 31 december 2024. Regeringen beslutade vid sin halvtidsöversyn våren 2021 att gå vidare med beredningen av en överföring av arbets- och näringstjänsterna till kommunerna. Tjänsterna överförs till kommunerna under 2024. Därför kan det anses vara ändamålsenligt att kommunförsöket fortsätter under tiden 1.7.2023–31.12.2024. Den tid som planeras för en förlängning av giltighetstiden för lagen om ett kommunförsök kan anses vara relativt kort också i förhållande till giltighetstiden för vissa andra temporära lagar.</w:t>
          </w:r>
        </w:p>
        <w:p w:rsidR="00BA68E7" w:rsidRPr="00BA68E7" w:rsidRDefault="00BA68E7" w:rsidP="00BA68E7">
          <w:pPr>
            <w:pStyle w:val="LLPerustelujenkappalejako"/>
            <w:rPr>
              <w:lang w:val="sv-SE"/>
            </w:rPr>
          </w:pPr>
          <w:r w:rsidRPr="00BA68E7">
            <w:rPr>
              <w:lang w:val="sv-SE"/>
            </w:rPr>
            <w:t>En förlängning av giltighetstiden för lagen om ett kommunförsök på så vis som föreslås i denna proposition kan anses vara motiverad också med tanke på planeringen och prognostiseringen av kommunernas verksamhet, eftersom lagen om ett kommunförsök inte upphör att gälla innan den lagstiftning som avser en permanent överföring av arbets- och näringstjänsterna på kommunernas ansvar träder i kraft. En förlängning av lagen om ett kommunförsök till dess att den permanenta lagstiftningen om överföring av arbets- och näringstjänster till kommunerna träder i kraft kan således också trygga kundernas rättsskydd och en god förvaltning, eftersom verksamhet som redan en gång överförts till kommunerna inte temporärt behöver överföras tillbaka till staten. Samtidigt besparas arbets- och näringstjänsternas personal extra överföringar mellan staten och kommunen. Överföringen av arbets- och näringstjänsterna till kommunerna bedöms ha konsekvenser som främjar sysselsättningen och förebygger marginalisering. Man har emellertid inte ännu hunnit få forskningsdata om konsekvenserna av överföringen av arbets- och näringstjänsterna till kommunerna. Avsikten är således att resultaten från den tid lagen om ett kommunförsök har varit i kraft ska användas vid beredningen av</w:t>
          </w:r>
          <w:r>
            <w:rPr>
              <w:lang w:val="sv-SE"/>
            </w:rPr>
            <w:t xml:space="preserve"> den permanenta lagstiftningen.</w:t>
          </w:r>
        </w:p>
        <w:p w:rsidR="00BA68E7" w:rsidRPr="00BA68E7" w:rsidRDefault="00BA68E7" w:rsidP="00BA68E7">
          <w:pPr>
            <w:pStyle w:val="LLPerustelujenkappalejako"/>
            <w:rPr>
              <w:lang w:val="sv-SE"/>
            </w:rPr>
          </w:pPr>
          <w:r w:rsidRPr="00BA68E7">
            <w:rPr>
              <w:lang w:val="sv-SE"/>
            </w:rPr>
            <w:t>Propositionen har beröringspunkter med den kommunala självstyrelsen och jämlikheten.</w:t>
          </w:r>
        </w:p>
        <w:p w:rsidR="00BA68E7" w:rsidRPr="00BA68E7" w:rsidRDefault="00BA68E7" w:rsidP="00BA68E7">
          <w:pPr>
            <w:pStyle w:val="LLPerustelujenkappalejako"/>
            <w:rPr>
              <w:lang w:val="sv-SE"/>
            </w:rPr>
          </w:pPr>
          <w:r w:rsidRPr="00BA68E7">
            <w:rPr>
              <w:lang w:val="sv-SE"/>
            </w:rPr>
            <w:t>Lagen kan tillämpas endast i kommuner som ansökt om att omfattas av försöket och ett sådant arrangemang innebär således i princip avvikelse från den jämlikhet som garanteras enligt 6 § 1 mom. i grundlagen.</w:t>
          </w:r>
        </w:p>
        <w:p w:rsidR="00BA68E7" w:rsidRPr="00BA68E7" w:rsidRDefault="00BA68E7" w:rsidP="00BA68E7">
          <w:pPr>
            <w:pStyle w:val="LLPerustelujenkappalejako"/>
            <w:rPr>
              <w:lang w:val="sv-SE"/>
            </w:rPr>
          </w:pPr>
          <w:r w:rsidRPr="00BA68E7">
            <w:rPr>
              <w:lang w:val="sv-SE"/>
            </w:rPr>
            <w:t xml:space="preserve">De kommuner som valts ut till försöksområden som avses i lagen om ett kommunförsök och invånarna i försökskommunerna har försatts i en annan ställning jämfört med landets övriga delar och deras invånare, eftersom de kommuner där invånarna är bosatta själva har tagit detta beslut genom det kommunala beslutsfattandet. Genom denna proposition föreslås det att giltighetstiden för lagen om ett kommunförsök förlängs, och syftet med propositionen är att de kommuner som enligt gällande lag om ett kommunförsök har utsetts till försökskommuner ska fortsätta med försöket. Försökskommunerna har således inte rätt att lämna försöket efter att nuvarande lag om ett kommunförsök upphört att gälla. Det kan anses att en förlängning av försöket i denna form för viss tid inte längre innebär någon betydande avvikelse från jämlikheten mellan invånarna i försöksområdena och landet i övrigt. Dessutom kan det anses motiverat att ålägga de kommuner som utsetts till försökskommuner enligt lagen om ett kommunförsök att fortsätta som försökskommuner även efter att giltighetstiden för nuvarande lag har upphört. Om vissa kommuner lämnar försöket innan den lagstiftning som syftar till en permanent överföring av arbets- och näringstjänsterna till kommunerna träder i kraft kan det nämligen uppstå liknande negativa konsekvenser bl.a. i form av extra överföringar av kunder och personal och andra omständigheter som beskrivs ovan i detta avsnitt jämfört med om giltighetstiden för lagen om ett kommunförsök inte förlängs för någon kommun, innan lagstiftningen om permanent överföring av arbets- och näringstjänsterna till </w:t>
          </w:r>
          <w:r w:rsidR="007B081D">
            <w:rPr>
              <w:lang w:val="sv-SE"/>
            </w:rPr>
            <w:t>kommunerna avses träda i kraft.</w:t>
          </w:r>
        </w:p>
        <w:p w:rsidR="00BA68E7" w:rsidRPr="00BA68E7" w:rsidRDefault="00BA68E7" w:rsidP="00BA68E7">
          <w:pPr>
            <w:pStyle w:val="LLPerustelujenkappalejako"/>
            <w:rPr>
              <w:lang w:val="sv-SE"/>
            </w:rPr>
          </w:pPr>
          <w:r w:rsidRPr="00BA68E7">
            <w:rPr>
              <w:lang w:val="sv-SE"/>
            </w:rPr>
            <w:t>Den föreslagna lagen ska gälla en begränsad tid, och under dess giltighetstid ska det beredas en lagändring med stöd av vilken avsikten är att permanent överföra hela ansvaret för arbets- och näringstjänsterna på kommunerna.</w:t>
          </w:r>
        </w:p>
        <w:p w:rsidR="008414FE" w:rsidRPr="00FC143A" w:rsidRDefault="00BA68E7" w:rsidP="00BA68E7">
          <w:pPr>
            <w:pStyle w:val="LLPerustelujenkappalejako"/>
            <w:rPr>
              <w:lang w:val="sv-SE"/>
            </w:rPr>
          </w:pPr>
          <w:r w:rsidRPr="00BA68E7">
            <w:rPr>
              <w:lang w:val="sv-SE"/>
            </w:rPr>
            <w:t>På de grunder som anförs ovan anses det att lagförslaget kan stiftas i vanlig lagstiftningsordning.</w:t>
          </w: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41" w:name="_Toc86125291" w:displacedByCustomXml="next"/>
    <w:sdt>
      <w:sdtPr>
        <w:alias w:val="Lakiehdotukset"/>
        <w:tag w:val="CCLakiehdotukset"/>
        <w:id w:val="963541248"/>
        <w:placeholder>
          <w:docPart w:val="6300358423FF42FD91B40323E18F11A0"/>
        </w:placeholder>
        <w15:color w:val="00FFFF"/>
      </w:sdt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41" w:displacedByCustomXml="prev"/>
    <w:sdt>
      <w:sdtPr>
        <w:rPr>
          <w:rFonts w:eastAsia="Calibri"/>
          <w:b w:val="0"/>
          <w:sz w:val="22"/>
          <w:szCs w:val="22"/>
          <w:lang w:eastAsia="en-US"/>
        </w:rPr>
        <w:alias w:val="Lakiehdotus"/>
        <w:tag w:val="CCLakiehdotus"/>
        <w:id w:val="1695884352"/>
        <w:placeholder>
          <w:docPart w:val="8C0AEE437CEE4C62B047EEB4D89E0233"/>
        </w:placeholder>
        <w15:color w:val="00FFFF"/>
      </w:sdtPr>
      <w:sdtContent>
        <w:p w:rsidR="009167E1" w:rsidRPr="00C05DCD" w:rsidRDefault="0070176F" w:rsidP="0070176F">
          <w:pPr>
            <w:pStyle w:val="LLLainNumero"/>
            <w:rPr>
              <w:lang w:val="sv-SE"/>
            </w:rPr>
          </w:pPr>
          <w:r w:rsidRPr="005E5FB9">
            <w:rPr>
              <w:lang w:val="sv-SE"/>
            </w:rPr>
            <w:t>1.</w:t>
          </w:r>
        </w:p>
        <w:p w:rsidR="009167E1" w:rsidRPr="00F55843" w:rsidRDefault="00F55843" w:rsidP="009732F5">
          <w:pPr>
            <w:pStyle w:val="LLLaki"/>
            <w:rPr>
              <w:lang w:val="sv-SE"/>
            </w:rPr>
          </w:pPr>
          <w:r w:rsidRPr="00F55843">
            <w:rPr>
              <w:lang w:val="sv-SE"/>
            </w:rPr>
            <w:t>Lag</w:t>
          </w:r>
        </w:p>
        <w:p w:rsidR="009167E1" w:rsidRPr="00F55843" w:rsidRDefault="00F55843" w:rsidP="0082264A">
          <w:pPr>
            <w:pStyle w:val="LLSaadoksenNimi"/>
            <w:rPr>
              <w:lang w:val="sv-SE"/>
            </w:rPr>
          </w:pPr>
          <w:bookmarkStart w:id="42" w:name="_Toc86125292"/>
          <w:r w:rsidRPr="00F55843">
            <w:rPr>
              <w:lang w:val="sv-SE"/>
            </w:rPr>
            <w:t>om</w:t>
          </w:r>
          <w:r w:rsidR="001E286D" w:rsidRPr="001E286D">
            <w:rPr>
              <w:lang w:val="sv-SE"/>
            </w:rPr>
            <w:t xml:space="preserve"> ändring av 23 och 24 § i lagen om ett kommunförsök som gäller främjande av sysselsättningen</w:t>
          </w:r>
          <w:bookmarkEnd w:id="42"/>
        </w:p>
        <w:p w:rsidR="0070176F" w:rsidRPr="0070176F" w:rsidRDefault="0070176F" w:rsidP="00D65324">
          <w:pPr>
            <w:pStyle w:val="LLJohtolauseKappaleet"/>
            <w:rPr>
              <w:lang w:val="sv-SE"/>
            </w:rPr>
          </w:pPr>
          <w:r w:rsidRPr="0070176F">
            <w:rPr>
              <w:lang w:val="sv-SE"/>
            </w:rPr>
            <w:t xml:space="preserve">I enlighet med riksdagens beslut </w:t>
          </w:r>
        </w:p>
        <w:p w:rsidR="0000497A" w:rsidRDefault="0070176F" w:rsidP="00D65324">
          <w:pPr>
            <w:pStyle w:val="LLJohtolauseKappaleet"/>
            <w:rPr>
              <w:lang w:val="sv-SE"/>
            </w:rPr>
          </w:pPr>
          <w:r w:rsidRPr="0070176F">
            <w:rPr>
              <w:i/>
              <w:lang w:val="sv-SE"/>
            </w:rPr>
            <w:t>ändras</w:t>
          </w:r>
          <w:r w:rsidRPr="0070176F">
            <w:rPr>
              <w:lang w:val="sv-SE"/>
            </w:rPr>
            <w:t xml:space="preserve"> i lagen om ett kommunförsök som gäller främjande av sysselsättningen (1269/2020) 23 och 24 § som följer:</w:t>
          </w:r>
        </w:p>
        <w:p w:rsidR="00A856D9" w:rsidRPr="007B2B39" w:rsidRDefault="00A856D9" w:rsidP="00D65324">
          <w:pPr>
            <w:pStyle w:val="LLJohtolauseKappaleet"/>
            <w:rPr>
              <w:lang w:val="sv-SE"/>
            </w:rPr>
          </w:pPr>
        </w:p>
        <w:p w:rsidR="009167E1" w:rsidRDefault="0070176F" w:rsidP="00BA71BD">
          <w:pPr>
            <w:pStyle w:val="LLPykala"/>
            <w:rPr>
              <w:lang w:val="sv-SE"/>
            </w:rPr>
          </w:pPr>
          <w:r>
            <w:rPr>
              <w:lang w:val="sv-SE"/>
            </w:rPr>
            <w:t>23</w:t>
          </w:r>
          <w:r w:rsidR="009167E1" w:rsidRPr="007B2B39">
            <w:rPr>
              <w:lang w:val="sv-SE"/>
            </w:rPr>
            <w:t xml:space="preserve"> §</w:t>
          </w:r>
        </w:p>
        <w:p w:rsidR="0070176F" w:rsidRPr="0070176F" w:rsidRDefault="0070176F" w:rsidP="0070176F">
          <w:pPr>
            <w:pStyle w:val="LLPykalanOtsikko"/>
            <w:rPr>
              <w:lang w:val="sv-SE"/>
            </w:rPr>
          </w:pPr>
          <w:r w:rsidRPr="0070176F">
            <w:rPr>
              <w:lang w:val="sv-SE"/>
            </w:rPr>
            <w:t>Ikraftträdande</w:t>
          </w:r>
        </w:p>
        <w:p w:rsidR="009167E1" w:rsidRDefault="0070176F" w:rsidP="0070176F">
          <w:pPr>
            <w:pStyle w:val="LLKappalejako"/>
            <w:ind w:firstLine="0"/>
            <w:rPr>
              <w:lang w:val="sv-SE"/>
            </w:rPr>
          </w:pPr>
          <w:r w:rsidRPr="0070176F">
            <w:rPr>
              <w:lang w:val="sv-SE"/>
            </w:rPr>
            <w:t>Denna lag träder i kraft den 1 mars 2021 och gäller till och med den 31 december 2024.</w:t>
          </w:r>
        </w:p>
        <w:p w:rsidR="0070176F" w:rsidRDefault="0070176F" w:rsidP="0070176F">
          <w:pPr>
            <w:pStyle w:val="LLKappalejako"/>
            <w:ind w:firstLine="0"/>
            <w:rPr>
              <w:lang w:val="sv-SE"/>
            </w:rPr>
          </w:pPr>
        </w:p>
        <w:p w:rsidR="0070176F" w:rsidRPr="0070176F" w:rsidRDefault="0070176F" w:rsidP="0070176F">
          <w:pPr>
            <w:pStyle w:val="LLPykala"/>
            <w:rPr>
              <w:lang w:val="sv-SE"/>
            </w:rPr>
          </w:pPr>
          <w:r w:rsidRPr="0070176F">
            <w:rPr>
              <w:lang w:val="sv-SE"/>
            </w:rPr>
            <w:t>24 §</w:t>
          </w:r>
        </w:p>
        <w:p w:rsidR="0070176F" w:rsidRPr="0070176F" w:rsidRDefault="0070176F" w:rsidP="0070176F">
          <w:pPr>
            <w:pStyle w:val="LLPykalanOtsikko"/>
            <w:rPr>
              <w:lang w:val="sv-SE"/>
            </w:rPr>
          </w:pPr>
          <w:r w:rsidRPr="0070176F">
            <w:rPr>
              <w:lang w:val="sv-SE"/>
            </w:rPr>
            <w:t>Övergångsbestämmelse</w:t>
          </w:r>
        </w:p>
        <w:p w:rsidR="0070176F" w:rsidRPr="0070176F" w:rsidRDefault="0070176F" w:rsidP="0070176F">
          <w:pPr>
            <w:pStyle w:val="LLKappalejako"/>
            <w:rPr>
              <w:lang w:val="sv-SE"/>
            </w:rPr>
          </w:pPr>
          <w:r w:rsidRPr="0070176F">
            <w:rPr>
              <w:lang w:val="sv-SE"/>
            </w:rPr>
            <w:t>En i 4 § avsedd person vars jobbsökning vid arbets- och näringsbyrån har inletts senast den 28 februari 2021 ska överföras till att bli kund hos en kommun i försöksområdet senast den 31 mars 2021. I dessa fall blir kommunen i försöksområdet behörig på det sätt som avses i denna lag när den har fått en underrättelse enligt 5 § från arbets- och näringsbyrån. En tjänsteman vid arbets- och näringsbyrån som har förflyttas till arbete under ledning och övervakning av en kommun inom ett försöksområde fortsätter för arbets- och näringsbyråns räkning i sina uppgifter i anslutning till en person som överförs till att bli kund hos kommunen tills kommunen har fått en underrättelse enligt 5 §.</w:t>
          </w:r>
        </w:p>
        <w:p w:rsidR="0070176F" w:rsidRPr="0070176F" w:rsidRDefault="0070176F" w:rsidP="0070176F">
          <w:pPr>
            <w:pStyle w:val="LLKappalejako"/>
            <w:rPr>
              <w:lang w:val="sv-SE"/>
            </w:rPr>
          </w:pPr>
          <w:r w:rsidRPr="0070176F">
            <w:rPr>
              <w:lang w:val="sv-SE"/>
            </w:rPr>
            <w:t xml:space="preserve">På förmåner som är anhängiga vid ikraftträdandet av denna lag tillämpas de bestämmelser </w:t>
          </w:r>
          <w:r>
            <w:rPr>
              <w:lang w:val="sv-SE"/>
            </w:rPr>
            <w:t>som gällde vid ikraftträdandet.</w:t>
          </w:r>
        </w:p>
        <w:p w:rsidR="0070176F" w:rsidRPr="0070176F" w:rsidRDefault="0070176F" w:rsidP="0070176F">
          <w:pPr>
            <w:pStyle w:val="LLKappalejako"/>
            <w:rPr>
              <w:lang w:val="sv-SE"/>
            </w:rPr>
          </w:pPr>
          <w:r w:rsidRPr="0070176F">
            <w:rPr>
              <w:lang w:val="sv-SE"/>
            </w:rPr>
            <w:t>Om det för en arbetslös arbetssökande har utarbetats en sysselsättningsplan eller en plan som ersätter den innan han eller hon hänvisas att bli kund hos en kommun, är planen förpliktande för kunden och kommunen tills den har reviderats. En arbetssökande som övergått till en kundrelation hos en kommun ska underrätta kommunen om genomförandet av de åtgärder som avtalats i planen.</w:t>
          </w:r>
        </w:p>
        <w:p w:rsidR="0070176F" w:rsidRPr="00FA55DB" w:rsidRDefault="0070176F" w:rsidP="0070176F">
          <w:pPr>
            <w:pStyle w:val="LLKappalejako"/>
            <w:rPr>
              <w:i/>
              <w:lang w:val="sv-SE"/>
            </w:rPr>
          </w:pPr>
          <w:r w:rsidRPr="00FA55DB">
            <w:rPr>
              <w:i/>
              <w:lang w:val="sv-SE"/>
            </w:rPr>
            <w:t>Hänvisning av kunder till försöket upphör den 30 december 2024.</w:t>
          </w:r>
        </w:p>
        <w:p w:rsidR="00BA71BD" w:rsidRPr="007B2B39" w:rsidRDefault="00BA71BD" w:rsidP="00BA71BD">
          <w:pPr>
            <w:pStyle w:val="LLNormaali"/>
            <w:jc w:val="center"/>
            <w:rPr>
              <w:lang w:val="sv-SE"/>
            </w:rPr>
          </w:pPr>
          <w:proofErr w:type="gramStart"/>
          <w:r w:rsidRPr="007B2B39">
            <w:rPr>
              <w:lang w:val="sv-SE"/>
            </w:rPr>
            <w:t>—</w:t>
          </w:r>
          <w:proofErr w:type="gramEnd"/>
          <w:r w:rsidRPr="007B2B39">
            <w:rPr>
              <w:lang w:val="sv-SE"/>
            </w:rPr>
            <w:t>——</w:t>
          </w:r>
        </w:p>
        <w:p w:rsidR="00BA71BD" w:rsidRPr="00FA55DB" w:rsidRDefault="0070176F" w:rsidP="00BA71BD">
          <w:pPr>
            <w:pStyle w:val="LLVoimaantulokappale"/>
            <w:rPr>
              <w:lang w:val="sv-SE"/>
            </w:rPr>
          </w:pPr>
          <w:r w:rsidRPr="00FA55DB">
            <w:rPr>
              <w:lang w:val="sv-SE"/>
            </w:rPr>
            <w:t>Denna lag träder i kraft den 1 mars 2021 och gäller till och med den 31 december 2024.</w:t>
          </w:r>
        </w:p>
        <w:p w:rsidR="004A648F" w:rsidRDefault="00BA71BD" w:rsidP="00BA71BD">
          <w:pPr>
            <w:pStyle w:val="LLNormaali"/>
            <w:jc w:val="center"/>
          </w:pPr>
          <w:r>
            <w:t>—————</w:t>
          </w:r>
        </w:p>
        <w:p w:rsidR="0070176F" w:rsidRDefault="0070176F">
          <w:pPr>
            <w:spacing w:line="240" w:lineRule="auto"/>
          </w:pPr>
          <w:r>
            <w:br w:type="page"/>
          </w:r>
        </w:p>
        <w:p w:rsidR="0070176F" w:rsidRDefault="0070176F" w:rsidP="00BA71BD">
          <w:pPr>
            <w:pStyle w:val="LLNormaali"/>
            <w:jc w:val="center"/>
          </w:pPr>
        </w:p>
        <w:p w:rsidR="0070176F" w:rsidRDefault="00AF1D6F" w:rsidP="0070176F">
          <w:pPr>
            <w:pStyle w:val="LLNormaali"/>
          </w:pPr>
        </w:p>
      </w:sdtContent>
    </w:sdt>
    <w:p w:rsidR="0070176F" w:rsidRPr="0070176F" w:rsidRDefault="0070176F" w:rsidP="0070176F">
      <w:pPr>
        <w:pStyle w:val="LLNormaali"/>
        <w:rPr>
          <w:b/>
          <w:lang w:val="sv-SE"/>
        </w:rPr>
      </w:pPr>
      <w:r>
        <w:br/>
      </w:r>
    </w:p>
    <w:sdt>
      <w:sdtPr>
        <w:rPr>
          <w:rFonts w:eastAsia="Calibri"/>
          <w:b w:val="0"/>
          <w:sz w:val="22"/>
          <w:szCs w:val="22"/>
          <w:lang w:val="sv-SE" w:eastAsia="en-US"/>
        </w:rPr>
        <w:alias w:val="Lakiehdotus"/>
        <w:tag w:val="CCLakiehdotus"/>
        <w:id w:val="-853500140"/>
        <w:placeholder>
          <w:docPart w:val="CAF97020A2544CF3B5BC0D27F4F27486"/>
        </w:placeholder>
        <w15:color w:val="00FFFF"/>
      </w:sdtPr>
      <w:sdtContent>
        <w:p w:rsidR="0070176F" w:rsidRPr="0070176F" w:rsidRDefault="0070176F" w:rsidP="00C13B96">
          <w:pPr>
            <w:pStyle w:val="LLLainNumero"/>
            <w:rPr>
              <w:lang w:val="sv-SE"/>
            </w:rPr>
          </w:pPr>
          <w:r>
            <w:rPr>
              <w:lang w:val="sv-SE"/>
            </w:rPr>
            <w:t>2</w:t>
          </w:r>
          <w:r w:rsidRPr="0070176F">
            <w:rPr>
              <w:lang w:val="sv-SE"/>
            </w:rPr>
            <w:t>.</w:t>
          </w:r>
        </w:p>
        <w:p w:rsidR="0070176F" w:rsidRPr="0070176F" w:rsidRDefault="0070176F" w:rsidP="009732F5">
          <w:pPr>
            <w:pStyle w:val="LLLaki"/>
            <w:rPr>
              <w:lang w:val="sv-SE"/>
            </w:rPr>
          </w:pPr>
          <w:r w:rsidRPr="0070176F">
            <w:rPr>
              <w:lang w:val="sv-SE"/>
            </w:rPr>
            <w:t>Lag</w:t>
          </w:r>
        </w:p>
        <w:p w:rsidR="0070176F" w:rsidRPr="0070176F" w:rsidRDefault="0070176F" w:rsidP="0070176F">
          <w:pPr>
            <w:pStyle w:val="LLSaadoksenNimi"/>
            <w:rPr>
              <w:lang w:val="sv-SE"/>
            </w:rPr>
          </w:pPr>
          <w:bookmarkStart w:id="43" w:name="_Toc86125293"/>
          <w:r w:rsidRPr="0070176F">
            <w:rPr>
              <w:lang w:val="sv-SE"/>
            </w:rPr>
            <w:t>om ändring av 9 kap. 1 § i lagen om offentlig arbetskrafts- och företagsservice</w:t>
          </w:r>
          <w:bookmarkEnd w:id="43"/>
        </w:p>
        <w:p w:rsidR="0070176F" w:rsidRPr="0070176F" w:rsidRDefault="0070176F" w:rsidP="0070176F">
          <w:pPr>
            <w:pStyle w:val="LLJohtolauseKappaleet"/>
            <w:rPr>
              <w:i/>
              <w:lang w:val="sv-SE"/>
            </w:rPr>
          </w:pPr>
          <w:r w:rsidRPr="0070176F">
            <w:rPr>
              <w:lang w:val="sv-SE"/>
            </w:rPr>
            <w:t>I enlighet med riksdagens beslut</w:t>
          </w:r>
          <w:r w:rsidRPr="0070176F">
            <w:rPr>
              <w:i/>
              <w:lang w:val="sv-SE"/>
            </w:rPr>
            <w:t xml:space="preserve"> </w:t>
          </w:r>
        </w:p>
        <w:p w:rsidR="0070176F" w:rsidRPr="0070176F" w:rsidRDefault="0070176F" w:rsidP="0070176F">
          <w:pPr>
            <w:pStyle w:val="LLJohtolauseKappaleet"/>
            <w:rPr>
              <w:lang w:val="sv-SE"/>
            </w:rPr>
          </w:pPr>
          <w:r w:rsidRPr="0070176F">
            <w:rPr>
              <w:i/>
              <w:lang w:val="sv-SE"/>
            </w:rPr>
            <w:t xml:space="preserve">ändras </w:t>
          </w:r>
          <w:r w:rsidRPr="0070176F">
            <w:rPr>
              <w:lang w:val="sv-SE"/>
            </w:rPr>
            <w:t>i lagen om offentlig arbetskrafts- och företagsservice (916/2012) 9 kap. 1 § som följer:</w:t>
          </w:r>
        </w:p>
        <w:p w:rsidR="0070176F" w:rsidRPr="0070176F" w:rsidRDefault="0070176F" w:rsidP="00426EAE">
          <w:pPr>
            <w:pStyle w:val="LLNormaali"/>
            <w:rPr>
              <w:lang w:val="sv-SE"/>
            </w:rPr>
          </w:pPr>
        </w:p>
        <w:p w:rsidR="0070176F" w:rsidRDefault="0070176F" w:rsidP="0070176F">
          <w:pPr>
            <w:pStyle w:val="LLLuku"/>
            <w:rPr>
              <w:lang w:val="sv-SE"/>
            </w:rPr>
          </w:pPr>
          <w:r w:rsidRPr="0070176F">
            <w:rPr>
              <w:lang w:val="sv-SE"/>
            </w:rPr>
            <w:t>9 kap.</w:t>
          </w:r>
        </w:p>
        <w:p w:rsidR="00C52739" w:rsidRPr="00C52739" w:rsidRDefault="00C52739" w:rsidP="00C52739">
          <w:pPr>
            <w:pStyle w:val="LLLuvunOtsikko"/>
          </w:pPr>
          <w:proofErr w:type="spellStart"/>
          <w:r>
            <w:t>Kostnadsersättning</w:t>
          </w:r>
          <w:proofErr w:type="spellEnd"/>
        </w:p>
        <w:p w:rsidR="0070176F" w:rsidRPr="0070176F" w:rsidRDefault="0070176F" w:rsidP="0070176F">
          <w:pPr>
            <w:pStyle w:val="LLPykala"/>
            <w:rPr>
              <w:lang w:val="sv-SE"/>
            </w:rPr>
          </w:pPr>
          <w:r w:rsidRPr="0070176F">
            <w:rPr>
              <w:lang w:val="sv-SE"/>
            </w:rPr>
            <w:t>1 §</w:t>
          </w:r>
        </w:p>
        <w:p w:rsidR="0070176F" w:rsidRPr="0070176F" w:rsidRDefault="0070176F" w:rsidP="0070176F">
          <w:pPr>
            <w:pStyle w:val="LLPykalanOtsikko"/>
            <w:rPr>
              <w:lang w:val="sv-SE"/>
            </w:rPr>
          </w:pPr>
          <w:r w:rsidRPr="0070176F">
            <w:rPr>
              <w:lang w:val="sv-SE"/>
            </w:rPr>
            <w:t>Rätt till kostnadsersättning</w:t>
          </w:r>
        </w:p>
        <w:p w:rsidR="00BA68E7" w:rsidRPr="00BA68E7" w:rsidRDefault="00BA68E7" w:rsidP="00BA68E7">
          <w:pPr>
            <w:pStyle w:val="LLMomentinJohdantoKappale"/>
            <w:rPr>
              <w:lang w:val="sv-SE"/>
            </w:rPr>
          </w:pPr>
          <w:r w:rsidRPr="00BA68E7">
            <w:rPr>
              <w:lang w:val="sv-SE"/>
            </w:rPr>
            <w:t>En arbetssökande som får arbetslöshetsförmån har rätt att få kostnadsersättning för de resekostnader och andra kostnader under den tid arbetssökanden deltar i</w:t>
          </w:r>
        </w:p>
        <w:p w:rsidR="00BA68E7" w:rsidRPr="00BA68E7" w:rsidRDefault="00BA68E7" w:rsidP="00BA68E7">
          <w:pPr>
            <w:pStyle w:val="LLMomentinKohta"/>
            <w:rPr>
              <w:lang w:val="sv-SE"/>
            </w:rPr>
          </w:pPr>
          <w:r w:rsidRPr="00BA68E7">
            <w:rPr>
              <w:lang w:val="sv-SE"/>
            </w:rPr>
            <w:t>1) arbetskraftsutbildning,</w:t>
          </w:r>
        </w:p>
        <w:p w:rsidR="00BA68E7" w:rsidRPr="00BA68E7" w:rsidRDefault="00BA68E7" w:rsidP="00BA68E7">
          <w:pPr>
            <w:pStyle w:val="LLMomentinKohta"/>
            <w:rPr>
              <w:lang w:val="sv-SE"/>
            </w:rPr>
          </w:pPr>
          <w:r w:rsidRPr="00BA68E7">
            <w:rPr>
              <w:lang w:val="sv-SE"/>
            </w:rPr>
            <w:t>2 punkten har upphävts genom L 29.12.2016/1456</w:t>
          </w:r>
        </w:p>
        <w:p w:rsidR="00BA68E7" w:rsidRPr="00BA68E7" w:rsidRDefault="00BA68E7" w:rsidP="00BA68E7">
          <w:pPr>
            <w:pStyle w:val="LLMomentinKohta"/>
            <w:rPr>
              <w:lang w:val="sv-SE"/>
            </w:rPr>
          </w:pPr>
          <w:r w:rsidRPr="00BA68E7">
            <w:rPr>
              <w:lang w:val="sv-SE"/>
            </w:rPr>
            <w:t>3) frivilliga studier enligt 22–24 § i lagen om främjande av integration,</w:t>
          </w:r>
        </w:p>
        <w:p w:rsidR="00BA68E7" w:rsidRPr="00BA68E7" w:rsidRDefault="00BA68E7" w:rsidP="00BA68E7">
          <w:pPr>
            <w:pStyle w:val="LLMomentinKohta"/>
            <w:rPr>
              <w:lang w:val="sv-SE"/>
            </w:rPr>
          </w:pPr>
          <w:r w:rsidRPr="00BA68E7">
            <w:rPr>
              <w:lang w:val="sv-SE"/>
            </w:rPr>
            <w:t>4) jobbsökarträning,</w:t>
          </w:r>
        </w:p>
        <w:p w:rsidR="00BA68E7" w:rsidRPr="00BA68E7" w:rsidRDefault="00BA68E7" w:rsidP="00BA68E7">
          <w:pPr>
            <w:pStyle w:val="LLMomentinKohta"/>
            <w:rPr>
              <w:lang w:val="sv-SE"/>
            </w:rPr>
          </w:pPr>
          <w:r w:rsidRPr="00BA68E7">
            <w:rPr>
              <w:lang w:val="sv-SE"/>
            </w:rPr>
            <w:t>5) karriärträning,</w:t>
          </w:r>
        </w:p>
        <w:p w:rsidR="00BA68E7" w:rsidRPr="00BA68E7" w:rsidRDefault="00BA68E7" w:rsidP="00BA68E7">
          <w:pPr>
            <w:pStyle w:val="LLMomentinKohta"/>
            <w:rPr>
              <w:lang w:val="sv-SE"/>
            </w:rPr>
          </w:pPr>
          <w:r w:rsidRPr="00BA68E7">
            <w:rPr>
              <w:lang w:val="sv-SE"/>
            </w:rPr>
            <w:t>6) prövning.</w:t>
          </w:r>
        </w:p>
        <w:p w:rsidR="00BA68E7" w:rsidRPr="00BA68E7" w:rsidRDefault="00BA68E7" w:rsidP="00BA68E7">
          <w:pPr>
            <w:pStyle w:val="LLKappalejako"/>
            <w:rPr>
              <w:lang w:val="sv-SE"/>
            </w:rPr>
          </w:pPr>
          <w:r w:rsidRPr="00BA68E7">
            <w:rPr>
              <w:lang w:val="sv-SE"/>
            </w:rPr>
            <w:t>Kostnadsersättning till en arbetssökande som ansöker om inkomstrelaterad dagpenning beviljas av arbetslöshetskassan och till en arbetssökande som ansöker om grunddagpenning eller arbetsmarknadsstöd av Folkpensionsanstalten.</w:t>
          </w:r>
        </w:p>
        <w:p w:rsidR="00BA68E7" w:rsidRPr="00BA68E7" w:rsidRDefault="00BA68E7" w:rsidP="00BA68E7">
          <w:pPr>
            <w:pStyle w:val="LLMomentinJohdantoKappale"/>
            <w:rPr>
              <w:lang w:val="sv-SE"/>
            </w:rPr>
          </w:pPr>
          <w:r w:rsidRPr="00BA68E7">
            <w:rPr>
              <w:lang w:val="sv-SE"/>
            </w:rPr>
            <w:t>Arbets- och näringsbyrån kan bevilja kostnadsersättning till en enskild kund</w:t>
          </w:r>
        </w:p>
        <w:p w:rsidR="00BA68E7" w:rsidRPr="00BA68E7" w:rsidRDefault="00BA68E7" w:rsidP="00BA68E7">
          <w:pPr>
            <w:pStyle w:val="LLMomentinKohta"/>
            <w:rPr>
              <w:lang w:val="sv-SE"/>
            </w:rPr>
          </w:pPr>
          <w:r w:rsidRPr="00BA68E7">
            <w:rPr>
              <w:lang w:val="sv-SE"/>
            </w:rPr>
            <w:t>1) som deltar i service som stödjer sysselsättning som avtalats i en sysselsättningsplan eller en plan som ersätter den; som sådan service betraktas inte uträttande av ärenden på arbets- och näringsbyrån eller en arbetssökandes i 6 kap. avsedda frivilliga studier som stöds med arbetslöshetsförmån,</w:t>
          </w:r>
        </w:p>
        <w:p w:rsidR="00BA68E7" w:rsidRPr="00BA68E7" w:rsidRDefault="00BA68E7" w:rsidP="00BA68E7">
          <w:pPr>
            <w:pStyle w:val="LLMomentinKohta"/>
            <w:rPr>
              <w:lang w:val="sv-SE"/>
            </w:rPr>
          </w:pPr>
          <w:r w:rsidRPr="00BA68E7">
            <w:rPr>
              <w:lang w:val="sv-SE"/>
            </w:rPr>
            <w:t>2) som orsakas oundvikliga kostnader för deltagandet i servicen, och</w:t>
          </w:r>
        </w:p>
        <w:p w:rsidR="00BA68E7" w:rsidRPr="00BA68E7" w:rsidRDefault="00BA68E7" w:rsidP="00BA68E7">
          <w:pPr>
            <w:pStyle w:val="LLMomentinKohta"/>
            <w:rPr>
              <w:lang w:val="sv-SE"/>
            </w:rPr>
          </w:pPr>
          <w:r w:rsidRPr="00BA68E7">
            <w:rPr>
              <w:lang w:val="sv-SE"/>
            </w:rPr>
            <w:t>3) som inte har rätt till kostnadsersättning med stöd av 1 mom. eller rätt till motsvarande ersättning med stöd av någon annan lag för kostnader som föranleds av deltagande i servicen.</w:t>
          </w:r>
        </w:p>
        <w:p w:rsidR="00BA68E7" w:rsidRPr="00BA68E7" w:rsidRDefault="00BA68E7" w:rsidP="00BA68E7">
          <w:pPr>
            <w:pStyle w:val="LLMomentinKohta"/>
            <w:spacing w:line="360" w:lineRule="auto"/>
            <w:rPr>
              <w:szCs w:val="22"/>
              <w:lang w:val="sv-SE"/>
            </w:rPr>
          </w:pPr>
          <w:r w:rsidRPr="00BA68E7">
            <w:rPr>
              <w:szCs w:val="22"/>
              <w:lang w:val="sv-SE"/>
            </w:rPr>
            <w:t>(30.12.2020/1270)</w:t>
          </w:r>
        </w:p>
        <w:p w:rsidR="0070176F" w:rsidRPr="00FA55DB" w:rsidRDefault="0070176F" w:rsidP="00BD48DF">
          <w:pPr>
            <w:pStyle w:val="LLKappalejako"/>
            <w:rPr>
              <w:i/>
              <w:lang w:val="sv-SE"/>
            </w:rPr>
          </w:pPr>
          <w:r w:rsidRPr="00FA55DB">
            <w:rPr>
              <w:i/>
              <w:lang w:val="sv-SE"/>
            </w:rPr>
            <w:t>3 mom. har ändrats genom L 1270/2020, som gäller temporärt 1.3.2021–31.12.2024.</w:t>
          </w:r>
        </w:p>
        <w:p w:rsidR="0070176F" w:rsidRPr="0070176F" w:rsidRDefault="0070176F" w:rsidP="00BA71BD">
          <w:pPr>
            <w:pStyle w:val="LLNormaali"/>
            <w:jc w:val="center"/>
            <w:rPr>
              <w:lang w:val="sv-SE"/>
            </w:rPr>
          </w:pPr>
          <w:proofErr w:type="gramStart"/>
          <w:r w:rsidRPr="0070176F">
            <w:rPr>
              <w:lang w:val="sv-SE"/>
            </w:rPr>
            <w:t>—</w:t>
          </w:r>
          <w:proofErr w:type="gramEnd"/>
          <w:r w:rsidRPr="0070176F">
            <w:rPr>
              <w:lang w:val="sv-SE"/>
            </w:rPr>
            <w:t>——</w:t>
          </w:r>
        </w:p>
        <w:p w:rsidR="0070176F" w:rsidRPr="00FA55DB" w:rsidRDefault="0070176F" w:rsidP="00BA71BD">
          <w:pPr>
            <w:pStyle w:val="LLVoimaantulokappale"/>
            <w:rPr>
              <w:lang w:val="sv-SE"/>
            </w:rPr>
          </w:pPr>
          <w:r w:rsidRPr="00FA55DB">
            <w:rPr>
              <w:lang w:val="sv-SE"/>
            </w:rPr>
            <w:t xml:space="preserve">Denna lag träder i kraft </w:t>
          </w:r>
          <w:proofErr w:type="gramStart"/>
          <w:r w:rsidRPr="00FA55DB">
            <w:rPr>
              <w:lang w:val="sv-SE"/>
            </w:rPr>
            <w:t>den   20</w:t>
          </w:r>
          <w:proofErr w:type="gramEnd"/>
          <w:r w:rsidRPr="00FA55DB">
            <w:rPr>
              <w:lang w:val="sv-SE"/>
            </w:rPr>
            <w:t xml:space="preserve">  .</w:t>
          </w:r>
        </w:p>
        <w:p w:rsidR="0070176F" w:rsidRPr="0070176F" w:rsidRDefault="0070176F" w:rsidP="00BA71BD">
          <w:pPr>
            <w:pStyle w:val="LLNormaali"/>
            <w:jc w:val="center"/>
            <w:rPr>
              <w:lang w:val="sv-SE"/>
            </w:rPr>
          </w:pPr>
          <w:proofErr w:type="gramStart"/>
          <w:r w:rsidRPr="0070176F">
            <w:rPr>
              <w:lang w:val="sv-SE"/>
            </w:rPr>
            <w:t>—</w:t>
          </w:r>
          <w:proofErr w:type="gramEnd"/>
          <w:r w:rsidRPr="0070176F">
            <w:rPr>
              <w:lang w:val="sv-SE"/>
            </w:rPr>
            <w:t>————</w:t>
          </w:r>
        </w:p>
        <w:p w:rsidR="00BD48DF" w:rsidRDefault="00BD48DF" w:rsidP="00BD48DF">
          <w:pPr>
            <w:pStyle w:val="LLNormaali"/>
            <w:rPr>
              <w:lang w:val="sv-SE"/>
            </w:rPr>
          </w:pPr>
        </w:p>
        <w:p w:rsidR="00BD48DF" w:rsidRDefault="00AF1D6F" w:rsidP="00BD48DF">
          <w:pPr>
            <w:pStyle w:val="LLNormaali"/>
            <w:rPr>
              <w:lang w:val="sv-SE"/>
            </w:rPr>
          </w:pPr>
        </w:p>
      </w:sdtContent>
    </w:sdt>
    <w:p w:rsidR="00BD48DF" w:rsidRDefault="00BD48DF" w:rsidP="00BD48DF">
      <w:pPr>
        <w:pStyle w:val="LLNormaali"/>
        <w:rPr>
          <w:b/>
          <w:lang w:val="sv-SE"/>
        </w:rPr>
      </w:pPr>
      <w:r>
        <w:rPr>
          <w:lang w:val="sv-SE"/>
        </w:rPr>
        <w:br/>
      </w:r>
    </w:p>
    <w:p w:rsidR="00BA68E7" w:rsidRPr="00BD48DF" w:rsidRDefault="00BA68E7" w:rsidP="00BD48DF">
      <w:pPr>
        <w:pStyle w:val="LLNormaali"/>
        <w:rPr>
          <w:b/>
          <w:lang w:val="sv-SE"/>
        </w:rPr>
      </w:pPr>
    </w:p>
    <w:sdt>
      <w:sdtPr>
        <w:rPr>
          <w:rFonts w:eastAsia="Calibri"/>
          <w:b w:val="0"/>
          <w:sz w:val="22"/>
          <w:szCs w:val="22"/>
          <w:lang w:val="sv-SE" w:eastAsia="en-US"/>
        </w:rPr>
        <w:alias w:val="Lakiehdotus"/>
        <w:tag w:val="CCLakiehdotus"/>
        <w:id w:val="259802302"/>
        <w:placeholder>
          <w:docPart w:val="1458844836954C5095E9A9D95F8D50DD"/>
        </w:placeholder>
        <w15:color w:val="00FFFF"/>
      </w:sdtPr>
      <w:sdtContent>
        <w:p w:rsidR="00BD48DF" w:rsidRPr="00BD48DF" w:rsidRDefault="00BD48DF" w:rsidP="00C13B96">
          <w:pPr>
            <w:pStyle w:val="LLLainNumero"/>
            <w:rPr>
              <w:lang w:val="sv-SE"/>
            </w:rPr>
          </w:pPr>
          <w:r>
            <w:rPr>
              <w:lang w:val="sv-SE"/>
            </w:rPr>
            <w:t>3</w:t>
          </w:r>
          <w:r w:rsidRPr="00BD48DF">
            <w:rPr>
              <w:lang w:val="sv-SE"/>
            </w:rPr>
            <w:t>.</w:t>
          </w:r>
        </w:p>
        <w:p w:rsidR="00BD48DF" w:rsidRPr="00BD48DF" w:rsidRDefault="00BD48DF" w:rsidP="009732F5">
          <w:pPr>
            <w:pStyle w:val="LLLaki"/>
            <w:rPr>
              <w:lang w:val="sv-SE"/>
            </w:rPr>
          </w:pPr>
          <w:r w:rsidRPr="00BD48DF">
            <w:rPr>
              <w:lang w:val="sv-SE"/>
            </w:rPr>
            <w:t>Lag</w:t>
          </w:r>
        </w:p>
        <w:p w:rsidR="00BD48DF" w:rsidRPr="00BD48DF" w:rsidRDefault="00BD48DF" w:rsidP="0082264A">
          <w:pPr>
            <w:pStyle w:val="LLSaadoksenNimi"/>
            <w:rPr>
              <w:lang w:val="sv-SE"/>
            </w:rPr>
          </w:pPr>
          <w:bookmarkStart w:id="44" w:name="_Toc10797887"/>
          <w:bookmarkStart w:id="45" w:name="_Toc86125294"/>
          <w:r w:rsidRPr="00BD48DF">
            <w:rPr>
              <w:lang w:val="sv-SE"/>
            </w:rPr>
            <w:t>om ändring av</w:t>
          </w:r>
          <w:bookmarkEnd w:id="44"/>
          <w:r w:rsidRPr="00BD48DF">
            <w:rPr>
              <w:lang w:val="sv-SE"/>
            </w:rPr>
            <w:t xml:space="preserve"> 2 a kap. 13 a § i lagen om utkomstskydd för arbetslösa</w:t>
          </w:r>
          <w:bookmarkEnd w:id="45"/>
        </w:p>
        <w:p w:rsidR="00BD48DF" w:rsidRPr="00BD48DF" w:rsidRDefault="00BD48DF" w:rsidP="009167E1">
          <w:pPr>
            <w:pStyle w:val="LLJohtolauseKappaleet"/>
            <w:rPr>
              <w:lang w:val="sv-SE"/>
            </w:rPr>
          </w:pPr>
          <w:r w:rsidRPr="00BD48DF">
            <w:rPr>
              <w:lang w:val="sv-SE"/>
            </w:rPr>
            <w:t>I enlighet med riksdagens beslut</w:t>
          </w:r>
        </w:p>
        <w:p w:rsidR="00BD48DF" w:rsidRDefault="00BD48DF" w:rsidP="009167E1">
          <w:pPr>
            <w:pStyle w:val="LLJohtolauseKappaleet"/>
            <w:rPr>
              <w:lang w:val="sv-SE"/>
            </w:rPr>
          </w:pPr>
          <w:r w:rsidRPr="00BD48DF">
            <w:rPr>
              <w:i/>
              <w:lang w:val="sv-SE"/>
            </w:rPr>
            <w:t>ändras</w:t>
          </w:r>
          <w:r w:rsidRPr="00BD48DF">
            <w:rPr>
              <w:lang w:val="sv-SE"/>
            </w:rPr>
            <w:t xml:space="preserve"> i lagen om utkomstskydd för arbetslösa (1290/2002) 2 a kap. 13 a § som följer:</w:t>
          </w:r>
        </w:p>
        <w:p w:rsidR="00BD48DF" w:rsidRPr="00BD48DF" w:rsidRDefault="00BD48DF" w:rsidP="009167E1">
          <w:pPr>
            <w:pStyle w:val="LLJohtolauseKappaleet"/>
            <w:rPr>
              <w:lang w:val="sv-SE"/>
            </w:rPr>
          </w:pPr>
        </w:p>
        <w:p w:rsidR="00BD48DF" w:rsidRDefault="00BD48DF" w:rsidP="00BD48DF">
          <w:pPr>
            <w:pStyle w:val="LLLuku"/>
            <w:rPr>
              <w:lang w:val="sv-SE"/>
            </w:rPr>
          </w:pPr>
          <w:r w:rsidRPr="00BD48DF">
            <w:rPr>
              <w:lang w:val="sv-SE"/>
            </w:rPr>
            <w:t>2 a kap.</w:t>
          </w:r>
        </w:p>
        <w:p w:rsidR="00C91E55" w:rsidRPr="00C91E55" w:rsidRDefault="00C91E55" w:rsidP="00C91E55">
          <w:pPr>
            <w:pStyle w:val="LLLuvunOtsikko"/>
            <w:rPr>
              <w:lang w:val="sv-SE"/>
            </w:rPr>
          </w:pPr>
          <w:r w:rsidRPr="00C91E55">
            <w:rPr>
              <w:lang w:val="sv-SE"/>
            </w:rPr>
            <w:t>Förfaranden som är arbetskraftspolitiskt klandervärda</w:t>
          </w:r>
        </w:p>
        <w:p w:rsidR="00BD48DF" w:rsidRPr="00BD48DF" w:rsidRDefault="00BD48DF" w:rsidP="00BD48DF">
          <w:pPr>
            <w:pStyle w:val="LLPykala"/>
            <w:rPr>
              <w:lang w:val="sv-SE"/>
            </w:rPr>
          </w:pPr>
          <w:r w:rsidRPr="00BD48DF">
            <w:rPr>
              <w:lang w:val="sv-SE"/>
            </w:rPr>
            <w:t>13 a §</w:t>
          </w:r>
        </w:p>
        <w:p w:rsidR="00BD48DF" w:rsidRPr="00BD48DF" w:rsidRDefault="00BD48DF" w:rsidP="00BD48DF">
          <w:pPr>
            <w:pStyle w:val="LLPykalanOtsikko"/>
            <w:rPr>
              <w:lang w:val="sv-SE"/>
            </w:rPr>
          </w:pPr>
          <w:r w:rsidRPr="00BD48DF">
            <w:rPr>
              <w:lang w:val="sv-SE"/>
            </w:rPr>
            <w:t>Kostnader för deltagande i service</w:t>
          </w:r>
        </w:p>
        <w:p w:rsidR="00BD48DF" w:rsidRPr="00BD48DF" w:rsidRDefault="00BD48DF" w:rsidP="00BD48DF">
          <w:pPr>
            <w:pStyle w:val="LLKappalejako"/>
            <w:rPr>
              <w:lang w:val="sv-SE"/>
            </w:rPr>
          </w:pPr>
          <w:r w:rsidRPr="00BD48DF">
            <w:rPr>
              <w:lang w:val="sv-SE"/>
            </w:rPr>
            <w:t>En person har en i 11 § avsedd giltig orsak att inte fullfölja sysselsättningsplanen eller en plan som ersätter den till den del det i planen har avtalats om deltagande i annan service än sysselsättningsfrämjande service, samt en i 13 § avsedd giltig orsak att vägra delta i annan service än sysselsättningsfrämjande service och att avbryta servicen, om han eller hon orsakas oundvikliga kostnader för deltagandet i servicen och inte beviljas kostnadsersättning enligt 9 kap. 1 § 3 mom. i lagen om offentlig arbetskrafts- och företagsservice eller motsvarande ersättning med stöd av någon annan lag.</w:t>
          </w:r>
        </w:p>
        <w:p w:rsidR="00BD48DF" w:rsidRPr="00BD48DF" w:rsidRDefault="00BD48DF" w:rsidP="00FA55DB">
          <w:pPr>
            <w:pStyle w:val="LLKappalejako"/>
            <w:rPr>
              <w:lang w:val="sv-SE"/>
            </w:rPr>
          </w:pPr>
          <w:r w:rsidRPr="00BD48DF">
            <w:rPr>
              <w:lang w:val="sv-SE"/>
            </w:rPr>
            <w:t xml:space="preserve">13 a § har tillfogats genom L 1271/2020 och ändrats genom L 423/2021 och gäller </w:t>
          </w:r>
          <w:r w:rsidRPr="00FA55DB">
            <w:rPr>
              <w:i/>
              <w:lang w:val="sv-SE"/>
            </w:rPr>
            <w:t>temporärt 1.3.2021–30.6.2025.</w:t>
          </w:r>
        </w:p>
        <w:p w:rsidR="00BD48DF" w:rsidRPr="00BD48DF" w:rsidRDefault="00BD48DF" w:rsidP="00BA71BD">
          <w:pPr>
            <w:pStyle w:val="LLNormaali"/>
            <w:jc w:val="center"/>
            <w:rPr>
              <w:lang w:val="sv-SE"/>
            </w:rPr>
          </w:pPr>
          <w:proofErr w:type="gramStart"/>
          <w:r w:rsidRPr="00BD48DF">
            <w:rPr>
              <w:lang w:val="sv-SE"/>
            </w:rPr>
            <w:t>—</w:t>
          </w:r>
          <w:proofErr w:type="gramEnd"/>
          <w:r w:rsidRPr="00BD48DF">
            <w:rPr>
              <w:lang w:val="sv-SE"/>
            </w:rPr>
            <w:t>——</w:t>
          </w:r>
        </w:p>
        <w:p w:rsidR="00BD48DF" w:rsidRPr="00BD48DF" w:rsidRDefault="00BD48DF" w:rsidP="00BA71BD">
          <w:pPr>
            <w:pStyle w:val="LLVoimaantulokappale"/>
            <w:rPr>
              <w:lang w:val="sv-SE"/>
            </w:rPr>
          </w:pPr>
          <w:r w:rsidRPr="00BD48DF">
            <w:rPr>
              <w:lang w:val="sv-SE"/>
            </w:rPr>
            <w:t xml:space="preserve">Denna lag träder i kraft </w:t>
          </w:r>
          <w:proofErr w:type="gramStart"/>
          <w:r w:rsidRPr="00BD48DF">
            <w:rPr>
              <w:lang w:val="sv-SE"/>
            </w:rPr>
            <w:t>den   20</w:t>
          </w:r>
          <w:proofErr w:type="gramEnd"/>
          <w:r w:rsidRPr="00BD48DF">
            <w:rPr>
              <w:lang w:val="sv-SE"/>
            </w:rPr>
            <w:t xml:space="preserve">  .</w:t>
          </w:r>
        </w:p>
        <w:p w:rsidR="00BD48DF" w:rsidRPr="00BD48DF" w:rsidRDefault="00BD48DF" w:rsidP="00BA71BD">
          <w:pPr>
            <w:pStyle w:val="LLNormaali"/>
            <w:jc w:val="center"/>
            <w:rPr>
              <w:lang w:val="sv-SE"/>
            </w:rPr>
          </w:pPr>
          <w:proofErr w:type="gramStart"/>
          <w:r w:rsidRPr="00BD48DF">
            <w:rPr>
              <w:lang w:val="sv-SE"/>
            </w:rPr>
            <w:t>—</w:t>
          </w:r>
          <w:proofErr w:type="gramEnd"/>
          <w:r w:rsidRPr="00BD48DF">
            <w:rPr>
              <w:lang w:val="sv-SE"/>
            </w:rPr>
            <w:t>————</w:t>
          </w:r>
        </w:p>
        <w:p w:rsidR="00BD48DF" w:rsidRPr="00BD48DF" w:rsidRDefault="00AF1D6F" w:rsidP="004A648F">
          <w:pPr>
            <w:pStyle w:val="LLNormaali"/>
            <w:rPr>
              <w:lang w:val="sv-SE"/>
            </w:rPr>
          </w:pPr>
        </w:p>
      </w:sdtContent>
    </w:sdt>
    <w:p w:rsidR="00BD48DF" w:rsidRDefault="00BD48DF">
      <w:pPr>
        <w:spacing w:line="240" w:lineRule="auto"/>
        <w:rPr>
          <w:rFonts w:eastAsia="Times New Roman"/>
          <w:i/>
          <w:szCs w:val="24"/>
          <w:lang w:val="sv-SE" w:eastAsia="fi-FI"/>
        </w:rPr>
      </w:pPr>
      <w:r>
        <w:rPr>
          <w:rFonts w:eastAsia="Times New Roman"/>
          <w:i/>
          <w:szCs w:val="24"/>
          <w:lang w:val="sv-SE" w:eastAsia="fi-FI"/>
        </w:rPr>
        <w:br w:type="page"/>
      </w:r>
    </w:p>
    <w:p w:rsidR="004A648F" w:rsidRDefault="004A648F" w:rsidP="00BC74A6">
      <w:pPr>
        <w:pStyle w:val="LLNormaali"/>
        <w:rPr>
          <w:rFonts w:eastAsia="Times New Roman"/>
          <w:i/>
          <w:szCs w:val="24"/>
          <w:lang w:val="sv-SE" w:eastAsia="fi-FI"/>
        </w:rPr>
      </w:pPr>
    </w:p>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6300358423FF42FD91B40323E18F11A0"/>
        </w:placeholder>
        <w15:color w:val="33CCCC"/>
        <w:text/>
      </w:sdtPr>
      <w:sdtContent>
        <w:p w:rsidR="005F6E65" w:rsidRPr="00F55843" w:rsidRDefault="002C60F2" w:rsidP="005F6E65">
          <w:pPr>
            <w:pStyle w:val="LLPaivays"/>
            <w:rPr>
              <w:lang w:val="sv-SE"/>
            </w:rPr>
          </w:pPr>
          <w:r w:rsidRPr="002C60F2">
            <w:rPr>
              <w:lang w:val="sv-SE"/>
            </w:rPr>
            <w:t>Helsingfors den    20xx</w:t>
          </w:r>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6300358423FF42FD91B40323E18F11A0"/>
        </w:placeholder>
        <w15:color w:val="00FFFF"/>
      </w:sdt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FA55DB" w:rsidP="005F6E65">
      <w:pPr>
        <w:pStyle w:val="LLVarmennus"/>
        <w:rPr>
          <w:lang w:val="sv-SE"/>
        </w:rPr>
      </w:pPr>
      <w:r>
        <w:rPr>
          <w:lang w:val="sv-SE"/>
        </w:rPr>
        <w:t>Arbets</w:t>
      </w:r>
      <w:r w:rsidR="00031114" w:rsidRPr="00F55843">
        <w:rPr>
          <w:lang w:val="sv-SE"/>
        </w:rPr>
        <w:t>minister</w:t>
      </w:r>
      <w:r w:rsidR="00385A06" w:rsidRPr="00F55843">
        <w:rPr>
          <w:lang w:val="sv-SE"/>
        </w:rPr>
        <w:t xml:space="preserve"> </w:t>
      </w:r>
      <w:r>
        <w:rPr>
          <w:lang w:val="sv-SE"/>
        </w:rPr>
        <w:t>Tuula Haatainen</w:t>
      </w:r>
    </w:p>
    <w:p w:rsidR="004B1827" w:rsidRPr="00F55843" w:rsidRDefault="000A334A" w:rsidP="003920F1">
      <w:pPr>
        <w:pStyle w:val="LLNormaali"/>
        <w:rPr>
          <w:lang w:val="sv-SE"/>
        </w:rPr>
        <w:sectPr w:rsidR="004B1827" w:rsidRPr="00F55843"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46" w:name="_Toc86125295" w:displacedByCustomXml="next"/>
    <w:sdt>
      <w:sdtPr>
        <w:rPr>
          <w:lang w:val="sv-SE"/>
        </w:rPr>
        <w:alias w:val="Liitteet"/>
        <w:tag w:val="CCLiitteet"/>
        <w:id w:val="-100575990"/>
        <w:placeholder>
          <w:docPart w:val="62630B4B259A4360BDB6BBF895126963"/>
        </w:placeholder>
        <w15:color w:val="33CCCC"/>
        <w:comboBox>
          <w:listItem w:value="Valitse kohde."/>
          <w:listItem w:displayText="Bilaga" w:value="Bilaga"/>
          <w:listItem w:displayText="Bilagor" w:value="Bilagor"/>
        </w:comboBox>
      </w:sdtPr>
      <w:sdtContent>
        <w:p w:rsidR="000A334A" w:rsidRPr="0070176F" w:rsidRDefault="00731EC8" w:rsidP="004B1827">
          <w:pPr>
            <w:pStyle w:val="LLLiite"/>
            <w:rPr>
              <w:lang w:val="sv-SE"/>
            </w:rPr>
          </w:pPr>
          <w:r>
            <w:rPr>
              <w:lang w:val="sv-SE"/>
            </w:rPr>
            <w:t>Bilagor</w:t>
          </w:r>
        </w:p>
      </w:sdtContent>
    </w:sdt>
    <w:bookmarkEnd w:id="46" w:displacedByCustomXml="prev"/>
    <w:bookmarkStart w:id="47" w:name="_Toc86125296" w:displacedByCustomXml="next"/>
    <w:sdt>
      <w:sdtPr>
        <w:rPr>
          <w:lang w:val="sv-SE"/>
        </w:rPr>
        <w:alias w:val="Rinnakkaistekstit"/>
        <w:tag w:val="CCRinnakkaistekstit"/>
        <w:id w:val="351308721"/>
        <w:placeholder>
          <w:docPart w:val="1A88929C362147B08697654C249452EC"/>
        </w:placeholder>
        <w15:color w:val="00FFFF"/>
        <w:comboBox>
          <w:listItem w:displayText="Parallelltext" w:value="Parallelltext"/>
          <w:listItem w:displayText="Parallelltexter" w:value="Parallelltexter"/>
        </w:comboBox>
      </w:sdtPr>
      <w:sdtContent>
        <w:p w:rsidR="00B34684" w:rsidRPr="00FA55DB" w:rsidRDefault="00CB0A42" w:rsidP="00B34684">
          <w:pPr>
            <w:pStyle w:val="LLRinnakkaistekstit"/>
            <w:rPr>
              <w:lang w:val="sv-SE"/>
            </w:rPr>
          </w:pPr>
          <w:r w:rsidRPr="00FA55DB">
            <w:rPr>
              <w:lang w:val="sv-SE"/>
            </w:rPr>
            <w:t>Parallelltext</w:t>
          </w:r>
        </w:p>
      </w:sdtContent>
    </w:sdt>
    <w:bookmarkEnd w:id="47" w:displacedByCustomXml="prev"/>
    <w:p w:rsidR="00B34684" w:rsidRPr="00FA55DB" w:rsidRDefault="00B34684" w:rsidP="00B34684">
      <w:pPr>
        <w:pStyle w:val="LLNormaali"/>
        <w:rPr>
          <w:lang w:val="sv-SE" w:eastAsia="fi-FI"/>
        </w:rPr>
      </w:pPr>
    </w:p>
    <w:sdt>
      <w:sdtPr>
        <w:rPr>
          <w:lang w:val="sv-SE"/>
        </w:rPr>
        <w:alias w:val="Rinnakkaisteksti"/>
        <w:tag w:val="CCRinnakkaisteksti"/>
        <w:id w:val="699436702"/>
        <w:placeholder>
          <w:docPart w:val="6300358423FF42FD91B40323E18F11A0"/>
        </w:placeholder>
        <w15:color w:val="33CCCC"/>
      </w:sdtPr>
      <w:sdtContent>
        <w:p w:rsidR="00FA55DB" w:rsidRPr="00C05DCD" w:rsidRDefault="00FA55DB" w:rsidP="00FA55DB">
          <w:pPr>
            <w:pStyle w:val="LLNormaali"/>
            <w:rPr>
              <w:lang w:val="sv-SE"/>
            </w:rPr>
          </w:pPr>
          <w:r w:rsidRPr="005E5FB9">
            <w:rPr>
              <w:lang w:val="sv-SE"/>
            </w:rPr>
            <w:t>1.</w:t>
          </w:r>
        </w:p>
        <w:p w:rsidR="00FA55DB" w:rsidRPr="00F55843" w:rsidRDefault="00FA55DB" w:rsidP="00FA55DB">
          <w:pPr>
            <w:pStyle w:val="LLLaki"/>
            <w:rPr>
              <w:lang w:val="sv-SE"/>
            </w:rPr>
          </w:pPr>
          <w:r w:rsidRPr="00F55843">
            <w:rPr>
              <w:lang w:val="sv-SE"/>
            </w:rPr>
            <w:t>Lag</w:t>
          </w:r>
        </w:p>
        <w:p w:rsidR="00FA55DB" w:rsidRPr="00F55843" w:rsidRDefault="00FA55DB" w:rsidP="00FA55DB">
          <w:pPr>
            <w:pStyle w:val="LLSaadoksenNimi"/>
            <w:rPr>
              <w:lang w:val="sv-SE"/>
            </w:rPr>
          </w:pPr>
          <w:bookmarkStart w:id="48" w:name="_Toc86125297"/>
          <w:r w:rsidRPr="00F55843">
            <w:rPr>
              <w:lang w:val="sv-SE"/>
            </w:rPr>
            <w:t>om</w:t>
          </w:r>
          <w:r w:rsidRPr="001E286D">
            <w:rPr>
              <w:lang w:val="sv-SE"/>
            </w:rPr>
            <w:t xml:space="preserve"> ändring av 23 och 24 § i lagen om ett kommunförsök som gäller främjande av sysselsättningen</w:t>
          </w:r>
          <w:bookmarkEnd w:id="48"/>
        </w:p>
        <w:p w:rsidR="00FA55DB" w:rsidRPr="0070176F" w:rsidRDefault="00FA55DB" w:rsidP="00FA55DB">
          <w:pPr>
            <w:pStyle w:val="LLNormaali"/>
            <w:rPr>
              <w:rFonts w:eastAsia="Times New Roman"/>
              <w:szCs w:val="24"/>
              <w:lang w:val="sv-SE" w:eastAsia="fi-FI"/>
            </w:rPr>
          </w:pPr>
          <w:r w:rsidRPr="0070176F">
            <w:rPr>
              <w:rFonts w:eastAsia="Times New Roman"/>
              <w:szCs w:val="24"/>
              <w:lang w:val="sv-SE" w:eastAsia="fi-FI"/>
            </w:rPr>
            <w:t xml:space="preserve">I enlighet med riksdagens beslut </w:t>
          </w:r>
        </w:p>
        <w:p w:rsidR="00FA55DB" w:rsidRPr="007B2B39" w:rsidRDefault="00FA55DB" w:rsidP="00FA55DB">
          <w:pPr>
            <w:pStyle w:val="LLNormaali"/>
            <w:rPr>
              <w:lang w:val="sv-SE"/>
            </w:rPr>
          </w:pPr>
          <w:r w:rsidRPr="0070176F">
            <w:rPr>
              <w:rFonts w:eastAsia="Times New Roman"/>
              <w:i/>
              <w:szCs w:val="24"/>
              <w:lang w:val="sv-SE" w:eastAsia="fi-FI"/>
            </w:rPr>
            <w:t>ändras</w:t>
          </w:r>
          <w:r w:rsidRPr="0070176F">
            <w:rPr>
              <w:rFonts w:eastAsia="Times New Roman"/>
              <w:szCs w:val="24"/>
              <w:lang w:val="sv-SE" w:eastAsia="fi-FI"/>
            </w:rPr>
            <w:t xml:space="preserve"> i lagen om ett kommunförsök som gäller främjande av sysselsättningen (1269/2020) 23 och 24 § som följer:</w:t>
          </w:r>
        </w:p>
        <w:p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Pr="004903C3" w:rsidRDefault="004903C3" w:rsidP="00AF1D6F">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rsidR="008A3DB3" w:rsidRPr="004903C3" w:rsidRDefault="00600C5E" w:rsidP="00AF1D6F">
                <w:pPr>
                  <w:rPr>
                    <w:lang w:val="sv-SE" w:eastAsia="fi-FI"/>
                  </w:rPr>
                </w:pPr>
                <w:r w:rsidRPr="004903C3">
                  <w:rPr>
                    <w:i/>
                    <w:lang w:val="sv-SE" w:eastAsia="fi-FI"/>
                  </w:rPr>
                  <w:t xml:space="preserve">Föreslagen lydelse </w:t>
                </w:r>
              </w:p>
            </w:tc>
          </w:tr>
          <w:tr w:rsidR="00B14DA5" w:rsidRPr="005E5FB9" w:rsidTr="00B14DA5">
            <w:tblPrEx>
              <w:tblLook w:val="05E0" w:firstRow="1" w:lastRow="1" w:firstColumn="1" w:lastColumn="1" w:noHBand="0" w:noVBand="1"/>
            </w:tblPrEx>
            <w:trPr>
              <w:trHeight w:val="900"/>
            </w:trPr>
            <w:tc>
              <w:tcPr>
                <w:tcW w:w="4243" w:type="dxa"/>
                <w:shd w:val="clear" w:color="auto" w:fill="auto"/>
              </w:tcPr>
              <w:p w:rsidR="00B14DA5" w:rsidRPr="004903C3" w:rsidRDefault="00FA55DB" w:rsidP="00E721F4">
                <w:pPr>
                  <w:pStyle w:val="LLPykala"/>
                  <w:rPr>
                    <w:lang w:val="sv-SE"/>
                  </w:rPr>
                </w:pPr>
                <w:r>
                  <w:rPr>
                    <w:lang w:val="sv-SE"/>
                  </w:rPr>
                  <w:t>23</w:t>
                </w:r>
                <w:r w:rsidR="00B14DA5" w:rsidRPr="004903C3">
                  <w:rPr>
                    <w:lang w:val="sv-SE"/>
                  </w:rPr>
                  <w:t xml:space="preserve"> §</w:t>
                </w:r>
              </w:p>
              <w:p w:rsidR="00FA55DB" w:rsidRPr="00FA55DB" w:rsidRDefault="00FA55DB" w:rsidP="00FA55DB">
                <w:pPr>
                  <w:pStyle w:val="LLPykalanOtsikko"/>
                  <w:rPr>
                    <w:lang w:val="sv-SE"/>
                  </w:rPr>
                </w:pPr>
                <w:r w:rsidRPr="00FA55DB">
                  <w:rPr>
                    <w:lang w:val="sv-SE"/>
                  </w:rPr>
                  <w:t>Ikraftträdande</w:t>
                </w:r>
              </w:p>
              <w:p w:rsidR="00FA55DB" w:rsidRPr="00FA55DB" w:rsidRDefault="00FA55DB" w:rsidP="00FA55DB">
                <w:pPr>
                  <w:pStyle w:val="LLKappalejako"/>
                  <w:rPr>
                    <w:lang w:val="sv-SE"/>
                  </w:rPr>
                </w:pPr>
                <w:r w:rsidRPr="00FA55DB">
                  <w:rPr>
                    <w:lang w:val="sv-SE"/>
                  </w:rPr>
                  <w:t xml:space="preserve">Denna lag träder i kraft den 1 mars 2021 </w:t>
                </w:r>
                <w:r>
                  <w:rPr>
                    <w:lang w:val="sv-SE"/>
                  </w:rPr>
                  <w:t>och gäller till och med den 31 juni 2023</w:t>
                </w:r>
                <w:r w:rsidRPr="00FA55DB">
                  <w:rPr>
                    <w:lang w:val="sv-SE"/>
                  </w:rPr>
                  <w:t>.</w:t>
                </w:r>
              </w:p>
              <w:p w:rsidR="00B14DA5" w:rsidRPr="004903C3" w:rsidRDefault="00B14DA5" w:rsidP="00E721F4">
                <w:pPr>
                  <w:pStyle w:val="LLKappalejako"/>
                  <w:rPr>
                    <w:lang w:val="sv-SE"/>
                  </w:rPr>
                </w:pPr>
              </w:p>
            </w:tc>
            <w:tc>
              <w:tcPr>
                <w:tcW w:w="4243" w:type="dxa"/>
                <w:shd w:val="clear" w:color="auto" w:fill="auto"/>
              </w:tcPr>
              <w:p w:rsidR="00FA55DB" w:rsidRPr="00FA55DB" w:rsidRDefault="00FA55DB" w:rsidP="00FA55DB">
                <w:pPr>
                  <w:pStyle w:val="LLPykala"/>
                  <w:rPr>
                    <w:lang w:val="sv-SE"/>
                  </w:rPr>
                </w:pPr>
                <w:r w:rsidRPr="00FA55DB">
                  <w:rPr>
                    <w:lang w:val="sv-SE"/>
                  </w:rPr>
                  <w:t>23 §</w:t>
                </w:r>
              </w:p>
              <w:p w:rsidR="00FA55DB" w:rsidRPr="00FA55DB" w:rsidRDefault="00FA55DB" w:rsidP="00FA55DB">
                <w:pPr>
                  <w:pStyle w:val="LLPykalanOtsikko"/>
                  <w:rPr>
                    <w:lang w:val="sv-SE"/>
                  </w:rPr>
                </w:pPr>
                <w:r w:rsidRPr="00FA55DB">
                  <w:rPr>
                    <w:lang w:val="sv-SE"/>
                  </w:rPr>
                  <w:t>Ikraftträdande</w:t>
                </w:r>
              </w:p>
              <w:p w:rsidR="00FA55DB" w:rsidRPr="00FA55DB" w:rsidRDefault="00FA55DB" w:rsidP="00FA55DB">
                <w:pPr>
                  <w:pStyle w:val="LLKappalejako"/>
                  <w:rPr>
                    <w:lang w:val="sv-SE"/>
                  </w:rPr>
                </w:pPr>
                <w:r w:rsidRPr="00FA55DB">
                  <w:rPr>
                    <w:lang w:val="sv-SE"/>
                  </w:rPr>
                  <w:t xml:space="preserve">Denna lag träder i kraft den 1 mars 2021 och gäller till och med </w:t>
                </w:r>
                <w:r w:rsidRPr="00FA55DB">
                  <w:rPr>
                    <w:i/>
                    <w:lang w:val="sv-SE"/>
                  </w:rPr>
                  <w:t>den 31 december 2024.</w:t>
                </w:r>
              </w:p>
              <w:p w:rsidR="00B14DA5" w:rsidRPr="00B14DA5" w:rsidRDefault="00FA55DB" w:rsidP="00FA55DB">
                <w:pPr>
                  <w:pStyle w:val="LLKappalejako"/>
                  <w:rPr>
                    <w:lang w:val="sv-SE"/>
                  </w:rPr>
                </w:pPr>
                <w:r w:rsidRPr="00FA55DB">
                  <w:rPr>
                    <w:lang w:val="sv-SE"/>
                  </w:rPr>
                  <w:t xml:space="preserve"> </w:t>
                </w:r>
              </w:p>
            </w:tc>
          </w:tr>
          <w:tr w:rsidR="00FA55DB" w:rsidRPr="005E5FB9" w:rsidTr="00B14DA5">
            <w:tblPrEx>
              <w:tblLook w:val="05E0" w:firstRow="1" w:lastRow="1" w:firstColumn="1" w:lastColumn="1" w:noHBand="0" w:noVBand="1"/>
            </w:tblPrEx>
            <w:trPr>
              <w:trHeight w:val="900"/>
            </w:trPr>
            <w:tc>
              <w:tcPr>
                <w:tcW w:w="4243" w:type="dxa"/>
                <w:shd w:val="clear" w:color="auto" w:fill="auto"/>
              </w:tcPr>
              <w:p w:rsidR="00FA55DB" w:rsidRPr="0070176F" w:rsidRDefault="00FA55DB" w:rsidP="00FA55DB">
                <w:pPr>
                  <w:pStyle w:val="LLPykala"/>
                  <w:rPr>
                    <w:lang w:val="sv-SE"/>
                  </w:rPr>
                </w:pPr>
                <w:r w:rsidRPr="0070176F">
                  <w:rPr>
                    <w:lang w:val="sv-SE"/>
                  </w:rPr>
                  <w:t>24 §</w:t>
                </w:r>
              </w:p>
              <w:p w:rsidR="00FA55DB" w:rsidRPr="0070176F" w:rsidRDefault="00FA55DB" w:rsidP="00FA55DB">
                <w:pPr>
                  <w:pStyle w:val="LLPykalanOtsikko"/>
                  <w:rPr>
                    <w:lang w:val="sv-SE"/>
                  </w:rPr>
                </w:pPr>
                <w:r w:rsidRPr="0070176F">
                  <w:rPr>
                    <w:lang w:val="sv-SE"/>
                  </w:rPr>
                  <w:t>Övergångsbestämmelse</w:t>
                </w:r>
              </w:p>
              <w:p w:rsidR="00FA55DB" w:rsidRPr="0070176F" w:rsidRDefault="00FA55DB" w:rsidP="00FA55DB">
                <w:pPr>
                  <w:pStyle w:val="LLKappalejako"/>
                  <w:rPr>
                    <w:lang w:val="sv-SE"/>
                  </w:rPr>
                </w:pPr>
                <w:r w:rsidRPr="0070176F">
                  <w:rPr>
                    <w:lang w:val="sv-SE"/>
                  </w:rPr>
                  <w:t>En i 4 § avsedd person vars jobbsökning vid arbets- och näringsbyrån har inletts senast den 28 februari 2021 ska överföras till att bli kund hos en kommun i försöksområdet senast den 31 mars 2021. I dessa fall blir kommunen i försöksområdet behörig på det sätt som avses i denna lag när den har fått en underrättelse enligt 5 § från arbets- och näringsbyrån. En tjänsteman vid arbets- och näringsbyrån som har förflyttas till arbete under ledning och övervakning av en kommun inom ett försöksområde fortsätter för arbets- och näringsbyråns räkning i sina uppgifter i anslutning till en person som överförs till att bli kund hos kommunen tills kommunen har fått en underrättelse enligt 5 §.</w:t>
                </w:r>
              </w:p>
              <w:p w:rsidR="00FA55DB" w:rsidRPr="0070176F" w:rsidRDefault="00FA55DB" w:rsidP="00FA55DB">
                <w:pPr>
                  <w:pStyle w:val="LLKappalejako"/>
                  <w:rPr>
                    <w:lang w:val="sv-SE"/>
                  </w:rPr>
                </w:pPr>
                <w:r w:rsidRPr="0070176F">
                  <w:rPr>
                    <w:lang w:val="sv-SE"/>
                  </w:rPr>
                  <w:t xml:space="preserve">På förmåner som är anhängiga vid ikraftträdandet av denna lag tillämpas de bestämmelser </w:t>
                </w:r>
                <w:r>
                  <w:rPr>
                    <w:lang w:val="sv-SE"/>
                  </w:rPr>
                  <w:t>som gällde vid ikraftträdandet.</w:t>
                </w:r>
              </w:p>
              <w:p w:rsidR="00FA55DB" w:rsidRPr="0070176F" w:rsidRDefault="00FA55DB" w:rsidP="00FA55DB">
                <w:pPr>
                  <w:pStyle w:val="LLKappalejako"/>
                  <w:rPr>
                    <w:lang w:val="sv-SE"/>
                  </w:rPr>
                </w:pPr>
                <w:r w:rsidRPr="0070176F">
                  <w:rPr>
                    <w:lang w:val="sv-SE"/>
                  </w:rPr>
                  <w:t>Om det för en arbetslös arbetssökande har utarbetats en sysselsättningsplan eller en plan som ersätter den innan han eller hon hänvisas att bli kund hos en kommun, är planen förpliktande för kunden och kommunen tills den har reviderats. En arbetssökande som övergått till</w:t>
                </w:r>
                <w:r w:rsidRPr="0070176F">
                  <w:rPr>
                    <w:lang w:val="sv-SE"/>
                  </w:rPr>
                  <w:t xml:space="preserve"> </w:t>
                </w:r>
                <w:r w:rsidRPr="0070176F">
                  <w:rPr>
                    <w:lang w:val="sv-SE"/>
                  </w:rPr>
                  <w:t>en kundrelation hos en kommun ska underrätta kommunen om genomförandet av de åtgärder som avtalats i planen.</w:t>
                </w:r>
              </w:p>
              <w:p w:rsidR="00FA55DB" w:rsidRPr="00C22ED4" w:rsidRDefault="00FA55DB" w:rsidP="00FA55DB">
                <w:pPr>
                  <w:pStyle w:val="LLKappalejako"/>
                  <w:rPr>
                    <w:lang w:val="sv-SE"/>
                  </w:rPr>
                </w:pPr>
                <w:r w:rsidRPr="00C22ED4">
                  <w:rPr>
                    <w:lang w:val="sv-SE"/>
                  </w:rPr>
                  <w:t>Hänvisning av ku</w:t>
                </w:r>
                <w:r w:rsidR="00C22ED4" w:rsidRPr="00C22ED4">
                  <w:rPr>
                    <w:lang w:val="sv-SE"/>
                  </w:rPr>
                  <w:t>nder till försöket upphör den 31</w:t>
                </w:r>
                <w:r w:rsidRPr="00C22ED4">
                  <w:rPr>
                    <w:lang w:val="sv-SE"/>
                  </w:rPr>
                  <w:t xml:space="preserve"> </w:t>
                </w:r>
                <w:r w:rsidR="00C22ED4" w:rsidRPr="00C22ED4">
                  <w:rPr>
                    <w:lang w:val="sv-SE"/>
                  </w:rPr>
                  <w:t>mars 2023</w:t>
                </w:r>
                <w:r w:rsidRPr="00C22ED4">
                  <w:rPr>
                    <w:lang w:val="sv-SE"/>
                  </w:rPr>
                  <w:t>.</w:t>
                </w:r>
              </w:p>
              <w:p w:rsidR="00FA55DB" w:rsidRPr="004903C3" w:rsidRDefault="00FA55DB" w:rsidP="00FA55DB">
                <w:pPr>
                  <w:pStyle w:val="LLNormaali"/>
                  <w:rPr>
                    <w:lang w:val="sv-SE"/>
                  </w:rPr>
                </w:pPr>
              </w:p>
            </w:tc>
            <w:tc>
              <w:tcPr>
                <w:tcW w:w="4243" w:type="dxa"/>
                <w:shd w:val="clear" w:color="auto" w:fill="auto"/>
              </w:tcPr>
              <w:p w:rsidR="00FA55DB" w:rsidRPr="0070176F" w:rsidRDefault="00FA55DB" w:rsidP="00FA55DB">
                <w:pPr>
                  <w:pStyle w:val="LLPykala"/>
                  <w:rPr>
                    <w:lang w:val="sv-SE"/>
                  </w:rPr>
                </w:pPr>
                <w:r w:rsidRPr="0070176F">
                  <w:rPr>
                    <w:lang w:val="sv-SE"/>
                  </w:rPr>
                  <w:t>24 §</w:t>
                </w:r>
              </w:p>
              <w:p w:rsidR="00FA55DB" w:rsidRPr="0070176F" w:rsidRDefault="00FA55DB" w:rsidP="00FA55DB">
                <w:pPr>
                  <w:pStyle w:val="LLPykalanOtsikko"/>
                  <w:rPr>
                    <w:lang w:val="sv-SE"/>
                  </w:rPr>
                </w:pPr>
                <w:r w:rsidRPr="0070176F">
                  <w:rPr>
                    <w:lang w:val="sv-SE"/>
                  </w:rPr>
                  <w:t>Övergångsbestämmelse</w:t>
                </w:r>
              </w:p>
              <w:p w:rsidR="00FA55DB" w:rsidRPr="0070176F" w:rsidRDefault="00FA55DB" w:rsidP="00FA55DB">
                <w:pPr>
                  <w:pStyle w:val="LLKappalejako"/>
                  <w:rPr>
                    <w:lang w:val="sv-SE"/>
                  </w:rPr>
                </w:pPr>
                <w:r w:rsidRPr="0070176F">
                  <w:rPr>
                    <w:lang w:val="sv-SE"/>
                  </w:rPr>
                  <w:t>En i 4 § avsedd person vars jobbsökning vid arbets- och näringsbyrån har inletts senast den 28 februari 2021 ska överföras till att bli kund hos en kommun i försöksområdet senast den 31 mars 2021. I dessa fall blir kommunen i försöksområdet behörig på det sätt som avses i denna lag när den har fått en underrättelse enligt 5 § från arbets- och näringsbyrån. En tjänsteman vid arbets- och näringsbyrån som har förflyttas till arbete under ledning och övervakning av en kommun inom ett försöksområde fortsätter för arbets- och näringsbyråns räkning i sina uppgifter i anslutning till en person som överförs till att bli kund hos kommunen tills kommunen har fått en underrättelse enligt 5 §.</w:t>
                </w:r>
              </w:p>
              <w:p w:rsidR="00FA55DB" w:rsidRPr="0070176F" w:rsidRDefault="00FA55DB" w:rsidP="00FA55DB">
                <w:pPr>
                  <w:pStyle w:val="LLKappalejako"/>
                  <w:rPr>
                    <w:lang w:val="sv-SE"/>
                  </w:rPr>
                </w:pPr>
                <w:r w:rsidRPr="0070176F">
                  <w:rPr>
                    <w:lang w:val="sv-SE"/>
                  </w:rPr>
                  <w:t xml:space="preserve">På förmåner som är anhängiga vid ikraftträdandet av denna lag tillämpas de bestämmelser </w:t>
                </w:r>
                <w:r>
                  <w:rPr>
                    <w:lang w:val="sv-SE"/>
                  </w:rPr>
                  <w:t>som gällde vid ikraftträdandet.</w:t>
                </w:r>
              </w:p>
              <w:p w:rsidR="00FA55DB" w:rsidRPr="0070176F" w:rsidRDefault="00FA55DB" w:rsidP="00FA55DB">
                <w:pPr>
                  <w:pStyle w:val="LLKappalejako"/>
                  <w:rPr>
                    <w:lang w:val="sv-SE"/>
                  </w:rPr>
                </w:pPr>
                <w:r w:rsidRPr="0070176F">
                  <w:rPr>
                    <w:lang w:val="sv-SE"/>
                  </w:rPr>
                  <w:t>Om det för en arbetslös arbetssökande har utarbetats en sysselsättningsplan eller en plan som ersätter den innan han eller hon hänvisas att bli kund hos en kommun, är planen förpliktande för kunden och kommunen tills den har reviderats. En arbetssökande som övergått till en kundrelation hos en kommun ska underrätta kommunen om genomförandet av de åtgärder som avtalats i planen.</w:t>
                </w:r>
              </w:p>
              <w:p w:rsidR="00FA55DB" w:rsidRDefault="00FA55DB" w:rsidP="00FA55DB">
                <w:pPr>
                  <w:pStyle w:val="LLKappalejako"/>
                  <w:rPr>
                    <w:i/>
                    <w:lang w:val="sv-SE"/>
                  </w:rPr>
                </w:pPr>
                <w:r w:rsidRPr="00C22ED4">
                  <w:rPr>
                    <w:lang w:val="sv-SE"/>
                  </w:rPr>
                  <w:t>Hänvisning av kunder till försöket upphör</w:t>
                </w:r>
                <w:r w:rsidRPr="00FA55DB">
                  <w:rPr>
                    <w:i/>
                    <w:lang w:val="sv-SE"/>
                  </w:rPr>
                  <w:t xml:space="preserve"> den 30 </w:t>
                </w:r>
                <w:r w:rsidR="00C22ED4">
                  <w:rPr>
                    <w:i/>
                    <w:lang w:val="sv-SE"/>
                  </w:rPr>
                  <w:t>septembe</w:t>
                </w:r>
                <w:r w:rsidRPr="00FA55DB">
                  <w:rPr>
                    <w:i/>
                    <w:lang w:val="sv-SE"/>
                  </w:rPr>
                  <w:t>r 2024.</w:t>
                </w:r>
              </w:p>
              <w:p w:rsidR="00D47FF5" w:rsidRPr="00D47FF5" w:rsidRDefault="00D47FF5" w:rsidP="00D47FF5">
                <w:pPr>
                  <w:pStyle w:val="LLNormaali"/>
                  <w:jc w:val="center"/>
                  <w:rPr>
                    <w:i/>
                    <w:lang w:val="sv-SE"/>
                  </w:rPr>
                </w:pPr>
                <w:proofErr w:type="gramStart"/>
                <w:r w:rsidRPr="00D47FF5">
                  <w:rPr>
                    <w:i/>
                    <w:lang w:val="sv-SE"/>
                  </w:rPr>
                  <w:t>—</w:t>
                </w:r>
                <w:proofErr w:type="gramEnd"/>
                <w:r w:rsidRPr="00D47FF5">
                  <w:rPr>
                    <w:i/>
                    <w:lang w:val="sv-SE"/>
                  </w:rPr>
                  <w:t>——</w:t>
                </w:r>
              </w:p>
              <w:p w:rsidR="00C22ED4" w:rsidRPr="00C22ED4" w:rsidRDefault="00C22ED4" w:rsidP="00FA55DB">
                <w:pPr>
                  <w:pStyle w:val="LLKappalejako"/>
                  <w:rPr>
                    <w:i/>
                    <w:lang w:val="sv-SE"/>
                  </w:rPr>
                </w:pPr>
                <w:r w:rsidRPr="00C22ED4">
                  <w:rPr>
                    <w:i/>
                    <w:lang w:val="sv-SE"/>
                  </w:rPr>
                  <w:t xml:space="preserve">Denna lag träder i kraft </w:t>
                </w:r>
                <w:proofErr w:type="gramStart"/>
                <w:r w:rsidRPr="00C22ED4">
                  <w:rPr>
                    <w:i/>
                    <w:lang w:val="sv-SE"/>
                  </w:rPr>
                  <w:t>den   20</w:t>
                </w:r>
                <w:proofErr w:type="gramEnd"/>
                <w:r w:rsidRPr="00C22ED4">
                  <w:rPr>
                    <w:i/>
                    <w:lang w:val="sv-SE"/>
                  </w:rPr>
                  <w:t xml:space="preserve">  .</w:t>
                </w:r>
              </w:p>
              <w:p w:rsidR="00D47FF5" w:rsidRPr="00561424" w:rsidRDefault="00D47FF5" w:rsidP="00D47FF5">
                <w:pPr>
                  <w:pStyle w:val="LLNormaali"/>
                  <w:jc w:val="center"/>
                </w:pPr>
                <w:r w:rsidRPr="00561424">
                  <w:t>—————</w:t>
                </w:r>
              </w:p>
              <w:p w:rsidR="00FA55DB" w:rsidRPr="00FA55DB" w:rsidRDefault="00FA55DB" w:rsidP="00FA55DB">
                <w:pPr>
                  <w:pStyle w:val="LLNormaali"/>
                  <w:rPr>
                    <w:lang w:val="sv-SE"/>
                  </w:rPr>
                </w:pPr>
              </w:p>
            </w:tc>
          </w:tr>
        </w:tbl>
        <w:p w:rsidR="00FA55DB" w:rsidRDefault="00AF1D6F" w:rsidP="00FA55DB">
          <w:pPr>
            <w:pStyle w:val="LLNormaali"/>
            <w:rPr>
              <w:lang w:val="sv-SE"/>
            </w:rPr>
          </w:pPr>
        </w:p>
      </w:sdtContent>
    </w:sdt>
    <w:p w:rsidR="00FA55DB" w:rsidRPr="00FA55DB" w:rsidRDefault="00FA55DB" w:rsidP="00FA55DB">
      <w:pPr>
        <w:pStyle w:val="LLNormaali"/>
        <w:rPr>
          <w:lang w:val="sv-SE"/>
        </w:rPr>
      </w:pPr>
      <w:r>
        <w:rPr>
          <w:lang w:val="sv-SE"/>
        </w:rPr>
        <w:br/>
      </w:r>
    </w:p>
    <w:sdt>
      <w:sdtPr>
        <w:rPr>
          <w:lang w:val="sv-SE"/>
        </w:rPr>
        <w:alias w:val="Rinnakkaisteksti"/>
        <w:tag w:val="CCRinnakkaisteksti"/>
        <w:id w:val="-1626999883"/>
        <w:placeholder>
          <w:docPart w:val="D126151EF2614D1985FF4DB9073494E3"/>
        </w:placeholder>
        <w15:color w:val="33CCCC"/>
      </w:sdtPr>
      <w:sdtContent>
        <w:p w:rsidR="00FA55DB" w:rsidRPr="0070176F" w:rsidRDefault="00FA55DB" w:rsidP="00FA55DB">
          <w:pPr>
            <w:pStyle w:val="LLNormaali"/>
            <w:rPr>
              <w:lang w:val="sv-SE"/>
            </w:rPr>
          </w:pPr>
          <w:r>
            <w:rPr>
              <w:lang w:val="sv-SE"/>
            </w:rPr>
            <w:t>2</w:t>
          </w:r>
          <w:r w:rsidRPr="0070176F">
            <w:rPr>
              <w:lang w:val="sv-SE"/>
            </w:rPr>
            <w:t>.</w:t>
          </w:r>
        </w:p>
        <w:p w:rsidR="00FA55DB" w:rsidRPr="0070176F" w:rsidRDefault="00FA55DB" w:rsidP="00FA55DB">
          <w:pPr>
            <w:pStyle w:val="LLLaki"/>
            <w:rPr>
              <w:lang w:val="sv-SE"/>
            </w:rPr>
          </w:pPr>
          <w:r w:rsidRPr="0070176F">
            <w:rPr>
              <w:lang w:val="sv-SE"/>
            </w:rPr>
            <w:t>Lag</w:t>
          </w:r>
        </w:p>
        <w:p w:rsidR="00FA55DB" w:rsidRPr="0070176F" w:rsidRDefault="00FA55DB" w:rsidP="00FA55DB">
          <w:pPr>
            <w:pStyle w:val="LLSaadoksenNimi"/>
            <w:rPr>
              <w:lang w:val="sv-SE"/>
            </w:rPr>
          </w:pPr>
          <w:bookmarkStart w:id="49" w:name="_Toc86125298"/>
          <w:r w:rsidRPr="0070176F">
            <w:rPr>
              <w:lang w:val="sv-SE"/>
            </w:rPr>
            <w:t>om ändring av 9 kap. 1 § i lagen om offentlig arbetskrafts- och företagsservice</w:t>
          </w:r>
          <w:bookmarkEnd w:id="49"/>
        </w:p>
        <w:p w:rsidR="00FA55DB" w:rsidRPr="0070176F" w:rsidRDefault="00FA55DB" w:rsidP="00FA55DB">
          <w:pPr>
            <w:pStyle w:val="LLJohtolauseKappaleet"/>
            <w:rPr>
              <w:i/>
              <w:lang w:val="sv-SE"/>
            </w:rPr>
          </w:pPr>
          <w:r w:rsidRPr="0070176F">
            <w:rPr>
              <w:lang w:val="sv-SE"/>
            </w:rPr>
            <w:t>I enlighet med riksdagens beslut</w:t>
          </w:r>
          <w:r w:rsidRPr="0070176F">
            <w:rPr>
              <w:i/>
              <w:lang w:val="sv-SE"/>
            </w:rPr>
            <w:t xml:space="preserve"> </w:t>
          </w:r>
        </w:p>
        <w:p w:rsidR="00FA55DB" w:rsidRDefault="00FA55DB" w:rsidP="00FA55DB">
          <w:pPr>
            <w:pStyle w:val="LLJohtolauseKappaleet"/>
            <w:rPr>
              <w:lang w:val="sv-SE"/>
            </w:rPr>
          </w:pPr>
          <w:r w:rsidRPr="0070176F">
            <w:rPr>
              <w:i/>
              <w:lang w:val="sv-SE"/>
            </w:rPr>
            <w:t xml:space="preserve">ändras </w:t>
          </w:r>
          <w:r w:rsidRPr="0070176F">
            <w:rPr>
              <w:lang w:val="sv-SE"/>
            </w:rPr>
            <w:t>i lagen om offentlig arbetskrafts- och företagsservice (916/2012) 9 kap. 1 § som följer:</w:t>
          </w:r>
        </w:p>
        <w:p w:rsidR="00F409D6" w:rsidRPr="0070176F" w:rsidRDefault="00F409D6" w:rsidP="00F409D6">
          <w:pPr>
            <w:pStyle w:val="LLNormaali"/>
            <w:rPr>
              <w:lang w:val="sv-SE"/>
            </w:rPr>
          </w:pPr>
        </w:p>
        <w:p w:rsidR="00FA55DB" w:rsidRPr="00FA55DB" w:rsidRDefault="00FA55DB"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A55DB" w:rsidRPr="00FA55DB" w:rsidTr="00B14DA5">
            <w:trPr>
              <w:tblHeader/>
            </w:trPr>
            <w:tc>
              <w:tcPr>
                <w:tcW w:w="4243" w:type="dxa"/>
                <w:shd w:val="clear" w:color="auto" w:fill="auto"/>
              </w:tcPr>
              <w:p w:rsidR="00FA55DB" w:rsidRPr="00FA55DB" w:rsidRDefault="00FA55DB" w:rsidP="007F7AA0">
                <w:pPr>
                  <w:spacing w:line="220" w:lineRule="exact"/>
                  <w:rPr>
                    <w:i/>
                    <w:szCs w:val="24"/>
                    <w:lang w:val="sv-SE"/>
                  </w:rPr>
                </w:pPr>
                <w:r w:rsidRPr="00FA55DB">
                  <w:rPr>
                    <w:i/>
                    <w:lang w:val="sv-SE"/>
                  </w:rPr>
                  <w:t>Gällande lydelse</w:t>
                </w:r>
              </w:p>
            </w:tc>
            <w:tc>
              <w:tcPr>
                <w:tcW w:w="4243" w:type="dxa"/>
                <w:shd w:val="clear" w:color="auto" w:fill="auto"/>
              </w:tcPr>
              <w:p w:rsidR="00FA55DB" w:rsidRDefault="00FA55DB" w:rsidP="007F7AA0">
                <w:pPr>
                  <w:rPr>
                    <w:i/>
                    <w:lang w:val="sv-SE"/>
                  </w:rPr>
                </w:pPr>
                <w:r w:rsidRPr="00FA55DB">
                  <w:rPr>
                    <w:i/>
                    <w:lang w:val="sv-SE"/>
                  </w:rPr>
                  <w:t xml:space="preserve">Föreslagen lydelse </w:t>
                </w:r>
              </w:p>
              <w:p w:rsidR="00F409D6" w:rsidRPr="00FA55DB" w:rsidRDefault="00F409D6" w:rsidP="007F7AA0">
                <w:pPr>
                  <w:rPr>
                    <w:lang w:val="sv-SE"/>
                  </w:rPr>
                </w:pPr>
              </w:p>
            </w:tc>
          </w:tr>
          <w:tr w:rsidR="00FA55DB" w:rsidRPr="00FA55DB" w:rsidTr="00B14DA5">
            <w:tblPrEx>
              <w:tblLook w:val="05E0" w:firstRow="1" w:lastRow="1" w:firstColumn="1" w:lastColumn="1" w:noHBand="0" w:noVBand="1"/>
            </w:tblPrEx>
            <w:trPr>
              <w:trHeight w:val="900"/>
            </w:trPr>
            <w:tc>
              <w:tcPr>
                <w:tcW w:w="4243" w:type="dxa"/>
                <w:shd w:val="clear" w:color="auto" w:fill="auto"/>
              </w:tcPr>
              <w:p w:rsidR="00F409D6" w:rsidRDefault="00F409D6" w:rsidP="00F409D6">
                <w:pPr>
                  <w:pStyle w:val="LLLuku"/>
                  <w:rPr>
                    <w:lang w:val="sv-SE"/>
                  </w:rPr>
                </w:pPr>
                <w:r w:rsidRPr="00C52739">
                  <w:rPr>
                    <w:lang w:val="sv-SE"/>
                  </w:rPr>
                  <w:t>9 kap.</w:t>
                </w:r>
              </w:p>
              <w:p w:rsidR="00F409D6" w:rsidRPr="00F409D6" w:rsidRDefault="00F409D6" w:rsidP="00F409D6">
                <w:pPr>
                  <w:pStyle w:val="LLLuvunOtsikko"/>
                  <w:rPr>
                    <w:lang w:val="sv-SE"/>
                  </w:rPr>
                </w:pPr>
                <w:r w:rsidRPr="00F409D6">
                  <w:rPr>
                    <w:lang w:val="sv-SE"/>
                  </w:rPr>
                  <w:t>Kostnadsersättning</w:t>
                </w:r>
              </w:p>
              <w:p w:rsidR="00F409D6" w:rsidRPr="00C52739" w:rsidRDefault="00F409D6" w:rsidP="00F409D6">
                <w:pPr>
                  <w:pStyle w:val="LLPykala"/>
                  <w:rPr>
                    <w:lang w:val="sv-SE"/>
                  </w:rPr>
                </w:pPr>
                <w:r w:rsidRPr="00C52739">
                  <w:rPr>
                    <w:lang w:val="sv-SE"/>
                  </w:rPr>
                  <w:t>1 §</w:t>
                </w:r>
              </w:p>
              <w:p w:rsidR="00F409D6" w:rsidRPr="00C52739" w:rsidRDefault="00F409D6" w:rsidP="00F409D6">
                <w:pPr>
                  <w:pStyle w:val="LLPykalanOtsikko"/>
                  <w:rPr>
                    <w:lang w:val="sv-SE"/>
                  </w:rPr>
                </w:pPr>
                <w:r w:rsidRPr="00C52739">
                  <w:rPr>
                    <w:lang w:val="sv-SE"/>
                  </w:rPr>
                  <w:t>Rätt till kostnadsersättning</w:t>
                </w:r>
              </w:p>
              <w:p w:rsidR="00F409D6" w:rsidRPr="00C52739" w:rsidRDefault="00F409D6" w:rsidP="00F409D6">
                <w:pPr>
                  <w:pStyle w:val="LLMomentinJohdantoKappale"/>
                  <w:rPr>
                    <w:lang w:val="sv-SE"/>
                  </w:rPr>
                </w:pPr>
                <w:r w:rsidRPr="00C52739">
                  <w:rPr>
                    <w:lang w:val="sv-SE"/>
                  </w:rPr>
                  <w:t>En arbetssökande som får arbetslöshetsförmån har rätt att få kostnadsersättning för de rese-kostnader och andra kostnader under den tid arbetssökanden deltar i</w:t>
                </w:r>
              </w:p>
              <w:p w:rsidR="00F409D6" w:rsidRPr="00C52739" w:rsidRDefault="00F409D6" w:rsidP="00F409D6">
                <w:pPr>
                  <w:pStyle w:val="LLMomentinKohta"/>
                  <w:rPr>
                    <w:lang w:val="sv-SE"/>
                  </w:rPr>
                </w:pPr>
                <w:r w:rsidRPr="00C52739">
                  <w:rPr>
                    <w:lang w:val="sv-SE"/>
                  </w:rPr>
                  <w:t>1) arbetskraftsutbildning,</w:t>
                </w:r>
              </w:p>
              <w:p w:rsidR="00F409D6" w:rsidRPr="00C52739" w:rsidRDefault="00F409D6" w:rsidP="00F409D6">
                <w:pPr>
                  <w:pStyle w:val="LLMomentinKohta"/>
                  <w:rPr>
                    <w:lang w:val="sv-SE"/>
                  </w:rPr>
                </w:pPr>
                <w:r w:rsidRPr="00C52739">
                  <w:rPr>
                    <w:lang w:val="sv-SE"/>
                  </w:rPr>
                  <w:t>2 punkten har upphävts genom L 29.12.2016/1456</w:t>
                </w:r>
              </w:p>
              <w:p w:rsidR="00F409D6" w:rsidRPr="00C52739" w:rsidRDefault="00F409D6" w:rsidP="00F409D6">
                <w:pPr>
                  <w:pStyle w:val="LLMomentinKohta"/>
                  <w:rPr>
                    <w:lang w:val="sv-SE"/>
                  </w:rPr>
                </w:pPr>
                <w:r w:rsidRPr="00C52739">
                  <w:rPr>
                    <w:lang w:val="sv-SE"/>
                  </w:rPr>
                  <w:t>3) frivilliga studier enligt 22–24 § i lagen om främjande av integration,</w:t>
                </w:r>
              </w:p>
              <w:p w:rsidR="00F409D6" w:rsidRPr="00C52739" w:rsidRDefault="00F409D6" w:rsidP="00F409D6">
                <w:pPr>
                  <w:pStyle w:val="LLMomentinKohta"/>
                  <w:rPr>
                    <w:lang w:val="sv-SE"/>
                  </w:rPr>
                </w:pPr>
                <w:r w:rsidRPr="00C52739">
                  <w:rPr>
                    <w:lang w:val="sv-SE"/>
                  </w:rPr>
                  <w:t>4) jobbsökarträning,</w:t>
                </w:r>
              </w:p>
              <w:p w:rsidR="00F409D6" w:rsidRPr="00C52739" w:rsidRDefault="00F409D6" w:rsidP="00F409D6">
                <w:pPr>
                  <w:pStyle w:val="LLMomentinKohta"/>
                  <w:rPr>
                    <w:lang w:val="sv-SE"/>
                  </w:rPr>
                </w:pPr>
                <w:r w:rsidRPr="00C52739">
                  <w:rPr>
                    <w:lang w:val="sv-SE"/>
                  </w:rPr>
                  <w:t>5) karriärträning,</w:t>
                </w:r>
              </w:p>
              <w:p w:rsidR="00F409D6" w:rsidRPr="00C52739" w:rsidRDefault="00F409D6" w:rsidP="00F409D6">
                <w:pPr>
                  <w:pStyle w:val="LLMomentinKohta"/>
                  <w:rPr>
                    <w:lang w:val="sv-SE"/>
                  </w:rPr>
                </w:pPr>
                <w:r w:rsidRPr="00C52739">
                  <w:rPr>
                    <w:lang w:val="sv-SE"/>
                  </w:rPr>
                  <w:t>6) prövning.</w:t>
                </w:r>
              </w:p>
              <w:p w:rsidR="00F409D6" w:rsidRPr="00C52739" w:rsidRDefault="00F409D6" w:rsidP="0011134C">
                <w:pPr>
                  <w:pStyle w:val="LLKappalejako"/>
                  <w:rPr>
                    <w:lang w:val="sv-SE"/>
                  </w:rPr>
                </w:pPr>
                <w:r w:rsidRPr="00C52739">
                  <w:rPr>
                    <w:lang w:val="sv-SE"/>
                  </w:rPr>
                  <w:t xml:space="preserve">Kostnadsersättning till en arbetssökande som ansöker om inkomstrelaterad dagpenning </w:t>
                </w:r>
                <w:r w:rsidR="0011134C">
                  <w:rPr>
                    <w:lang w:val="sv-SE"/>
                  </w:rPr>
                  <w:t>be</w:t>
                </w:r>
                <w:r w:rsidRPr="00C52739">
                  <w:rPr>
                    <w:lang w:val="sv-SE"/>
                  </w:rPr>
                  <w:t>viljas av arbetslöshetskassan och till en arbetssökande</w:t>
                </w:r>
                <w:r w:rsidRPr="00C52739">
                  <w:rPr>
                    <w:lang w:val="sv-SE"/>
                  </w:rPr>
                  <w:t xml:space="preserve"> </w:t>
                </w:r>
                <w:proofErr w:type="spellStart"/>
                <w:r w:rsidRPr="00C52739">
                  <w:rPr>
                    <w:lang w:val="sv-SE"/>
                  </w:rPr>
                  <w:t>arbetssökande</w:t>
                </w:r>
                <w:proofErr w:type="spellEnd"/>
                <w:r w:rsidRPr="00C52739">
                  <w:rPr>
                    <w:lang w:val="sv-SE"/>
                  </w:rPr>
                  <w:t xml:space="preserve"> so</w:t>
                </w:r>
                <w:r>
                  <w:rPr>
                    <w:lang w:val="sv-SE"/>
                  </w:rPr>
                  <w:t>m ansöker om grunddagpenning el</w:t>
                </w:r>
                <w:r w:rsidRPr="00C52739">
                  <w:rPr>
                    <w:lang w:val="sv-SE"/>
                  </w:rPr>
                  <w:t>ler arbetsmarknadsstöd av Folkpensionsanstalten.</w:t>
                </w:r>
              </w:p>
              <w:p w:rsidR="00F409D6" w:rsidRPr="00C52739" w:rsidRDefault="00F409D6" w:rsidP="00F409D6">
                <w:pPr>
                  <w:pStyle w:val="LLKappalejako"/>
                  <w:rPr>
                    <w:lang w:val="sv-SE"/>
                  </w:rPr>
                </w:pPr>
                <w:r w:rsidRPr="00C52739">
                  <w:rPr>
                    <w:lang w:val="sv-SE"/>
                  </w:rPr>
                  <w:t>Arbets- och näringsbyrån kan bevilja kostnadsersättning till en enskild kund</w:t>
                </w:r>
              </w:p>
              <w:p w:rsidR="00F409D6" w:rsidRPr="00C52739" w:rsidRDefault="00F409D6" w:rsidP="00F409D6">
                <w:pPr>
                  <w:pStyle w:val="LLMomentinKohta"/>
                  <w:rPr>
                    <w:lang w:val="sv-SE"/>
                  </w:rPr>
                </w:pPr>
                <w:r w:rsidRPr="00C52739">
                  <w:rPr>
                    <w:lang w:val="sv-SE"/>
                  </w:rPr>
                  <w:t>1) som deltar i service som stödjer sysselsättning som avtalats i en sysselsättningsplan eller en plan som ersätter den; som sådan service betraktas inte uträttande av ärenden på arbets- och näringsbyrån eller en arbetssökandes i 6 kap. avsedda frivilliga studier som stöds med arbetslöshetsförmån,</w:t>
                </w:r>
              </w:p>
              <w:p w:rsidR="00F409D6" w:rsidRPr="00C52739" w:rsidRDefault="00F409D6" w:rsidP="00F409D6">
                <w:pPr>
                  <w:pStyle w:val="LLMomentinKohta"/>
                  <w:rPr>
                    <w:lang w:val="sv-SE"/>
                  </w:rPr>
                </w:pPr>
                <w:r w:rsidRPr="00C52739">
                  <w:rPr>
                    <w:lang w:val="sv-SE"/>
                  </w:rPr>
                  <w:t>2) som orsakas oundvikliga kostnader för deltagandet i servicen, och</w:t>
                </w:r>
              </w:p>
              <w:p w:rsidR="00F409D6" w:rsidRPr="00C52739" w:rsidRDefault="00F409D6" w:rsidP="00F409D6">
                <w:pPr>
                  <w:pStyle w:val="LLMomentinKohta"/>
                  <w:rPr>
                    <w:lang w:val="sv-SE"/>
                  </w:rPr>
                </w:pPr>
                <w:r w:rsidRPr="00C52739">
                  <w:rPr>
                    <w:lang w:val="sv-SE"/>
                  </w:rPr>
                  <w:t>3) som inte har rätt till kostnadsersättning med stöd av 1 mom. eller rätt till motsvarande ersättning med stöd av någon annan lag för kostnader som föranleds av deltagande i servicen.</w:t>
                </w:r>
              </w:p>
              <w:p w:rsidR="00F409D6" w:rsidRPr="00C52739" w:rsidRDefault="00F409D6" w:rsidP="00F409D6">
                <w:pPr>
                  <w:pStyle w:val="LLKappalejako"/>
                  <w:rPr>
                    <w:lang w:val="sv-SE"/>
                  </w:rPr>
                </w:pPr>
                <w:r w:rsidRPr="00C52739">
                  <w:rPr>
                    <w:lang w:val="sv-SE"/>
                  </w:rPr>
                  <w:t>(30.12.2020/1270)</w:t>
                </w:r>
              </w:p>
              <w:p w:rsidR="00F409D6" w:rsidRPr="00FA55DB" w:rsidRDefault="00F409D6" w:rsidP="00F409D6">
                <w:pPr>
                  <w:pStyle w:val="LLKappalejako"/>
                  <w:rPr>
                    <w:lang w:val="sv-SE"/>
                  </w:rPr>
                </w:pPr>
                <w:r w:rsidRPr="00C52739">
                  <w:rPr>
                    <w:lang w:val="sv-SE"/>
                  </w:rPr>
                  <w:t>3 mom. har ändrats genom L 1270/2020, som gäller temporärt 1.3.2021–31.12.2024.</w:t>
                </w:r>
              </w:p>
              <w:p w:rsidR="00F409D6" w:rsidRPr="00F409D6" w:rsidRDefault="00F409D6" w:rsidP="00F409D6">
                <w:pPr>
                  <w:pStyle w:val="LLKappalejako"/>
                  <w:rPr>
                    <w:lang w:val="sv-SE"/>
                  </w:rPr>
                </w:pPr>
                <w:r w:rsidRPr="00F409D6">
                  <w:rPr>
                    <w:lang w:val="sv-SE"/>
                  </w:rPr>
                  <w:t>Arbets- och näringsbyrån kan bevilja kostnadsersättning till en enskild kund</w:t>
                </w:r>
              </w:p>
              <w:p w:rsidR="00F409D6" w:rsidRPr="00F409D6" w:rsidRDefault="00F409D6" w:rsidP="00F409D6">
                <w:pPr>
                  <w:pStyle w:val="LLKappalejako"/>
                  <w:rPr>
                    <w:lang w:val="sv-SE"/>
                  </w:rPr>
                </w:pPr>
                <w:r w:rsidRPr="00F409D6">
                  <w:rPr>
                    <w:lang w:val="sv-SE"/>
                  </w:rPr>
                  <w:t>1) som deltar i service som stödjer sysselsättning som avtalats i en sysselsättningsplan eller en plan som ersätter den; som sådan service betraktas inte uträttande av ärenden på arbets- och näringsbyrån eller en arbetssökandes i 6 kap. avsedda frivilliga studier som stöds med arbetslöshetsförmån,</w:t>
                </w:r>
              </w:p>
              <w:p w:rsidR="00F409D6" w:rsidRPr="00F409D6" w:rsidRDefault="00F409D6" w:rsidP="00F409D6">
                <w:pPr>
                  <w:pStyle w:val="LLKappalejako"/>
                  <w:rPr>
                    <w:lang w:val="sv-SE"/>
                  </w:rPr>
                </w:pPr>
                <w:r w:rsidRPr="00F409D6">
                  <w:rPr>
                    <w:lang w:val="sv-SE"/>
                  </w:rPr>
                  <w:t>2) som orsakas oundvikliga kostnader för deltagandet i servicen, och</w:t>
                </w:r>
              </w:p>
              <w:p w:rsidR="00F409D6" w:rsidRPr="00F409D6" w:rsidRDefault="00F409D6" w:rsidP="00F409D6">
                <w:pPr>
                  <w:pStyle w:val="LLKappalejako"/>
                  <w:rPr>
                    <w:lang w:val="sv-SE"/>
                  </w:rPr>
                </w:pPr>
                <w:r w:rsidRPr="00F409D6">
                  <w:rPr>
                    <w:lang w:val="sv-SE"/>
                  </w:rPr>
                  <w:t>3) som inte har rätt till kostnadsersättning med stöd av 1 mom. eller rätt till motsvarande ersättning med stöd av någon annan lag för kostnader som föranleds av deltagande i servicen.</w:t>
                </w:r>
              </w:p>
              <w:p w:rsidR="00FA55DB" w:rsidRDefault="00F409D6" w:rsidP="00F409D6">
                <w:pPr>
                  <w:pStyle w:val="LLKappalejako"/>
                  <w:rPr>
                    <w:lang w:val="sv-SE"/>
                  </w:rPr>
                </w:pPr>
                <w:r w:rsidRPr="00F409D6">
                  <w:rPr>
                    <w:lang w:val="sv-SE"/>
                  </w:rPr>
                  <w:t>(30.12.2020/1270)</w:t>
                </w:r>
              </w:p>
              <w:p w:rsidR="00F409D6" w:rsidRPr="00FA55DB" w:rsidRDefault="00F409D6" w:rsidP="00F409D6">
                <w:pPr>
                  <w:pStyle w:val="LLKappalejako"/>
                  <w:rPr>
                    <w:lang w:val="sv-SE"/>
                  </w:rPr>
                </w:pPr>
              </w:p>
            </w:tc>
            <w:tc>
              <w:tcPr>
                <w:tcW w:w="4243" w:type="dxa"/>
                <w:shd w:val="clear" w:color="auto" w:fill="auto"/>
              </w:tcPr>
              <w:p w:rsidR="00C52739" w:rsidRDefault="00C52739" w:rsidP="00C52739">
                <w:pPr>
                  <w:pStyle w:val="LLLuku"/>
                  <w:rPr>
                    <w:lang w:val="sv-SE"/>
                  </w:rPr>
                </w:pPr>
                <w:r w:rsidRPr="00C52739">
                  <w:rPr>
                    <w:lang w:val="sv-SE"/>
                  </w:rPr>
                  <w:t>9 kap.</w:t>
                </w:r>
              </w:p>
              <w:p w:rsidR="00C52739" w:rsidRPr="00C52739" w:rsidRDefault="00C52739" w:rsidP="00C52739">
                <w:pPr>
                  <w:pStyle w:val="LLLuvunOtsikko"/>
                </w:pPr>
                <w:proofErr w:type="spellStart"/>
                <w:r>
                  <w:t>Kostnadsersättning</w:t>
                </w:r>
                <w:proofErr w:type="spellEnd"/>
              </w:p>
              <w:p w:rsidR="00C52739" w:rsidRPr="00C52739" w:rsidRDefault="00C52739" w:rsidP="00C52739">
                <w:pPr>
                  <w:pStyle w:val="LLPykala"/>
                  <w:rPr>
                    <w:lang w:val="sv-SE"/>
                  </w:rPr>
                </w:pPr>
                <w:r w:rsidRPr="00C52739">
                  <w:rPr>
                    <w:lang w:val="sv-SE"/>
                  </w:rPr>
                  <w:t>1 §</w:t>
                </w:r>
              </w:p>
              <w:p w:rsidR="00C52739" w:rsidRPr="00C52739" w:rsidRDefault="00C52739" w:rsidP="00C52739">
                <w:pPr>
                  <w:pStyle w:val="LLPykalanOtsikko"/>
                  <w:rPr>
                    <w:lang w:val="sv-SE"/>
                  </w:rPr>
                </w:pPr>
                <w:r w:rsidRPr="00C52739">
                  <w:rPr>
                    <w:lang w:val="sv-SE"/>
                  </w:rPr>
                  <w:t>Rätt till kostnadsersättning</w:t>
                </w:r>
              </w:p>
              <w:p w:rsidR="00C52739" w:rsidRPr="00C52739" w:rsidRDefault="00C52739" w:rsidP="00C52739">
                <w:pPr>
                  <w:pStyle w:val="LLMomentinJohdantoKappale"/>
                  <w:rPr>
                    <w:lang w:val="sv-SE"/>
                  </w:rPr>
                </w:pPr>
                <w:r w:rsidRPr="00C52739">
                  <w:rPr>
                    <w:lang w:val="sv-SE"/>
                  </w:rPr>
                  <w:t>En arbetssökande som får arbetslöshetsförmån har rätt att få kostnadsersättning för de rese-kostnader och andra kostnader under den tid arbetssökanden deltar i</w:t>
                </w:r>
              </w:p>
              <w:p w:rsidR="00C52739" w:rsidRPr="00C52739" w:rsidRDefault="00C52739" w:rsidP="00C52739">
                <w:pPr>
                  <w:pStyle w:val="LLMomentinKohta"/>
                  <w:rPr>
                    <w:lang w:val="sv-SE"/>
                  </w:rPr>
                </w:pPr>
                <w:r w:rsidRPr="00C52739">
                  <w:rPr>
                    <w:lang w:val="sv-SE"/>
                  </w:rPr>
                  <w:t>1) arbetskraftsutbildning,</w:t>
                </w:r>
              </w:p>
              <w:p w:rsidR="00C52739" w:rsidRPr="00C52739" w:rsidRDefault="00C52739" w:rsidP="00C52739">
                <w:pPr>
                  <w:pStyle w:val="LLMomentinKohta"/>
                  <w:rPr>
                    <w:lang w:val="sv-SE"/>
                  </w:rPr>
                </w:pPr>
                <w:r w:rsidRPr="00C52739">
                  <w:rPr>
                    <w:lang w:val="sv-SE"/>
                  </w:rPr>
                  <w:t>2 punkten har upphävts genom L 29.12.2016/1456</w:t>
                </w:r>
              </w:p>
              <w:p w:rsidR="00C52739" w:rsidRPr="00C52739" w:rsidRDefault="00C52739" w:rsidP="00C52739">
                <w:pPr>
                  <w:pStyle w:val="LLMomentinKohta"/>
                  <w:rPr>
                    <w:lang w:val="sv-SE"/>
                  </w:rPr>
                </w:pPr>
                <w:r w:rsidRPr="00C52739">
                  <w:rPr>
                    <w:lang w:val="sv-SE"/>
                  </w:rPr>
                  <w:t>3) frivilliga studier enligt 22–24 § i lagen om främjande av integration,</w:t>
                </w:r>
              </w:p>
              <w:p w:rsidR="00C52739" w:rsidRPr="00C52739" w:rsidRDefault="00C52739" w:rsidP="00C52739">
                <w:pPr>
                  <w:pStyle w:val="LLMomentinKohta"/>
                  <w:rPr>
                    <w:lang w:val="sv-SE"/>
                  </w:rPr>
                </w:pPr>
                <w:r w:rsidRPr="00C52739">
                  <w:rPr>
                    <w:lang w:val="sv-SE"/>
                  </w:rPr>
                  <w:t>4) jobbsökarträning,</w:t>
                </w:r>
              </w:p>
              <w:p w:rsidR="00C52739" w:rsidRPr="00C52739" w:rsidRDefault="00C52739" w:rsidP="00C52739">
                <w:pPr>
                  <w:pStyle w:val="LLMomentinKohta"/>
                  <w:rPr>
                    <w:lang w:val="sv-SE"/>
                  </w:rPr>
                </w:pPr>
                <w:r w:rsidRPr="00C52739">
                  <w:rPr>
                    <w:lang w:val="sv-SE"/>
                  </w:rPr>
                  <w:t>5) karriärträning,</w:t>
                </w:r>
              </w:p>
              <w:p w:rsidR="00C52739" w:rsidRPr="00C52739" w:rsidRDefault="00C52739" w:rsidP="00C52739">
                <w:pPr>
                  <w:pStyle w:val="LLMomentinKohta"/>
                  <w:rPr>
                    <w:lang w:val="sv-SE"/>
                  </w:rPr>
                </w:pPr>
                <w:r w:rsidRPr="00C52739">
                  <w:rPr>
                    <w:lang w:val="sv-SE"/>
                  </w:rPr>
                  <w:t>6) prövning.</w:t>
                </w:r>
              </w:p>
              <w:p w:rsidR="00C52739" w:rsidRPr="00C52739" w:rsidRDefault="00C52739" w:rsidP="0011134C">
                <w:pPr>
                  <w:pStyle w:val="LLKappalejako"/>
                  <w:rPr>
                    <w:lang w:val="sv-SE"/>
                  </w:rPr>
                </w:pPr>
                <w:r w:rsidRPr="00C52739">
                  <w:rPr>
                    <w:lang w:val="sv-SE"/>
                  </w:rPr>
                  <w:t xml:space="preserve">Kostnadsersättning till en arbetssökande som ansöker om inkomstrelaterad dagpenning </w:t>
                </w:r>
                <w:r w:rsidR="0011134C">
                  <w:rPr>
                    <w:lang w:val="sv-SE"/>
                  </w:rPr>
                  <w:t>be</w:t>
                </w:r>
                <w:r w:rsidRPr="00C52739">
                  <w:rPr>
                    <w:lang w:val="sv-SE"/>
                  </w:rPr>
                  <w:t>viljas av ar</w:t>
                </w:r>
                <w:r w:rsidR="00F409D6">
                  <w:rPr>
                    <w:lang w:val="sv-SE"/>
                  </w:rPr>
                  <w:t xml:space="preserve">betslöshetskassan och till en </w:t>
                </w:r>
                <w:r>
                  <w:rPr>
                    <w:lang w:val="sv-SE"/>
                  </w:rPr>
                  <w:t>el</w:t>
                </w:r>
                <w:r w:rsidRPr="00C52739">
                  <w:rPr>
                    <w:lang w:val="sv-SE"/>
                  </w:rPr>
                  <w:t>ler arbetsmarknadsstöd av Folkpensionsanstalten.</w:t>
                </w:r>
                <w:r w:rsidR="0011134C">
                  <w:rPr>
                    <w:lang w:val="sv-SE"/>
                  </w:rPr>
                  <w:t xml:space="preserve"> </w:t>
                </w:r>
                <w:r w:rsidR="0011134C">
                  <w:rPr>
                    <w:lang w:val="sv-SE"/>
                  </w:rPr>
                  <w:t>ar</w:t>
                </w:r>
                <w:r w:rsidR="0011134C" w:rsidRPr="00C52739">
                  <w:rPr>
                    <w:lang w:val="sv-SE"/>
                  </w:rPr>
                  <w:t>betssökande so</w:t>
                </w:r>
                <w:r w:rsidR="0011134C">
                  <w:rPr>
                    <w:lang w:val="sv-SE"/>
                  </w:rPr>
                  <w:t>m ansöker om grunddagpenning</w:t>
                </w:r>
              </w:p>
              <w:p w:rsidR="00C52739" w:rsidRPr="00C52739" w:rsidRDefault="00C52739" w:rsidP="00C52739">
                <w:pPr>
                  <w:pStyle w:val="LLKappalejako"/>
                  <w:rPr>
                    <w:lang w:val="sv-SE"/>
                  </w:rPr>
                </w:pPr>
                <w:r w:rsidRPr="00C52739">
                  <w:rPr>
                    <w:lang w:val="sv-SE"/>
                  </w:rPr>
                  <w:t>Arbets- och näringsbyrån kan bevilja kostnadsersättning till en enskild kund</w:t>
                </w:r>
              </w:p>
              <w:p w:rsidR="00C52739" w:rsidRPr="00C52739" w:rsidRDefault="00C52739" w:rsidP="00C52739">
                <w:pPr>
                  <w:pStyle w:val="LLMomentinKohta"/>
                  <w:rPr>
                    <w:lang w:val="sv-SE"/>
                  </w:rPr>
                </w:pPr>
                <w:r w:rsidRPr="00C52739">
                  <w:rPr>
                    <w:lang w:val="sv-SE"/>
                  </w:rPr>
                  <w:t>1) som deltar i service som stödjer sysselsättning som avtalats i en sysselsättningsplan eller en plan som ersätter den; som sådan service betraktas inte uträttande av ärenden på arbets- och näringsbyrån eller en arbetssökandes i 6 kap. avsedda frivilliga studier som stöds med arbetslöshetsförmån,</w:t>
                </w:r>
              </w:p>
              <w:p w:rsidR="00C52739" w:rsidRPr="00C52739" w:rsidRDefault="00C52739" w:rsidP="00C52739">
                <w:pPr>
                  <w:pStyle w:val="LLMomentinKohta"/>
                  <w:rPr>
                    <w:lang w:val="sv-SE"/>
                  </w:rPr>
                </w:pPr>
                <w:r w:rsidRPr="00C52739">
                  <w:rPr>
                    <w:lang w:val="sv-SE"/>
                  </w:rPr>
                  <w:t>2) som orsakas oundvikliga kostnader för deltagandet i servicen, och</w:t>
                </w:r>
              </w:p>
              <w:p w:rsidR="00C52739" w:rsidRPr="00C52739" w:rsidRDefault="00C52739" w:rsidP="00C52739">
                <w:pPr>
                  <w:pStyle w:val="LLMomentinKohta"/>
                  <w:rPr>
                    <w:lang w:val="sv-SE"/>
                  </w:rPr>
                </w:pPr>
                <w:r w:rsidRPr="00C52739">
                  <w:rPr>
                    <w:lang w:val="sv-SE"/>
                  </w:rPr>
                  <w:t>3) som inte har rätt till kostnadsersättning med stöd av 1 mom. eller rätt till motsvarande ersättning med stöd av någon annan lag för kostnader som föranleds av deltagande i servicen.</w:t>
                </w:r>
              </w:p>
              <w:p w:rsidR="00C52739" w:rsidRPr="00C52739" w:rsidRDefault="00C52739" w:rsidP="00C52739">
                <w:pPr>
                  <w:pStyle w:val="LLKappalejako"/>
                  <w:rPr>
                    <w:lang w:val="sv-SE"/>
                  </w:rPr>
                </w:pPr>
                <w:r w:rsidRPr="00C52739">
                  <w:rPr>
                    <w:lang w:val="sv-SE"/>
                  </w:rPr>
                  <w:t>(30.12.2020/1270)</w:t>
                </w:r>
              </w:p>
              <w:p w:rsidR="00FA55DB" w:rsidRPr="00FA55DB" w:rsidRDefault="00C52739" w:rsidP="00C52739">
                <w:pPr>
                  <w:pStyle w:val="LLKappalejako"/>
                  <w:rPr>
                    <w:lang w:val="sv-SE"/>
                  </w:rPr>
                </w:pPr>
                <w:r w:rsidRPr="00C52739">
                  <w:rPr>
                    <w:lang w:val="sv-SE"/>
                  </w:rPr>
                  <w:t>3 mom. har ändrats genom L 1270/2020, som gäller temporärt 1.3.2021–</w:t>
                </w:r>
                <w:r w:rsidRPr="00F409D6">
                  <w:rPr>
                    <w:i/>
                    <w:lang w:val="sv-SE"/>
                  </w:rPr>
                  <w:t>31.12.2024</w:t>
                </w:r>
                <w:r w:rsidRPr="00C52739">
                  <w:rPr>
                    <w:lang w:val="sv-SE"/>
                  </w:rPr>
                  <w:t>.</w:t>
                </w:r>
              </w:p>
              <w:p w:rsidR="00F409D6" w:rsidRPr="00F409D6" w:rsidRDefault="00F409D6" w:rsidP="00F409D6">
                <w:pPr>
                  <w:pStyle w:val="LLNormaali"/>
                  <w:rPr>
                    <w:lang w:val="sv-SE"/>
                  </w:rPr>
                </w:pPr>
                <w:r w:rsidRPr="00F409D6">
                  <w:rPr>
                    <w:lang w:val="sv-SE"/>
                  </w:rPr>
                  <w:t>Arbets- och näringsbyrån kan bevilja kostnadsersättning till en enskild kund</w:t>
                </w:r>
              </w:p>
              <w:p w:rsidR="00F409D6" w:rsidRPr="00F409D6" w:rsidRDefault="00F409D6" w:rsidP="00F409D6">
                <w:pPr>
                  <w:pStyle w:val="LLNormaali"/>
                  <w:rPr>
                    <w:lang w:val="sv-SE"/>
                  </w:rPr>
                </w:pPr>
                <w:r w:rsidRPr="00F409D6">
                  <w:rPr>
                    <w:lang w:val="sv-SE"/>
                  </w:rPr>
                  <w:t>1) som deltar i service som stödjer sysselsättning som avtalats i en sysselsättningsplan eller en plan som ersätter den; som sådan service betraktas inte uträttande av ärenden på arbets- och näringsbyrån eller en arbetssökandes i 6 kap. avsedda frivilliga studier som stöds med arbetslöshetsförmån,</w:t>
                </w:r>
              </w:p>
              <w:p w:rsidR="00F409D6" w:rsidRPr="00F409D6" w:rsidRDefault="00F409D6" w:rsidP="00F409D6">
                <w:pPr>
                  <w:pStyle w:val="LLNormaali"/>
                  <w:rPr>
                    <w:lang w:val="sv-SE"/>
                  </w:rPr>
                </w:pPr>
                <w:r w:rsidRPr="00F409D6">
                  <w:rPr>
                    <w:lang w:val="sv-SE"/>
                  </w:rPr>
                  <w:t>2) som orsakas oundvikliga kostnader för deltagandet i servicen, och</w:t>
                </w:r>
              </w:p>
              <w:p w:rsidR="00F409D6" w:rsidRPr="00F409D6" w:rsidRDefault="00F409D6" w:rsidP="00F409D6">
                <w:pPr>
                  <w:pStyle w:val="LLNormaali"/>
                  <w:rPr>
                    <w:lang w:val="sv-SE"/>
                  </w:rPr>
                </w:pPr>
                <w:r w:rsidRPr="00F409D6">
                  <w:rPr>
                    <w:lang w:val="sv-SE"/>
                  </w:rPr>
                  <w:t>3) som inte har rätt till kostnadsersättning med stöd av 1 mom. eller rätt till motsvarande ersättning med stöd av någon annan lag för kostnader som föranleds av deltagande i servicen.</w:t>
                </w:r>
              </w:p>
              <w:p w:rsidR="00FA55DB" w:rsidRDefault="00F409D6" w:rsidP="00F409D6">
                <w:pPr>
                  <w:pStyle w:val="LLNormaali"/>
                  <w:rPr>
                    <w:lang w:val="sv-SE"/>
                  </w:rPr>
                </w:pPr>
                <w:r w:rsidRPr="00F409D6">
                  <w:rPr>
                    <w:lang w:val="sv-SE"/>
                  </w:rPr>
                  <w:t>(30.12.2020/1270)</w:t>
                </w:r>
              </w:p>
              <w:p w:rsidR="00F409D6" w:rsidRPr="00F409D6" w:rsidRDefault="00F409D6" w:rsidP="00F409D6">
                <w:pPr>
                  <w:pStyle w:val="LLNormaali"/>
                  <w:rPr>
                    <w:i/>
                    <w:lang w:val="sv-SE"/>
                  </w:rPr>
                </w:pPr>
                <w:r w:rsidRPr="00F409D6">
                  <w:rPr>
                    <w:i/>
                    <w:lang w:val="sv-SE"/>
                  </w:rPr>
                  <w:t>3 mom. har ändrats genom L 1270/2020, som gäller temporärt 1.3.2021–31.12.2024.</w:t>
                </w:r>
              </w:p>
              <w:p w:rsidR="00D47FF5" w:rsidRPr="00D47FF5" w:rsidRDefault="00D47FF5" w:rsidP="00D47FF5">
                <w:pPr>
                  <w:pStyle w:val="LLNormaali"/>
                  <w:jc w:val="center"/>
                  <w:rPr>
                    <w:i/>
                    <w:lang w:val="sv-SE"/>
                  </w:rPr>
                </w:pPr>
                <w:proofErr w:type="gramStart"/>
                <w:r w:rsidRPr="00D47FF5">
                  <w:rPr>
                    <w:i/>
                    <w:lang w:val="sv-SE"/>
                  </w:rPr>
                  <w:t>—</w:t>
                </w:r>
                <w:proofErr w:type="gramEnd"/>
                <w:r w:rsidRPr="00D47FF5">
                  <w:rPr>
                    <w:i/>
                    <w:lang w:val="sv-SE"/>
                  </w:rPr>
                  <w:t>——</w:t>
                </w:r>
              </w:p>
              <w:p w:rsidR="00F409D6" w:rsidRPr="00F409D6" w:rsidRDefault="00F409D6" w:rsidP="00F409D6">
                <w:pPr>
                  <w:pStyle w:val="LLVoimaantulokappale"/>
                  <w:rPr>
                    <w:i/>
                    <w:lang w:val="sv-SE"/>
                  </w:rPr>
                </w:pPr>
                <w:r w:rsidRPr="00F409D6">
                  <w:rPr>
                    <w:i/>
                    <w:lang w:val="sv-SE"/>
                  </w:rPr>
                  <w:t xml:space="preserve">Denna lag träder i kraft </w:t>
                </w:r>
                <w:proofErr w:type="gramStart"/>
                <w:r w:rsidRPr="00F409D6">
                  <w:rPr>
                    <w:i/>
                    <w:lang w:val="sv-SE"/>
                  </w:rPr>
                  <w:t>den                 20</w:t>
                </w:r>
                <w:proofErr w:type="gramEnd"/>
                <w:r w:rsidRPr="00F409D6">
                  <w:rPr>
                    <w:i/>
                    <w:lang w:val="sv-SE"/>
                  </w:rPr>
                  <w:t xml:space="preserve">  .</w:t>
                </w:r>
              </w:p>
              <w:p w:rsidR="00D47FF5" w:rsidRPr="00561424" w:rsidRDefault="00D47FF5" w:rsidP="00D47FF5">
                <w:pPr>
                  <w:pStyle w:val="LLNormaali"/>
                  <w:jc w:val="center"/>
                </w:pPr>
                <w:r w:rsidRPr="00561424">
                  <w:t>—————</w:t>
                </w:r>
              </w:p>
              <w:p w:rsidR="00FA55DB" w:rsidRPr="00FA55DB" w:rsidRDefault="00FA55DB" w:rsidP="00017DF5">
                <w:pPr>
                  <w:pStyle w:val="LLVoimaantulokappale"/>
                  <w:rPr>
                    <w:lang w:val="sv-SE"/>
                  </w:rPr>
                </w:pPr>
              </w:p>
            </w:tc>
          </w:tr>
        </w:tbl>
        <w:p w:rsidR="00FA55DB" w:rsidRDefault="00FA55DB" w:rsidP="00FA55DB">
          <w:pPr>
            <w:pStyle w:val="LLNormaali"/>
            <w:rPr>
              <w:lang w:val="sv-SE"/>
            </w:rPr>
          </w:pPr>
        </w:p>
      </w:sdtContent>
    </w:sdt>
    <w:p w:rsidR="00FA55DB" w:rsidRPr="00FA55DB" w:rsidRDefault="00FA55DB" w:rsidP="00FA55DB">
      <w:pPr>
        <w:pStyle w:val="LLNormaali"/>
        <w:rPr>
          <w:lang w:val="sv-SE"/>
        </w:rPr>
      </w:pPr>
      <w:r>
        <w:rPr>
          <w:lang w:val="sv-SE"/>
        </w:rPr>
        <w:br/>
      </w:r>
    </w:p>
    <w:sdt>
      <w:sdtPr>
        <w:rPr>
          <w:lang w:val="sv-SE"/>
        </w:rPr>
        <w:alias w:val="Rinnakkaisteksti"/>
        <w:tag w:val="CCRinnakkaisteksti"/>
        <w:id w:val="1224796172"/>
        <w:placeholder>
          <w:docPart w:val="1B87C3F65B204C17B18075BB319437E7"/>
        </w:placeholder>
        <w15:color w:val="33CCCC"/>
      </w:sdtPr>
      <w:sdtContent>
        <w:p w:rsidR="00FA55DB" w:rsidRPr="00BD48DF" w:rsidRDefault="00FA55DB" w:rsidP="00FA55DB">
          <w:pPr>
            <w:pStyle w:val="LLNormaali"/>
            <w:rPr>
              <w:lang w:val="sv-SE"/>
            </w:rPr>
          </w:pPr>
          <w:r>
            <w:rPr>
              <w:lang w:val="sv-SE"/>
            </w:rPr>
            <w:t>3</w:t>
          </w:r>
          <w:r w:rsidRPr="00BD48DF">
            <w:rPr>
              <w:lang w:val="sv-SE"/>
            </w:rPr>
            <w:t>.</w:t>
          </w:r>
        </w:p>
        <w:p w:rsidR="00FA55DB" w:rsidRPr="00BD48DF" w:rsidRDefault="00FA55DB" w:rsidP="00FA55DB">
          <w:pPr>
            <w:pStyle w:val="LLLaki"/>
            <w:rPr>
              <w:lang w:val="sv-SE"/>
            </w:rPr>
          </w:pPr>
          <w:r w:rsidRPr="00BD48DF">
            <w:rPr>
              <w:lang w:val="sv-SE"/>
            </w:rPr>
            <w:t>Lag</w:t>
          </w:r>
        </w:p>
        <w:p w:rsidR="00FA55DB" w:rsidRPr="00BD48DF" w:rsidRDefault="00FA55DB" w:rsidP="00FA55DB">
          <w:pPr>
            <w:pStyle w:val="LLSaadoksenNimi"/>
            <w:rPr>
              <w:lang w:val="sv-SE"/>
            </w:rPr>
          </w:pPr>
          <w:bookmarkStart w:id="50" w:name="_Toc86125299"/>
          <w:r w:rsidRPr="00BD48DF">
            <w:rPr>
              <w:lang w:val="sv-SE"/>
            </w:rPr>
            <w:t>om ändring av 2 a kap. 13 a § i lagen om utkomstskydd för arbetslösa</w:t>
          </w:r>
          <w:bookmarkEnd w:id="50"/>
        </w:p>
        <w:p w:rsidR="00FA55DB" w:rsidRPr="00BD48DF" w:rsidRDefault="00FA55DB" w:rsidP="00FA55DB">
          <w:pPr>
            <w:pStyle w:val="LLJohtolauseKappaleet"/>
            <w:rPr>
              <w:lang w:val="sv-SE"/>
            </w:rPr>
          </w:pPr>
          <w:r w:rsidRPr="00BD48DF">
            <w:rPr>
              <w:lang w:val="sv-SE"/>
            </w:rPr>
            <w:t>I enlighet med riksdagens beslut</w:t>
          </w:r>
        </w:p>
        <w:p w:rsidR="00FA55DB" w:rsidRDefault="00FA55DB" w:rsidP="00FA55DB">
          <w:pPr>
            <w:pStyle w:val="LLJohtolauseKappaleet"/>
            <w:rPr>
              <w:lang w:val="sv-SE"/>
            </w:rPr>
          </w:pPr>
          <w:r w:rsidRPr="00BD48DF">
            <w:rPr>
              <w:i/>
              <w:lang w:val="sv-SE"/>
            </w:rPr>
            <w:t>ändras</w:t>
          </w:r>
          <w:r w:rsidRPr="00BD48DF">
            <w:rPr>
              <w:lang w:val="sv-SE"/>
            </w:rPr>
            <w:t xml:space="preserve"> i lagen om utkomstskydd för arbetslösa (1290/2002) 2 a kap. 13 a § som följer:</w:t>
          </w:r>
        </w:p>
        <w:p w:rsidR="00FA55DB" w:rsidRPr="00FA55DB" w:rsidRDefault="00FA55DB"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A55DB" w:rsidRPr="00FA55DB" w:rsidTr="00B14DA5">
            <w:trPr>
              <w:tblHeader/>
            </w:trPr>
            <w:tc>
              <w:tcPr>
                <w:tcW w:w="4243" w:type="dxa"/>
                <w:shd w:val="clear" w:color="auto" w:fill="auto"/>
              </w:tcPr>
              <w:p w:rsidR="00FA55DB" w:rsidRPr="00FA55DB" w:rsidRDefault="00FA55DB" w:rsidP="007F7AA0">
                <w:pPr>
                  <w:spacing w:line="220" w:lineRule="exact"/>
                  <w:rPr>
                    <w:i/>
                    <w:szCs w:val="24"/>
                    <w:lang w:val="sv-SE"/>
                  </w:rPr>
                </w:pPr>
                <w:r w:rsidRPr="00FA55DB">
                  <w:rPr>
                    <w:i/>
                    <w:lang w:val="sv-SE"/>
                  </w:rPr>
                  <w:t>Gällande lydelse</w:t>
                </w:r>
              </w:p>
            </w:tc>
            <w:tc>
              <w:tcPr>
                <w:tcW w:w="4243" w:type="dxa"/>
                <w:shd w:val="clear" w:color="auto" w:fill="auto"/>
              </w:tcPr>
              <w:p w:rsidR="00FA55DB" w:rsidRPr="00FA55DB" w:rsidRDefault="00FA55DB" w:rsidP="007F7AA0">
                <w:pPr>
                  <w:rPr>
                    <w:lang w:val="sv-SE"/>
                  </w:rPr>
                </w:pPr>
                <w:r w:rsidRPr="00FA55DB">
                  <w:rPr>
                    <w:i/>
                    <w:lang w:val="sv-SE"/>
                  </w:rPr>
                  <w:t xml:space="preserve">Föreslagen lydelse </w:t>
                </w:r>
              </w:p>
            </w:tc>
          </w:tr>
          <w:tr w:rsidR="00FA55DB" w:rsidRPr="00FA55DB" w:rsidTr="00B14DA5">
            <w:tblPrEx>
              <w:tblLook w:val="05E0" w:firstRow="1" w:lastRow="1" w:firstColumn="1" w:lastColumn="1" w:noHBand="0" w:noVBand="1"/>
            </w:tblPrEx>
            <w:trPr>
              <w:trHeight w:val="900"/>
            </w:trPr>
            <w:tc>
              <w:tcPr>
                <w:tcW w:w="4243" w:type="dxa"/>
                <w:shd w:val="clear" w:color="auto" w:fill="auto"/>
              </w:tcPr>
              <w:p w:rsidR="00F97CDF" w:rsidRDefault="00F97CDF" w:rsidP="00F97CDF">
                <w:pPr>
                  <w:pStyle w:val="LLNormaali"/>
                  <w:rPr>
                    <w:lang w:val="sv-SE"/>
                  </w:rPr>
                </w:pPr>
              </w:p>
              <w:p w:rsidR="00F97CDF" w:rsidRPr="00F409D6" w:rsidRDefault="00F97CDF" w:rsidP="00F97CDF">
                <w:pPr>
                  <w:pStyle w:val="LLLuku"/>
                  <w:rPr>
                    <w:lang w:val="sv-SE"/>
                  </w:rPr>
                </w:pPr>
                <w:r w:rsidRPr="00F409D6">
                  <w:rPr>
                    <w:lang w:val="sv-SE"/>
                  </w:rPr>
                  <w:t>2 a kap.</w:t>
                </w:r>
              </w:p>
              <w:p w:rsidR="00F97CDF" w:rsidRPr="00F409D6" w:rsidRDefault="00F97CDF" w:rsidP="00F97CDF">
                <w:pPr>
                  <w:pStyle w:val="LLLuvunOtsikko"/>
                  <w:rPr>
                    <w:lang w:val="sv-SE"/>
                  </w:rPr>
                </w:pPr>
                <w:r w:rsidRPr="00F409D6">
                  <w:rPr>
                    <w:lang w:val="sv-SE"/>
                  </w:rPr>
                  <w:t>Förfaranden som är arbetskraftspolitiskt klandervärda</w:t>
                </w:r>
              </w:p>
              <w:p w:rsidR="00F97CDF" w:rsidRPr="00F409D6" w:rsidRDefault="00F97CDF" w:rsidP="00F97CDF">
                <w:pPr>
                  <w:pStyle w:val="LLPykala"/>
                  <w:rPr>
                    <w:lang w:val="sv-SE"/>
                  </w:rPr>
                </w:pPr>
                <w:r w:rsidRPr="00F409D6">
                  <w:rPr>
                    <w:lang w:val="sv-SE"/>
                  </w:rPr>
                  <w:t>13 a §</w:t>
                </w:r>
              </w:p>
              <w:p w:rsidR="00F97CDF" w:rsidRPr="00F409D6" w:rsidRDefault="00F97CDF" w:rsidP="00F97CDF">
                <w:pPr>
                  <w:pStyle w:val="LLPykalanOtsikko"/>
                  <w:rPr>
                    <w:lang w:val="sv-SE"/>
                  </w:rPr>
                </w:pPr>
                <w:r w:rsidRPr="00F409D6">
                  <w:rPr>
                    <w:lang w:val="sv-SE"/>
                  </w:rPr>
                  <w:t>Kostnader för deltagande i service</w:t>
                </w:r>
              </w:p>
              <w:p w:rsidR="00FA55DB" w:rsidRDefault="00F97CDF" w:rsidP="00E721F4">
                <w:pPr>
                  <w:pStyle w:val="LLKappalejako"/>
                  <w:rPr>
                    <w:lang w:val="sv-SE"/>
                  </w:rPr>
                </w:pPr>
                <w:r w:rsidRPr="00F409D6">
                  <w:rPr>
                    <w:lang w:val="sv-SE"/>
                  </w:rPr>
                  <w:t>En person har en i 11 § avsedd giltig orsak att inte fullfölja sysselsättningsplanen eller en plan som ersätter den till den del det i planen har avtalats om deltagande i annan service än sysselsättningsfrämjande service, samt en i 13 § avsedd giltig orsak att vägra delta i annan service än sysselsättningsfrämjande service och att avbryta servicen, om han eller hon orsakas oundvikliga kostnader för deltagandet i servicen och inte beviljas kostnadsersättning enligt 9 kap. 1 § 3 mom. i lagen om offentlig arbetskrafts- och företagsservice eller motsvarande ersättning med stöd av någon annan lag</w:t>
                </w:r>
                <w:r>
                  <w:rPr>
                    <w:lang w:val="sv-SE"/>
                  </w:rPr>
                  <w:t>.</w:t>
                </w:r>
              </w:p>
              <w:p w:rsidR="00F97CDF" w:rsidRPr="00FA55DB" w:rsidRDefault="00F97CDF" w:rsidP="00F97CDF">
                <w:pPr>
                  <w:pStyle w:val="LLKappalejako"/>
                  <w:rPr>
                    <w:lang w:val="sv-SE"/>
                  </w:rPr>
                </w:pPr>
                <w:r w:rsidRPr="00F409D6">
                  <w:rPr>
                    <w:lang w:val="sv-SE"/>
                  </w:rPr>
                  <w:t>13 a § har tillfogats genom L 1271/2020 och ändrats genom L 423/2021 oc</w:t>
                </w:r>
                <w:r>
                  <w:rPr>
                    <w:lang w:val="sv-SE"/>
                  </w:rPr>
                  <w:t>h gäller temporärt 1.3.2021–31.12.2023.</w:t>
                </w:r>
              </w:p>
              <w:p w:rsidR="00F97CDF" w:rsidRPr="00FA55DB" w:rsidRDefault="00F97CDF" w:rsidP="00E721F4">
                <w:pPr>
                  <w:pStyle w:val="LLKappalejako"/>
                  <w:rPr>
                    <w:lang w:val="sv-SE"/>
                  </w:rPr>
                </w:pPr>
              </w:p>
            </w:tc>
            <w:tc>
              <w:tcPr>
                <w:tcW w:w="4243" w:type="dxa"/>
                <w:shd w:val="clear" w:color="auto" w:fill="auto"/>
              </w:tcPr>
              <w:p w:rsidR="00FA55DB" w:rsidRPr="00FA55DB" w:rsidRDefault="00FA55DB" w:rsidP="00F97CDF">
                <w:pPr>
                  <w:pStyle w:val="LLNormaali"/>
                  <w:rPr>
                    <w:lang w:val="sv-SE"/>
                  </w:rPr>
                </w:pPr>
              </w:p>
              <w:p w:rsidR="00F409D6" w:rsidRPr="00F409D6" w:rsidRDefault="00F409D6" w:rsidP="00F409D6">
                <w:pPr>
                  <w:pStyle w:val="LLLuku"/>
                  <w:rPr>
                    <w:lang w:val="sv-SE"/>
                  </w:rPr>
                </w:pPr>
                <w:r w:rsidRPr="00F409D6">
                  <w:rPr>
                    <w:lang w:val="sv-SE"/>
                  </w:rPr>
                  <w:t>2 a kap.</w:t>
                </w:r>
              </w:p>
              <w:p w:rsidR="00F409D6" w:rsidRPr="00F409D6" w:rsidRDefault="00F409D6" w:rsidP="00F409D6">
                <w:pPr>
                  <w:pStyle w:val="LLLuvunOtsikko"/>
                  <w:rPr>
                    <w:lang w:val="sv-SE"/>
                  </w:rPr>
                </w:pPr>
                <w:r w:rsidRPr="00F409D6">
                  <w:rPr>
                    <w:lang w:val="sv-SE"/>
                  </w:rPr>
                  <w:t>Förfaranden som är arbetskraftspolitiskt klandervärda</w:t>
                </w:r>
              </w:p>
              <w:p w:rsidR="00F409D6" w:rsidRPr="00F409D6" w:rsidRDefault="00F409D6" w:rsidP="00F409D6">
                <w:pPr>
                  <w:pStyle w:val="LLPykala"/>
                  <w:rPr>
                    <w:lang w:val="sv-SE"/>
                  </w:rPr>
                </w:pPr>
                <w:r w:rsidRPr="00F409D6">
                  <w:rPr>
                    <w:lang w:val="sv-SE"/>
                  </w:rPr>
                  <w:t>13 a §</w:t>
                </w:r>
              </w:p>
              <w:p w:rsidR="00F409D6" w:rsidRPr="00F409D6" w:rsidRDefault="00F409D6" w:rsidP="00F409D6">
                <w:pPr>
                  <w:pStyle w:val="LLPykalanOtsikko"/>
                  <w:rPr>
                    <w:lang w:val="sv-SE"/>
                  </w:rPr>
                </w:pPr>
                <w:r w:rsidRPr="00F409D6">
                  <w:rPr>
                    <w:lang w:val="sv-SE"/>
                  </w:rPr>
                  <w:t>Kostnader för deltagande i service</w:t>
                </w:r>
              </w:p>
              <w:p w:rsidR="00F409D6" w:rsidRPr="00F409D6" w:rsidRDefault="00F409D6" w:rsidP="00F409D6">
                <w:pPr>
                  <w:pStyle w:val="LLKappalejako"/>
                  <w:rPr>
                    <w:lang w:val="sv-SE"/>
                  </w:rPr>
                </w:pPr>
                <w:r w:rsidRPr="00F409D6">
                  <w:rPr>
                    <w:lang w:val="sv-SE"/>
                  </w:rPr>
                  <w:t>En person har en i 11 § avsedd giltig orsak att inte fullfölja sysselsättningsplanen eller en plan som ersätter den till den del det i planen har avtalats om deltagande i annan service än sysselsättningsfrämjande service, samt en i 13 § avsedd giltig orsak att vägra delta i annan service än sysselsättningsfrämjande service och att avbryta servicen, om han eller hon orsakas oundvikliga kostnader för deltagandet i servicen och inte beviljas kostnadsersättning enligt 9 kap. 1 § 3 mom. i lagen om offentlig arbetskrafts- och företagsservice eller motsvarande ersättning med stöd av någon annan lag.</w:t>
                </w:r>
              </w:p>
              <w:p w:rsidR="00FA55DB" w:rsidRPr="00FA55DB" w:rsidRDefault="00F409D6" w:rsidP="00F409D6">
                <w:pPr>
                  <w:pStyle w:val="LLKappalejako"/>
                  <w:rPr>
                    <w:lang w:val="sv-SE"/>
                  </w:rPr>
                </w:pPr>
                <w:r w:rsidRPr="00F409D6">
                  <w:rPr>
                    <w:lang w:val="sv-SE"/>
                  </w:rPr>
                  <w:t>13 a § har tillfogats genom L 1271/2020 och ändrats genom L 423/2021 och gäller temporärt 1.3.2021–</w:t>
                </w:r>
                <w:r w:rsidRPr="0011134C">
                  <w:rPr>
                    <w:i/>
                    <w:lang w:val="sv-SE"/>
                  </w:rPr>
                  <w:t>30.6.2025.</w:t>
                </w:r>
              </w:p>
              <w:p w:rsidR="00FA55DB" w:rsidRPr="00D47FF5" w:rsidRDefault="00D47FF5" w:rsidP="00D47FF5">
                <w:pPr>
                  <w:pStyle w:val="LLNormaali"/>
                  <w:jc w:val="center"/>
                  <w:rPr>
                    <w:i/>
                  </w:rPr>
                </w:pPr>
                <w:r>
                  <w:rPr>
                    <w:i/>
                  </w:rPr>
                  <w:t>———</w:t>
                </w:r>
              </w:p>
              <w:p w:rsidR="00FA55DB" w:rsidRPr="00D47FF5" w:rsidRDefault="00FA55DB" w:rsidP="00017DF5">
                <w:pPr>
                  <w:pStyle w:val="LLVoimaantulokappale"/>
                  <w:rPr>
                    <w:i/>
                    <w:lang w:val="sv-SE"/>
                  </w:rPr>
                </w:pPr>
                <w:r w:rsidRPr="00D47FF5">
                  <w:rPr>
                    <w:i/>
                    <w:lang w:val="sv-SE"/>
                  </w:rPr>
                  <w:t xml:space="preserve">Denna lag träder i kraft </w:t>
                </w:r>
                <w:proofErr w:type="gramStart"/>
                <w:r w:rsidRPr="00D47FF5">
                  <w:rPr>
                    <w:i/>
                    <w:lang w:val="sv-SE"/>
                  </w:rPr>
                  <w:t>den   20</w:t>
                </w:r>
                <w:proofErr w:type="gramEnd"/>
                <w:r w:rsidRPr="00D47FF5">
                  <w:rPr>
                    <w:i/>
                    <w:lang w:val="sv-SE"/>
                  </w:rPr>
                  <w:t xml:space="preserve">  .</w:t>
                </w:r>
              </w:p>
              <w:p w:rsidR="00D47FF5" w:rsidRPr="00561424" w:rsidRDefault="00D47FF5" w:rsidP="00D47FF5">
                <w:pPr>
                  <w:pStyle w:val="LLNormaali"/>
                  <w:jc w:val="center"/>
                </w:pPr>
                <w:r w:rsidRPr="00561424">
                  <w:t>—————</w:t>
                </w:r>
              </w:p>
              <w:p w:rsidR="00D47FF5" w:rsidRPr="00FA55DB" w:rsidRDefault="00D47FF5" w:rsidP="00017DF5">
                <w:pPr>
                  <w:pStyle w:val="LLVoimaantulokappale"/>
                  <w:rPr>
                    <w:lang w:val="sv-SE"/>
                  </w:rPr>
                </w:pPr>
              </w:p>
            </w:tc>
          </w:tr>
          <w:tr w:rsidR="0011134C" w:rsidRPr="00FA55DB" w:rsidTr="00B14DA5">
            <w:tblPrEx>
              <w:tblLook w:val="05E0" w:firstRow="1" w:lastRow="1" w:firstColumn="1" w:lastColumn="1" w:noHBand="0" w:noVBand="1"/>
            </w:tblPrEx>
            <w:trPr>
              <w:trHeight w:val="900"/>
            </w:trPr>
            <w:tc>
              <w:tcPr>
                <w:tcW w:w="4243" w:type="dxa"/>
                <w:shd w:val="clear" w:color="auto" w:fill="auto"/>
              </w:tcPr>
              <w:p w:rsidR="0011134C" w:rsidRDefault="0011134C" w:rsidP="00F97CDF">
                <w:pPr>
                  <w:pStyle w:val="LLNormaali"/>
                  <w:rPr>
                    <w:lang w:val="sv-SE"/>
                  </w:rPr>
                </w:pPr>
              </w:p>
            </w:tc>
            <w:tc>
              <w:tcPr>
                <w:tcW w:w="4243" w:type="dxa"/>
                <w:shd w:val="clear" w:color="auto" w:fill="auto"/>
              </w:tcPr>
              <w:p w:rsidR="0011134C" w:rsidRPr="00FA55DB" w:rsidRDefault="0011134C" w:rsidP="00F97CDF">
                <w:pPr>
                  <w:pStyle w:val="LLNormaali"/>
                  <w:rPr>
                    <w:lang w:val="sv-SE"/>
                  </w:rPr>
                </w:pPr>
              </w:p>
            </w:tc>
          </w:tr>
        </w:tbl>
        <w:p w:rsidR="00FA55DB" w:rsidRPr="00FA55DB" w:rsidRDefault="00FA55DB" w:rsidP="00794627">
          <w:pPr>
            <w:pStyle w:val="LLNormaali"/>
            <w:rPr>
              <w:lang w:val="sv-SE"/>
            </w:rPr>
          </w:pPr>
        </w:p>
      </w:sdtContent>
    </w:sdt>
    <w:sectPr w:rsidR="00FA55DB" w:rsidRPr="00FA55DB"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6F" w:rsidRDefault="00AF1D6F">
      <w:r>
        <w:separator/>
      </w:r>
    </w:p>
  </w:endnote>
  <w:endnote w:type="continuationSeparator" w:id="0">
    <w:p w:rsidR="00AF1D6F" w:rsidRDefault="00AF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6F" w:rsidRDefault="00AF1D6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F1D6F" w:rsidRDefault="00AF1D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F1D6F" w:rsidTr="000C5020">
      <w:trPr>
        <w:trHeight w:hRule="exact" w:val="356"/>
      </w:trPr>
      <w:tc>
        <w:tcPr>
          <w:tcW w:w="2828" w:type="dxa"/>
          <w:shd w:val="clear" w:color="auto" w:fill="auto"/>
          <w:vAlign w:val="bottom"/>
        </w:tcPr>
        <w:p w:rsidR="00AF1D6F" w:rsidRPr="000C5020" w:rsidRDefault="00AF1D6F" w:rsidP="001310B9">
          <w:pPr>
            <w:pStyle w:val="Alatunniste"/>
            <w:rPr>
              <w:sz w:val="18"/>
              <w:szCs w:val="18"/>
            </w:rPr>
          </w:pPr>
        </w:p>
      </w:tc>
      <w:tc>
        <w:tcPr>
          <w:tcW w:w="2829" w:type="dxa"/>
          <w:shd w:val="clear" w:color="auto" w:fill="auto"/>
          <w:vAlign w:val="bottom"/>
        </w:tcPr>
        <w:p w:rsidR="00AF1D6F" w:rsidRPr="000C5020" w:rsidRDefault="00AF1D6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F1E38">
            <w:rPr>
              <w:rStyle w:val="Sivunumero"/>
              <w:noProof/>
              <w:sz w:val="22"/>
            </w:rPr>
            <w:t>3</w:t>
          </w:r>
          <w:r w:rsidRPr="000C5020">
            <w:rPr>
              <w:rStyle w:val="Sivunumero"/>
              <w:sz w:val="22"/>
            </w:rPr>
            <w:fldChar w:fldCharType="end"/>
          </w:r>
        </w:p>
      </w:tc>
      <w:tc>
        <w:tcPr>
          <w:tcW w:w="2829" w:type="dxa"/>
          <w:shd w:val="clear" w:color="auto" w:fill="auto"/>
          <w:vAlign w:val="bottom"/>
        </w:tcPr>
        <w:p w:rsidR="00AF1D6F" w:rsidRPr="000C5020" w:rsidRDefault="00AF1D6F" w:rsidP="001310B9">
          <w:pPr>
            <w:pStyle w:val="Alatunniste"/>
            <w:rPr>
              <w:sz w:val="18"/>
              <w:szCs w:val="18"/>
            </w:rPr>
          </w:pPr>
        </w:p>
      </w:tc>
    </w:tr>
  </w:tbl>
  <w:p w:rsidR="00AF1D6F" w:rsidRDefault="00AF1D6F" w:rsidP="001310B9">
    <w:pPr>
      <w:pStyle w:val="Alatunniste"/>
    </w:pPr>
  </w:p>
  <w:p w:rsidR="00AF1D6F" w:rsidRDefault="00AF1D6F" w:rsidP="001310B9">
    <w:pPr>
      <w:pStyle w:val="Alatunniste"/>
      <w:framePr w:wrap="around" w:vAnchor="text" w:hAnchor="page" w:x="5921" w:y="729"/>
      <w:rPr>
        <w:rStyle w:val="Sivunumero"/>
      </w:rPr>
    </w:pPr>
  </w:p>
  <w:p w:rsidR="00AF1D6F" w:rsidRDefault="00AF1D6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F1D6F" w:rsidTr="000C5020">
      <w:trPr>
        <w:trHeight w:val="841"/>
      </w:trPr>
      <w:tc>
        <w:tcPr>
          <w:tcW w:w="2829" w:type="dxa"/>
          <w:shd w:val="clear" w:color="auto" w:fill="auto"/>
        </w:tcPr>
        <w:p w:rsidR="00AF1D6F" w:rsidRPr="000C5020" w:rsidRDefault="00AF1D6F" w:rsidP="005224A0">
          <w:pPr>
            <w:pStyle w:val="Alatunniste"/>
            <w:rPr>
              <w:sz w:val="17"/>
              <w:szCs w:val="18"/>
            </w:rPr>
          </w:pPr>
        </w:p>
      </w:tc>
      <w:tc>
        <w:tcPr>
          <w:tcW w:w="2829" w:type="dxa"/>
          <w:shd w:val="clear" w:color="auto" w:fill="auto"/>
          <w:vAlign w:val="bottom"/>
        </w:tcPr>
        <w:p w:rsidR="00AF1D6F" w:rsidRPr="000C5020" w:rsidRDefault="00AF1D6F" w:rsidP="000C5020">
          <w:pPr>
            <w:pStyle w:val="Alatunniste"/>
            <w:jc w:val="center"/>
            <w:rPr>
              <w:sz w:val="22"/>
              <w:szCs w:val="22"/>
            </w:rPr>
          </w:pPr>
        </w:p>
      </w:tc>
      <w:tc>
        <w:tcPr>
          <w:tcW w:w="2829" w:type="dxa"/>
          <w:shd w:val="clear" w:color="auto" w:fill="auto"/>
        </w:tcPr>
        <w:p w:rsidR="00AF1D6F" w:rsidRPr="000C5020" w:rsidRDefault="00AF1D6F" w:rsidP="005224A0">
          <w:pPr>
            <w:pStyle w:val="Alatunniste"/>
            <w:rPr>
              <w:sz w:val="17"/>
              <w:szCs w:val="18"/>
            </w:rPr>
          </w:pPr>
        </w:p>
      </w:tc>
    </w:tr>
  </w:tbl>
  <w:p w:rsidR="00AF1D6F" w:rsidRPr="001310B9" w:rsidRDefault="00AF1D6F">
    <w:pPr>
      <w:pStyle w:val="Alatunniste"/>
      <w:rPr>
        <w:sz w:val="22"/>
        <w:szCs w:val="22"/>
      </w:rPr>
    </w:pPr>
  </w:p>
  <w:p w:rsidR="00AF1D6F" w:rsidRDefault="00AF1D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6F" w:rsidRDefault="00AF1D6F">
      <w:r>
        <w:separator/>
      </w:r>
    </w:p>
  </w:footnote>
  <w:footnote w:type="continuationSeparator" w:id="0">
    <w:p w:rsidR="00AF1D6F" w:rsidRDefault="00AF1D6F">
      <w:r>
        <w:continuationSeparator/>
      </w:r>
    </w:p>
  </w:footnote>
  <w:footnote w:id="1">
    <w:p w:rsidR="0006184F" w:rsidRDefault="0006184F">
      <w:pPr>
        <w:pStyle w:val="Alaviitteenteksti"/>
      </w:pPr>
      <w:r>
        <w:rPr>
          <w:rStyle w:val="Alaviitteenviite"/>
        </w:rPr>
        <w:footnoteRef/>
      </w:r>
      <w:r>
        <w:t xml:space="preserve"> </w:t>
      </w:r>
      <w:r>
        <w:t>https://tem.fi/tyollisyyskokeilujen-tilastoseuranta-ja-arviointi, 8.9.2021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6F" w:rsidRDefault="00AF1D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F1D6F" w:rsidTr="00C95716">
      <w:tc>
        <w:tcPr>
          <w:tcW w:w="2140" w:type="dxa"/>
        </w:tcPr>
        <w:p w:rsidR="00AF1D6F" w:rsidRDefault="00AF1D6F" w:rsidP="00C95716">
          <w:pPr>
            <w:rPr>
              <w:lang w:val="en-US"/>
            </w:rPr>
          </w:pPr>
        </w:p>
      </w:tc>
      <w:tc>
        <w:tcPr>
          <w:tcW w:w="4281" w:type="dxa"/>
          <w:gridSpan w:val="2"/>
        </w:tcPr>
        <w:p w:rsidR="00AF1D6F" w:rsidRDefault="00AF1D6F" w:rsidP="00C95716">
          <w:pPr>
            <w:jc w:val="center"/>
          </w:pPr>
        </w:p>
      </w:tc>
      <w:tc>
        <w:tcPr>
          <w:tcW w:w="2141" w:type="dxa"/>
        </w:tcPr>
        <w:p w:rsidR="00AF1D6F" w:rsidRDefault="00AF1D6F" w:rsidP="00C95716">
          <w:pPr>
            <w:rPr>
              <w:lang w:val="en-US"/>
            </w:rPr>
          </w:pPr>
        </w:p>
      </w:tc>
    </w:tr>
    <w:tr w:rsidR="00AF1D6F" w:rsidTr="00C95716">
      <w:tc>
        <w:tcPr>
          <w:tcW w:w="4281" w:type="dxa"/>
          <w:gridSpan w:val="2"/>
        </w:tcPr>
        <w:p w:rsidR="00AF1D6F" w:rsidRPr="00AC3BA6" w:rsidRDefault="00AF1D6F" w:rsidP="00C95716">
          <w:pPr>
            <w:rPr>
              <w:i/>
            </w:rPr>
          </w:pPr>
        </w:p>
      </w:tc>
      <w:tc>
        <w:tcPr>
          <w:tcW w:w="4281" w:type="dxa"/>
          <w:gridSpan w:val="2"/>
        </w:tcPr>
        <w:p w:rsidR="00AF1D6F" w:rsidRPr="00AC3BA6" w:rsidRDefault="00AF1D6F" w:rsidP="00C95716">
          <w:pPr>
            <w:rPr>
              <w:i/>
            </w:rPr>
          </w:pPr>
        </w:p>
      </w:tc>
    </w:tr>
  </w:tbl>
  <w:p w:rsidR="00AF1D6F" w:rsidRDefault="00AF1D6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F1D6F" w:rsidTr="00F674CC">
      <w:tc>
        <w:tcPr>
          <w:tcW w:w="2140" w:type="dxa"/>
        </w:tcPr>
        <w:p w:rsidR="00AF1D6F" w:rsidRPr="00A34F4E" w:rsidRDefault="00AF1D6F" w:rsidP="00F674CC"/>
      </w:tc>
      <w:tc>
        <w:tcPr>
          <w:tcW w:w="4281" w:type="dxa"/>
          <w:gridSpan w:val="2"/>
        </w:tcPr>
        <w:p w:rsidR="00AF1D6F" w:rsidRDefault="00AF1D6F" w:rsidP="00F674CC">
          <w:pPr>
            <w:jc w:val="center"/>
          </w:pPr>
        </w:p>
      </w:tc>
      <w:tc>
        <w:tcPr>
          <w:tcW w:w="2141" w:type="dxa"/>
        </w:tcPr>
        <w:p w:rsidR="00AF1D6F" w:rsidRPr="00A34F4E" w:rsidRDefault="00AF1D6F" w:rsidP="00F674CC"/>
      </w:tc>
    </w:tr>
    <w:tr w:rsidR="00AF1D6F" w:rsidTr="00F674CC">
      <w:tc>
        <w:tcPr>
          <w:tcW w:w="4281" w:type="dxa"/>
          <w:gridSpan w:val="2"/>
        </w:tcPr>
        <w:p w:rsidR="00AF1D6F" w:rsidRPr="00AC3BA6" w:rsidRDefault="00AF1D6F" w:rsidP="00F674CC">
          <w:pPr>
            <w:rPr>
              <w:i/>
            </w:rPr>
          </w:pPr>
        </w:p>
      </w:tc>
      <w:tc>
        <w:tcPr>
          <w:tcW w:w="4281" w:type="dxa"/>
          <w:gridSpan w:val="2"/>
        </w:tcPr>
        <w:p w:rsidR="00AF1D6F" w:rsidRPr="00AC3BA6" w:rsidRDefault="00AF1D6F" w:rsidP="00F674CC">
          <w:pPr>
            <w:rPr>
              <w:i/>
            </w:rPr>
          </w:pPr>
        </w:p>
      </w:tc>
    </w:tr>
  </w:tbl>
  <w:p w:rsidR="00AF1D6F" w:rsidRDefault="00AF1D6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7"/>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84F"/>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0F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E38"/>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134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459"/>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286D"/>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6E62"/>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AE7"/>
    <w:rsid w:val="003C5C12"/>
    <w:rsid w:val="003C65E6"/>
    <w:rsid w:val="003D038A"/>
    <w:rsid w:val="003D1C5B"/>
    <w:rsid w:val="003D3AF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C97"/>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5BB4"/>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5FB9"/>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76F"/>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1EC8"/>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81D"/>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57E"/>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28B4"/>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7E6"/>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56D9"/>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1D6F"/>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8E7"/>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48DF"/>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2ED4"/>
    <w:rsid w:val="00C26932"/>
    <w:rsid w:val="00C31695"/>
    <w:rsid w:val="00C32B61"/>
    <w:rsid w:val="00C36E9A"/>
    <w:rsid w:val="00C3764E"/>
    <w:rsid w:val="00C4269D"/>
    <w:rsid w:val="00C4277D"/>
    <w:rsid w:val="00C43D48"/>
    <w:rsid w:val="00C46E51"/>
    <w:rsid w:val="00C504B5"/>
    <w:rsid w:val="00C51846"/>
    <w:rsid w:val="00C5185A"/>
    <w:rsid w:val="00C52739"/>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1E55"/>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47FF5"/>
    <w:rsid w:val="00D50343"/>
    <w:rsid w:val="00D50D0E"/>
    <w:rsid w:val="00D51F07"/>
    <w:rsid w:val="00D52659"/>
    <w:rsid w:val="00D54D11"/>
    <w:rsid w:val="00D55EC0"/>
    <w:rsid w:val="00D60F32"/>
    <w:rsid w:val="00D62D3E"/>
    <w:rsid w:val="00D6309A"/>
    <w:rsid w:val="00D63547"/>
    <w:rsid w:val="00D65324"/>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2D2F"/>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66C0F"/>
    <w:rsid w:val="00E70B03"/>
    <w:rsid w:val="00E70EDE"/>
    <w:rsid w:val="00E7135D"/>
    <w:rsid w:val="00E721F4"/>
    <w:rsid w:val="00E72E1D"/>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09D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97CDF"/>
    <w:rsid w:val="00FA0014"/>
    <w:rsid w:val="00FA015D"/>
    <w:rsid w:val="00FA1026"/>
    <w:rsid w:val="00FA2536"/>
    <w:rsid w:val="00FA2BAB"/>
    <w:rsid w:val="00FA2BED"/>
    <w:rsid w:val="00FA300C"/>
    <w:rsid w:val="00FA3706"/>
    <w:rsid w:val="00FA3BAB"/>
    <w:rsid w:val="00FA50F4"/>
    <w:rsid w:val="00FA55DB"/>
    <w:rsid w:val="00FA5F87"/>
    <w:rsid w:val="00FA6A64"/>
    <w:rsid w:val="00FA739A"/>
    <w:rsid w:val="00FA7583"/>
    <w:rsid w:val="00FB05FA"/>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8C33BB"/>
  <w15:docId w15:val="{DD2A3520-229D-4FFD-82E8-B4E9E667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hankesivu?tunnus=TEM074:00/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0358423FF42FD91B40323E18F11A0"/>
        <w:category>
          <w:name w:val="Yleiset"/>
          <w:gallery w:val="placeholder"/>
        </w:category>
        <w:types>
          <w:type w:val="bbPlcHdr"/>
        </w:types>
        <w:behaviors>
          <w:behavior w:val="content"/>
        </w:behaviors>
        <w:guid w:val="{4C64AE93-3AEE-4232-B8E0-9FFFD8C58C8A}"/>
      </w:docPartPr>
      <w:docPartBody>
        <w:p w:rsidR="00CE71EB" w:rsidRDefault="008C5E50">
          <w:pPr>
            <w:pStyle w:val="6300358423FF42FD91B40323E18F11A0"/>
          </w:pPr>
          <w:r w:rsidRPr="005D3E42">
            <w:rPr>
              <w:rStyle w:val="Paikkamerkkiteksti"/>
            </w:rPr>
            <w:t>Click or tap here to enter text.</w:t>
          </w:r>
        </w:p>
      </w:docPartBody>
    </w:docPart>
    <w:docPart>
      <w:docPartPr>
        <w:name w:val="9F7B143826AA4F9DAB25D3CCBFEC061C"/>
        <w:category>
          <w:name w:val="Yleiset"/>
          <w:gallery w:val="placeholder"/>
        </w:category>
        <w:types>
          <w:type w:val="bbPlcHdr"/>
        </w:types>
        <w:behaviors>
          <w:behavior w:val="content"/>
        </w:behaviors>
        <w:guid w:val="{186F98C2-A892-491A-9AA5-C6354C2BE098}"/>
      </w:docPartPr>
      <w:docPartBody>
        <w:p w:rsidR="00CE71EB" w:rsidRDefault="008C5E50">
          <w:pPr>
            <w:pStyle w:val="9F7B143826AA4F9DAB25D3CCBFEC061C"/>
          </w:pPr>
          <w:r w:rsidRPr="005D3E42">
            <w:rPr>
              <w:rStyle w:val="Paikkamerkkiteksti"/>
            </w:rPr>
            <w:t>Click or tap here to enter text.</w:t>
          </w:r>
        </w:p>
      </w:docPartBody>
    </w:docPart>
    <w:docPart>
      <w:docPartPr>
        <w:name w:val="C77E3C46808840128DA7DC577665DFF3"/>
        <w:category>
          <w:name w:val="Yleiset"/>
          <w:gallery w:val="placeholder"/>
        </w:category>
        <w:types>
          <w:type w:val="bbPlcHdr"/>
        </w:types>
        <w:behaviors>
          <w:behavior w:val="content"/>
        </w:behaviors>
        <w:guid w:val="{4360739E-D7F0-4A48-B05F-77E2937E3B8D}"/>
      </w:docPartPr>
      <w:docPartBody>
        <w:p w:rsidR="00CE71EB" w:rsidRDefault="008C5E50">
          <w:pPr>
            <w:pStyle w:val="C77E3C46808840128DA7DC577665DFF3"/>
          </w:pPr>
          <w:r w:rsidRPr="002B458A">
            <w:rPr>
              <w:rStyle w:val="Paikkamerkkiteksti"/>
            </w:rPr>
            <w:t>Kirjoita tekstiä napsauttamalla tai napauttamalla tätä.</w:t>
          </w:r>
        </w:p>
      </w:docPartBody>
    </w:docPart>
    <w:docPart>
      <w:docPartPr>
        <w:name w:val="8C0AEE437CEE4C62B047EEB4D89E0233"/>
        <w:category>
          <w:name w:val="Yleiset"/>
          <w:gallery w:val="placeholder"/>
        </w:category>
        <w:types>
          <w:type w:val="bbPlcHdr"/>
        </w:types>
        <w:behaviors>
          <w:behavior w:val="content"/>
        </w:behaviors>
        <w:guid w:val="{DE26096B-794D-4E5E-A498-B9FF86EF889A}"/>
      </w:docPartPr>
      <w:docPartBody>
        <w:p w:rsidR="00CE71EB" w:rsidRDefault="008C5E50">
          <w:pPr>
            <w:pStyle w:val="8C0AEE437CEE4C62B047EEB4D89E0233"/>
          </w:pPr>
          <w:r w:rsidRPr="005D3E42">
            <w:rPr>
              <w:rStyle w:val="Paikkamerkkiteksti"/>
            </w:rPr>
            <w:t>Click or tap here to enter text.</w:t>
          </w:r>
        </w:p>
      </w:docPartBody>
    </w:docPart>
    <w:docPart>
      <w:docPartPr>
        <w:name w:val="62630B4B259A4360BDB6BBF895126963"/>
        <w:category>
          <w:name w:val="Yleiset"/>
          <w:gallery w:val="placeholder"/>
        </w:category>
        <w:types>
          <w:type w:val="bbPlcHdr"/>
        </w:types>
        <w:behaviors>
          <w:behavior w:val="content"/>
        </w:behaviors>
        <w:guid w:val="{5995AC74-3E80-4E61-AD20-E336C879EFBD}"/>
      </w:docPartPr>
      <w:docPartBody>
        <w:p w:rsidR="00CE71EB" w:rsidRDefault="008C5E50">
          <w:pPr>
            <w:pStyle w:val="62630B4B259A4360BDB6BBF895126963"/>
          </w:pPr>
          <w:r w:rsidRPr="00CC518A">
            <w:rPr>
              <w:rStyle w:val="Paikkamerkkiteksti"/>
            </w:rPr>
            <w:t>Valitse kohde.</w:t>
          </w:r>
        </w:p>
      </w:docPartBody>
    </w:docPart>
    <w:docPart>
      <w:docPartPr>
        <w:name w:val="1A88929C362147B08697654C249452EC"/>
        <w:category>
          <w:name w:val="Yleiset"/>
          <w:gallery w:val="placeholder"/>
        </w:category>
        <w:types>
          <w:type w:val="bbPlcHdr"/>
        </w:types>
        <w:behaviors>
          <w:behavior w:val="content"/>
        </w:behaviors>
        <w:guid w:val="{E8E4D689-B781-4721-BEEB-D0208C0776A8}"/>
      </w:docPartPr>
      <w:docPartBody>
        <w:p w:rsidR="00CE71EB" w:rsidRDefault="008C5E50">
          <w:pPr>
            <w:pStyle w:val="1A88929C362147B08697654C249452EC"/>
          </w:pPr>
          <w:r w:rsidRPr="00CC518A">
            <w:rPr>
              <w:rStyle w:val="Paikkamerkkiteksti"/>
            </w:rPr>
            <w:t>Valitse kohde.</w:t>
          </w:r>
        </w:p>
      </w:docPartBody>
    </w:docPart>
    <w:docPart>
      <w:docPartPr>
        <w:name w:val="CAF97020A2544CF3B5BC0D27F4F27486"/>
        <w:category>
          <w:name w:val="Yleiset"/>
          <w:gallery w:val="placeholder"/>
        </w:category>
        <w:types>
          <w:type w:val="bbPlcHdr"/>
        </w:types>
        <w:behaviors>
          <w:behavior w:val="content"/>
        </w:behaviors>
        <w:guid w:val="{84B779AF-F1FD-4A0F-A8DE-B7684184C981}"/>
      </w:docPartPr>
      <w:docPartBody>
        <w:p w:rsidR="00CE71EB" w:rsidRDefault="008C5E50" w:rsidP="008C5E50">
          <w:pPr>
            <w:pStyle w:val="CAF97020A2544CF3B5BC0D27F4F27486"/>
          </w:pPr>
          <w:r w:rsidRPr="005D3E42">
            <w:rPr>
              <w:rStyle w:val="Paikkamerkkiteksti"/>
            </w:rPr>
            <w:t>Click or tap here to enter text.</w:t>
          </w:r>
        </w:p>
      </w:docPartBody>
    </w:docPart>
    <w:docPart>
      <w:docPartPr>
        <w:name w:val="1458844836954C5095E9A9D95F8D50DD"/>
        <w:category>
          <w:name w:val="Yleiset"/>
          <w:gallery w:val="placeholder"/>
        </w:category>
        <w:types>
          <w:type w:val="bbPlcHdr"/>
        </w:types>
        <w:behaviors>
          <w:behavior w:val="content"/>
        </w:behaviors>
        <w:guid w:val="{461707C4-0DCA-4D5F-AF33-E74C4814278F}"/>
      </w:docPartPr>
      <w:docPartBody>
        <w:p w:rsidR="00CE71EB" w:rsidRDefault="008C5E50" w:rsidP="008C5E50">
          <w:pPr>
            <w:pStyle w:val="1458844836954C5095E9A9D95F8D50DD"/>
          </w:pPr>
          <w:r w:rsidRPr="005D3E42">
            <w:rPr>
              <w:rStyle w:val="Paikkamerkkiteksti"/>
            </w:rPr>
            <w:t>Click or tap here to enter text.</w:t>
          </w:r>
        </w:p>
      </w:docPartBody>
    </w:docPart>
    <w:docPart>
      <w:docPartPr>
        <w:name w:val="D126151EF2614D1985FF4DB9073494E3"/>
        <w:category>
          <w:name w:val="Yleiset"/>
          <w:gallery w:val="placeholder"/>
        </w:category>
        <w:types>
          <w:type w:val="bbPlcHdr"/>
        </w:types>
        <w:behaviors>
          <w:behavior w:val="content"/>
        </w:behaviors>
        <w:guid w:val="{68C37B32-C35B-49B8-8B1D-E690810CBBAA}"/>
      </w:docPartPr>
      <w:docPartBody>
        <w:p w:rsidR="00000000" w:rsidRDefault="00CE71EB" w:rsidP="00CE71EB">
          <w:pPr>
            <w:pStyle w:val="D126151EF2614D1985FF4DB9073494E3"/>
          </w:pPr>
          <w:r w:rsidRPr="005D3E42">
            <w:rPr>
              <w:rStyle w:val="Paikkamerkkiteksti"/>
            </w:rPr>
            <w:t>Click or tap here to enter text.</w:t>
          </w:r>
        </w:p>
      </w:docPartBody>
    </w:docPart>
    <w:docPart>
      <w:docPartPr>
        <w:name w:val="1B87C3F65B204C17B18075BB319437E7"/>
        <w:category>
          <w:name w:val="Yleiset"/>
          <w:gallery w:val="placeholder"/>
        </w:category>
        <w:types>
          <w:type w:val="bbPlcHdr"/>
        </w:types>
        <w:behaviors>
          <w:behavior w:val="content"/>
        </w:behaviors>
        <w:guid w:val="{F1337391-1DD5-43D7-928F-1CF5536369A6}"/>
      </w:docPartPr>
      <w:docPartBody>
        <w:p w:rsidR="00000000" w:rsidRDefault="00CE71EB" w:rsidP="00CE71EB">
          <w:pPr>
            <w:pStyle w:val="1B87C3F65B204C17B18075BB319437E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50"/>
    <w:rsid w:val="008C5E50"/>
    <w:rsid w:val="00CE71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E71EB"/>
    <w:rPr>
      <w:color w:val="808080"/>
    </w:rPr>
  </w:style>
  <w:style w:type="paragraph" w:customStyle="1" w:styleId="6300358423FF42FD91B40323E18F11A0">
    <w:name w:val="6300358423FF42FD91B40323E18F11A0"/>
  </w:style>
  <w:style w:type="paragraph" w:customStyle="1" w:styleId="9F7B143826AA4F9DAB25D3CCBFEC061C">
    <w:name w:val="9F7B143826AA4F9DAB25D3CCBFEC061C"/>
  </w:style>
  <w:style w:type="paragraph" w:customStyle="1" w:styleId="C77E3C46808840128DA7DC577665DFF3">
    <w:name w:val="C77E3C46808840128DA7DC577665DFF3"/>
  </w:style>
  <w:style w:type="paragraph" w:customStyle="1" w:styleId="8C0AEE437CEE4C62B047EEB4D89E0233">
    <w:name w:val="8C0AEE437CEE4C62B047EEB4D89E0233"/>
  </w:style>
  <w:style w:type="paragraph" w:customStyle="1" w:styleId="62630B4B259A4360BDB6BBF895126963">
    <w:name w:val="62630B4B259A4360BDB6BBF895126963"/>
  </w:style>
  <w:style w:type="paragraph" w:customStyle="1" w:styleId="1A88929C362147B08697654C249452EC">
    <w:name w:val="1A88929C362147B08697654C249452EC"/>
  </w:style>
  <w:style w:type="paragraph" w:customStyle="1" w:styleId="CAF97020A2544CF3B5BC0D27F4F27486">
    <w:name w:val="CAF97020A2544CF3B5BC0D27F4F27486"/>
    <w:rsid w:val="008C5E50"/>
  </w:style>
  <w:style w:type="paragraph" w:customStyle="1" w:styleId="1458844836954C5095E9A9D95F8D50DD">
    <w:name w:val="1458844836954C5095E9A9D95F8D50DD"/>
    <w:rsid w:val="008C5E50"/>
  </w:style>
  <w:style w:type="paragraph" w:customStyle="1" w:styleId="DED75A85DC644D8B8652977CDBEF854F">
    <w:name w:val="DED75A85DC644D8B8652977CDBEF854F"/>
    <w:rsid w:val="00CE71EB"/>
  </w:style>
  <w:style w:type="paragraph" w:customStyle="1" w:styleId="D126151EF2614D1985FF4DB9073494E3">
    <w:name w:val="D126151EF2614D1985FF4DB9073494E3"/>
    <w:rsid w:val="00CE71EB"/>
  </w:style>
  <w:style w:type="paragraph" w:customStyle="1" w:styleId="1B87C3F65B204C17B18075BB319437E7">
    <w:name w:val="1B87C3F65B204C17B18075BB319437E7"/>
    <w:rsid w:val="00CE7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EE0E-B8A0-494B-ADC5-47F781B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7</TotalTime>
  <Pages>22</Pages>
  <Words>5964</Words>
  <Characters>48310</Characters>
  <Application>Microsoft Office Word</Application>
  <DocSecurity>0</DocSecurity>
  <Lines>402</Lines>
  <Paragraphs>108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8</cp:revision>
  <cp:lastPrinted>2017-12-04T10:02:00Z</cp:lastPrinted>
  <dcterms:created xsi:type="dcterms:W3CDTF">2021-10-26T04:13:00Z</dcterms:created>
  <dcterms:modified xsi:type="dcterms:W3CDTF">2021-10-26T04:21:00Z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