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CD8" w:rsidRDefault="00D34CD8" w:rsidP="00D34CD8">
      <w:pPr>
        <w:pStyle w:val="MNormaali"/>
      </w:pPr>
    </w:p>
    <w:p w:rsidR="004F2A56" w:rsidRDefault="004F2A56" w:rsidP="00D34CD8">
      <w:pPr>
        <w:pStyle w:val="MNormaali"/>
      </w:pPr>
    </w:p>
    <w:p w:rsidR="004F2A56" w:rsidRDefault="004F2A56" w:rsidP="00D34CD8">
      <w:pPr>
        <w:pStyle w:val="MNormaali"/>
      </w:pPr>
    </w:p>
    <w:p w:rsidR="007407FA" w:rsidRDefault="00C069EC" w:rsidP="007407FA">
      <w:pPr>
        <w:rPr>
          <w:b/>
        </w:rPr>
      </w:pPr>
      <w:r>
        <w:rPr>
          <w:b/>
        </w:rPr>
        <w:t xml:space="preserve">ULOSOTTOMAKSUJA KOSKEVAN </w:t>
      </w:r>
      <w:r w:rsidR="00AC3EBE">
        <w:rPr>
          <w:b/>
        </w:rPr>
        <w:t>VALTIONEUVOSTON</w:t>
      </w:r>
      <w:r>
        <w:rPr>
          <w:b/>
        </w:rPr>
        <w:t xml:space="preserve"> ASETUKSEN MUUTTAMINEN</w:t>
      </w:r>
    </w:p>
    <w:p w:rsidR="004F2A56" w:rsidRDefault="004F2A56" w:rsidP="004F2A56"/>
    <w:p w:rsidR="00A07F0F" w:rsidRDefault="00D070CC" w:rsidP="004F2A56">
      <w:r>
        <w:t>U</w:t>
      </w:r>
      <w:r w:rsidR="009318A1">
        <w:t>losoton toiminta</w:t>
      </w:r>
      <w:r>
        <w:t xml:space="preserve"> </w:t>
      </w:r>
      <w:r w:rsidR="009318A1">
        <w:t>organisoidaan</w:t>
      </w:r>
      <w:r>
        <w:t xml:space="preserve"> </w:t>
      </w:r>
      <w:r w:rsidR="009318A1">
        <w:t>joulukuun alusta 2020 alkaen</w:t>
      </w:r>
      <w:r>
        <w:t xml:space="preserve"> valtakunnalliseksi yhden viraston mallilla toimivaksi Ulosottolaitokseksi.</w:t>
      </w:r>
      <w:r w:rsidR="009318A1">
        <w:t xml:space="preserve"> </w:t>
      </w:r>
    </w:p>
    <w:p w:rsidR="00A07F0F" w:rsidRDefault="00A07F0F" w:rsidP="004F2A56"/>
    <w:p w:rsidR="004F2A56" w:rsidRDefault="00A07F0F" w:rsidP="004F2A56">
      <w:r>
        <w:t>Rakenneuudistuksen vaikutuksesta u</w:t>
      </w:r>
      <w:r w:rsidR="00496D71">
        <w:t xml:space="preserve">losoton hakijoiden maksamien </w:t>
      </w:r>
      <w:r w:rsidR="00496D71" w:rsidRPr="001952D8">
        <w:rPr>
          <w:i/>
        </w:rPr>
        <w:t>tilitysmaksujen</w:t>
      </w:r>
      <w:r w:rsidR="00496D71">
        <w:t xml:space="preserve"> määrä tulee pienenemään, jos niiden määräytymisperustetta ei muuteta. </w:t>
      </w:r>
      <w:r>
        <w:t>Myös maksujen kohdentuvuus ve</w:t>
      </w:r>
      <w:r w:rsidR="006D50E0">
        <w:t>lallisten ja ulosoton velkojien</w:t>
      </w:r>
      <w:r>
        <w:t xml:space="preserve"> välillä muuttuu merkittävästi ilman ehdotettua muutosta. </w:t>
      </w:r>
      <w:r w:rsidR="00605614">
        <w:t>Ulosottomaksuja koskevaa asetusta ehdotetaan muutettavaksi niin, e</w:t>
      </w:r>
      <w:r w:rsidR="006E6267">
        <w:t xml:space="preserve">ttä </w:t>
      </w:r>
      <w:r>
        <w:t>rakennemuutoksen vaikutus huomioidaan tilitysmaksun määräytymise</w:t>
      </w:r>
      <w:r w:rsidR="00EF5C72">
        <w:t>ssä. Ehdotetulla muutoksella pyritään mahdollisimman neutraaliin lopputulokseen, jotta</w:t>
      </w:r>
      <w:r>
        <w:t xml:space="preserve"> tilitysmaksujen kertymä</w:t>
      </w:r>
      <w:r w:rsidR="008802AC">
        <w:t xml:space="preserve"> ei</w:t>
      </w:r>
      <w:r w:rsidR="00EF5C72">
        <w:t xml:space="preserve"> alene. Tällöin </w:t>
      </w:r>
      <w:r>
        <w:t>velkojien</w:t>
      </w:r>
      <w:r w:rsidR="00EF5C72">
        <w:t xml:space="preserve"> ja ulosoton velallisten</w:t>
      </w:r>
      <w:r>
        <w:t xml:space="preserve"> välisessä maksujen jakautumisessa ei tule tapahtumaan merkittävää muutosta.</w:t>
      </w:r>
    </w:p>
    <w:p w:rsidR="004F2A56" w:rsidRDefault="004F2A56" w:rsidP="00053BC8">
      <w:pPr>
        <w:pStyle w:val="Otsikko3"/>
        <w:numPr>
          <w:ilvl w:val="0"/>
          <w:numId w:val="2"/>
        </w:numPr>
        <w:tabs>
          <w:tab w:val="clear" w:pos="1010"/>
          <w:tab w:val="num" w:pos="432"/>
        </w:tabs>
        <w:ind w:left="432"/>
      </w:pPr>
      <w:r>
        <w:t>U</w:t>
      </w:r>
      <w:r w:rsidR="00605614">
        <w:t>losottolaitoksen u</w:t>
      </w:r>
      <w:r>
        <w:t>udistus</w:t>
      </w:r>
    </w:p>
    <w:p w:rsidR="00302B71" w:rsidRDefault="00302B71" w:rsidP="00FC7677">
      <w:pPr>
        <w:pStyle w:val="Otsikko3"/>
        <w:numPr>
          <w:ilvl w:val="1"/>
          <w:numId w:val="2"/>
        </w:numPr>
      </w:pPr>
      <w:r>
        <w:t>Tausta</w:t>
      </w:r>
    </w:p>
    <w:p w:rsidR="004F2A56" w:rsidRDefault="004F2A56" w:rsidP="004F2A56"/>
    <w:p w:rsidR="00302B71" w:rsidRDefault="00605614" w:rsidP="007407FA">
      <w:r w:rsidRPr="00695022">
        <w:t>Tasavallan presidentti vahvisti lai</w:t>
      </w:r>
      <w:r>
        <w:t>n</w:t>
      </w:r>
      <w:r w:rsidRPr="00695022">
        <w:t xml:space="preserve"> ulosottokaaren muuttamisesta 19.6.2019 (778/2019). Laki tulee voimaan 1.12.2020.</w:t>
      </w:r>
      <w:r>
        <w:t xml:space="preserve"> Lainmuutos mahdollistaa ulosottotoimen rakenneuudistuksen toteuttamisen.</w:t>
      </w:r>
      <w:r w:rsidR="00EF5C72">
        <w:t xml:space="preserve"> </w:t>
      </w:r>
      <w:r w:rsidR="004F2A56">
        <w:t xml:space="preserve">Ulosotto organisoidaan yksiportaiseksi. </w:t>
      </w:r>
      <w:r w:rsidR="00144FA7">
        <w:t>Paikallisesti toimivat</w:t>
      </w:r>
      <w:r w:rsidR="00D070CC">
        <w:t xml:space="preserve"> </w:t>
      </w:r>
      <w:r w:rsidR="00144FA7" w:rsidRPr="00144FA7">
        <w:t>ulosottovirastot, Ahvenanmaan maakunnanvoudinvirasto ja Valtakunnanvoudinvirasto yhdistyvät valtakunnalliseksi Ulosottolaitokseksi.</w:t>
      </w:r>
    </w:p>
    <w:p w:rsidR="007407FA" w:rsidRDefault="007407FA" w:rsidP="007407FA"/>
    <w:p w:rsidR="00605436" w:rsidRDefault="00605436" w:rsidP="00605436">
      <w:pPr>
        <w:pStyle w:val="Otsikko3"/>
        <w:numPr>
          <w:ilvl w:val="1"/>
          <w:numId w:val="2"/>
        </w:numPr>
      </w:pPr>
      <w:r>
        <w:t>Ulosottomaksut</w:t>
      </w:r>
      <w:r w:rsidR="00784E88">
        <w:t xml:space="preserve"> </w:t>
      </w:r>
      <w:r w:rsidR="0061328B">
        <w:t>raha</w:t>
      </w:r>
      <w:r w:rsidR="00784E88">
        <w:t>saatavien perinnässä</w:t>
      </w:r>
    </w:p>
    <w:p w:rsidR="007407FA" w:rsidRDefault="007407FA" w:rsidP="007407FA"/>
    <w:p w:rsidR="00605436" w:rsidRDefault="00605436" w:rsidP="00605436">
      <w:r>
        <w:t xml:space="preserve">Ulosottomaksuista säädetyn lain (34/1995) mukaan rahasaatavan täytäntöönpanossa ulosottomaksuina ovat </w:t>
      </w:r>
      <w:r w:rsidRPr="00496D71">
        <w:rPr>
          <w:i/>
        </w:rPr>
        <w:t>taulukkomaksu, käsittelymaksu, myyntimaksu ja tilitysmaksu</w:t>
      </w:r>
      <w:r>
        <w:t xml:space="preserve">. </w:t>
      </w:r>
    </w:p>
    <w:p w:rsidR="00605436" w:rsidRDefault="00605436" w:rsidP="00605436"/>
    <w:p w:rsidR="00DB4373" w:rsidRDefault="00605436" w:rsidP="00DB4373">
      <w:r w:rsidRPr="00496D71">
        <w:rPr>
          <w:i/>
        </w:rPr>
        <w:t>Taulukkomaksu</w:t>
      </w:r>
      <w:r w:rsidRPr="00DB4373">
        <w:t xml:space="preserve"> </w:t>
      </w:r>
      <w:r>
        <w:t>peritään velalliselta ja sen suuruus määräytyy</w:t>
      </w:r>
      <w:r w:rsidRPr="00605436">
        <w:t xml:space="preserve"> kulloinkin kertyneen rahamäärän suuruuden mukaa</w:t>
      </w:r>
      <w:r>
        <w:t>n tasaisesti nousevina maksuina.</w:t>
      </w:r>
      <w:r w:rsidR="00DB4373" w:rsidRPr="00DB4373">
        <w:t xml:space="preserve"> </w:t>
      </w:r>
    </w:p>
    <w:p w:rsidR="00DB4373" w:rsidRDefault="00DB4373" w:rsidP="00605436"/>
    <w:p w:rsidR="00496D71" w:rsidRDefault="00496D71" w:rsidP="00496D71">
      <w:r>
        <w:t xml:space="preserve">Jos velkaa ei saada perityksi velalliselta velallisen varattomuuden tai muun esteen vuoksi tai hakijan peruutettua hakemuksensa, hakijalta peritään ulosottoasian palautuksen yhteydessä </w:t>
      </w:r>
      <w:r w:rsidRPr="00496D71">
        <w:rPr>
          <w:i/>
        </w:rPr>
        <w:t>käsittelymaksu.</w:t>
      </w:r>
      <w:r>
        <w:t xml:space="preserve"> </w:t>
      </w:r>
    </w:p>
    <w:p w:rsidR="00496D71" w:rsidRDefault="00496D71" w:rsidP="00496D71"/>
    <w:p w:rsidR="00FA5F10" w:rsidRDefault="00496D71" w:rsidP="00FA5F10">
      <w:r>
        <w:t xml:space="preserve">Ulosmitatun kiinteistön, alusrekisteriin merkityn aluksen, ilma-aluksen, asunto- tai kiinteistöyhtiön osakkeen ja kiinnityskelpoisten ajoneuvojen ja työkoneiden pakkohuutokaupasta peritään taulukkomaksun lisäksi </w:t>
      </w:r>
      <w:r w:rsidRPr="00496D71">
        <w:rPr>
          <w:i/>
        </w:rPr>
        <w:t>myyntimaksu</w:t>
      </w:r>
      <w:r>
        <w:t xml:space="preserve">, joka peritään pakkohuutokaupan kauppasummasta. </w:t>
      </w:r>
    </w:p>
    <w:p w:rsidR="00FA5F10" w:rsidRDefault="00FA5F10" w:rsidP="00FA5F10"/>
    <w:p w:rsidR="00FA5F10" w:rsidRDefault="00FA5F10" w:rsidP="00496D71">
      <w:r>
        <w:t xml:space="preserve">Velkojan on suoritettava hänelle kulloinkin tilitettävästä rahamäärästä </w:t>
      </w:r>
      <w:r w:rsidRPr="00FA5F10">
        <w:rPr>
          <w:i/>
        </w:rPr>
        <w:t>tilitysmaksua</w:t>
      </w:r>
      <w:r>
        <w:t xml:space="preserve">. Tilitysmaksun suuruus on 1,45 % tilitettävästä rahamäärästä, kuitenkin enintään 500 euroa tilityskerralta. </w:t>
      </w:r>
      <w:r w:rsidR="007A7990">
        <w:t xml:space="preserve">Tilitysmaksun tarkempi sääntely tapahtuu ulosottomaksuista annetulla </w:t>
      </w:r>
      <w:r w:rsidR="00AC3EBE">
        <w:t>valtioneuvoston</w:t>
      </w:r>
      <w:r w:rsidR="007A7990">
        <w:t xml:space="preserve"> asetuksella (35/1995), kuitenkin niin, ettei sen määrä voi ulosottokaaren säännöksen mukaan ylittää 2 % tilitettävästä määrästä.</w:t>
      </w:r>
    </w:p>
    <w:p w:rsidR="00D05A4C" w:rsidRDefault="00D05A4C" w:rsidP="00496D71"/>
    <w:p w:rsidR="00605436" w:rsidRDefault="00496D71" w:rsidP="00496D71">
      <w:r>
        <w:lastRenderedPageBreak/>
        <w:t>Ulosottomaksua ei peritä muun muassa rangaistuksen, uhkasakon ja elatusavun ulosotossa. Estemaksua ei peritä asianomistajalta, jolle rikosasiassa on tuomittu maksettavaksi korvausta. Oikeus- ja verohallinnon viranomaiset sekä syyttäjä- ja esitutkintaviranomaiset ovat vapaat ulosottomaksuista</w:t>
      </w:r>
      <w:r w:rsidR="00605436">
        <w:t>.</w:t>
      </w:r>
      <w:r w:rsidRPr="00496D71">
        <w:t xml:space="preserve"> </w:t>
      </w:r>
    </w:p>
    <w:p w:rsidR="0061328B" w:rsidRDefault="0061328B" w:rsidP="0061328B"/>
    <w:p w:rsidR="00053BC8" w:rsidRDefault="00053BC8" w:rsidP="00053BC8">
      <w:pPr>
        <w:pStyle w:val="Otsikko3"/>
        <w:numPr>
          <w:ilvl w:val="0"/>
          <w:numId w:val="2"/>
        </w:numPr>
        <w:tabs>
          <w:tab w:val="clear" w:pos="1010"/>
          <w:tab w:val="num" w:pos="432"/>
        </w:tabs>
        <w:ind w:left="432"/>
      </w:pPr>
      <w:r>
        <w:t>Asetuksenantovaltuu</w:t>
      </w:r>
      <w:r w:rsidR="006F5908">
        <w:t>s</w:t>
      </w:r>
    </w:p>
    <w:p w:rsidR="002B2598" w:rsidRDefault="002B2598" w:rsidP="002B2598"/>
    <w:p w:rsidR="00024FBD" w:rsidRDefault="00024FBD" w:rsidP="00024FBD">
      <w:r>
        <w:t>Ulosottomaksuista annetun</w:t>
      </w:r>
      <w:r w:rsidR="003C1D7C">
        <w:t xml:space="preserve"> lain</w:t>
      </w:r>
      <w:r>
        <w:t xml:space="preserve"> nojalla annettu as</w:t>
      </w:r>
      <w:r w:rsidR="003C1D7C">
        <w:t>etus ulosottomaksuista</w:t>
      </w:r>
      <w:r>
        <w:t xml:space="preserve"> on johtolauseensa mukaisesti valtioneuvoston asetus, jota on valtioneuvoston asetuksella muutettu useita kertoja, viimeksi vuonna 2013. Asetuksen 3 a §:ssä säädettyä tilitysmaksun enimmäismäärää on siten muutettava valtioneuvoston yleisistunnossa päätettävällä valtioneuvoston asetuksella.</w:t>
      </w:r>
    </w:p>
    <w:p w:rsidR="00024FBD" w:rsidRDefault="00024FBD" w:rsidP="00024FBD"/>
    <w:p w:rsidR="00D05A4C" w:rsidRDefault="00024FBD" w:rsidP="00053BC8">
      <w:r>
        <w:t xml:space="preserve">Ulosottomaksuista annetun lain mukaan ulosottomaksuista annetaan tarkempia säännöksiä asetuksella (8 §). Ulosottomaksuihin kuuluu mm. tilitysmaksu (2 §). Tilitysmaksu säädetään enintään kahden prosentin määräksi tilitettävästä rahamäärästä (3 §). Tilitysmaksun enimmäismäärän muuttamista koskeva asetuksenantovaltuus laissa täyttää perustuslain 80 §:ssä säädetyt vaatimukset. Enimmäismäärän muuttamiseen valtioneuvoston asetuksella ei siten ole </w:t>
      </w:r>
      <w:r w:rsidR="008802AC">
        <w:t>perustuslaista johtuvaa estettä.</w:t>
      </w:r>
      <w:r w:rsidR="00BC13A9">
        <w:tab/>
      </w:r>
    </w:p>
    <w:p w:rsidR="00D05A4C" w:rsidRDefault="007C72C5" w:rsidP="00D05A4C">
      <w:pPr>
        <w:pStyle w:val="Otsikko3"/>
        <w:numPr>
          <w:ilvl w:val="0"/>
          <w:numId w:val="2"/>
        </w:numPr>
        <w:tabs>
          <w:tab w:val="clear" w:pos="1010"/>
          <w:tab w:val="num" w:pos="432"/>
        </w:tabs>
        <w:ind w:left="432"/>
      </w:pPr>
      <w:r>
        <w:t>Muutosehdotukset</w:t>
      </w:r>
    </w:p>
    <w:p w:rsidR="007C72C5" w:rsidRDefault="007C72C5" w:rsidP="00D05A4C"/>
    <w:p w:rsidR="007C72C5" w:rsidRDefault="007C72C5" w:rsidP="007C72C5">
      <w:pPr>
        <w:pStyle w:val="Otsikko3"/>
        <w:numPr>
          <w:ilvl w:val="1"/>
          <w:numId w:val="2"/>
        </w:numPr>
      </w:pPr>
      <w:r>
        <w:t xml:space="preserve">Tilitysmaksujen määräytymistä koskeva muutos </w:t>
      </w:r>
    </w:p>
    <w:p w:rsidR="007C72C5" w:rsidRDefault="007C72C5" w:rsidP="00D05A4C"/>
    <w:p w:rsidR="007C72C5" w:rsidRDefault="007C72C5" w:rsidP="00D05A4C"/>
    <w:p w:rsidR="00D05A4C" w:rsidRDefault="00A07F0F" w:rsidP="00053BC8">
      <w:r>
        <w:t>Tilitysmaksun määräytymiseen ehdotetaan muutosta</w:t>
      </w:r>
      <w:r w:rsidR="005334DD">
        <w:t xml:space="preserve">. </w:t>
      </w:r>
      <w:r w:rsidR="00C02083">
        <w:t>Tilitysmaksun suuruus</w:t>
      </w:r>
      <w:r w:rsidR="00D05A4C">
        <w:t xml:space="preserve"> 1,45 % tilitettävästä raham</w:t>
      </w:r>
      <w:r w:rsidR="00F25025">
        <w:t>äärästä</w:t>
      </w:r>
      <w:r>
        <w:t xml:space="preserve"> säilyisi ennallaan mutta, enimmäismäärä ehdotetaan korotettavaksi 500 eurosta</w:t>
      </w:r>
      <w:r w:rsidR="00F25025">
        <w:t xml:space="preserve"> </w:t>
      </w:r>
      <w:r w:rsidR="00EF5C72">
        <w:t>5000</w:t>
      </w:r>
      <w:r>
        <w:t xml:space="preserve"> euroon</w:t>
      </w:r>
      <w:r w:rsidR="00D05A4C">
        <w:t xml:space="preserve"> tilityskerralta.</w:t>
      </w:r>
    </w:p>
    <w:p w:rsidR="00053BC8" w:rsidRDefault="00053BC8" w:rsidP="00053BC8"/>
    <w:p w:rsidR="00053BC8" w:rsidRDefault="00053BC8" w:rsidP="00053BC8">
      <w:pPr>
        <w:pStyle w:val="Otsikko3"/>
        <w:numPr>
          <w:ilvl w:val="0"/>
          <w:numId w:val="2"/>
        </w:numPr>
        <w:tabs>
          <w:tab w:val="clear" w:pos="1010"/>
          <w:tab w:val="num" w:pos="432"/>
        </w:tabs>
        <w:ind w:left="432"/>
      </w:pPr>
      <w:r>
        <w:t>Yksityiskohtaiset perustelut</w:t>
      </w:r>
    </w:p>
    <w:p w:rsidR="00053BC8" w:rsidRDefault="00053BC8" w:rsidP="00053BC8"/>
    <w:p w:rsidR="0003262A" w:rsidRDefault="0003262A" w:rsidP="0003262A">
      <w:r>
        <w:t xml:space="preserve">Ulosottolaitoksen rakenneuudistuksen yhteydessä ulosottokaarta on muutettu kahdessa vaiheessa. </w:t>
      </w:r>
      <w:r w:rsidR="006C6550">
        <w:t xml:space="preserve"> </w:t>
      </w:r>
      <w:r>
        <w:t xml:space="preserve">Hallituksen esityksellä </w:t>
      </w:r>
      <w:r w:rsidR="00D05A4C">
        <w:t xml:space="preserve">HE </w:t>
      </w:r>
      <w:r>
        <w:t xml:space="preserve">137/2015 </w:t>
      </w:r>
      <w:r w:rsidR="00D05A4C">
        <w:t>vp</w:t>
      </w:r>
      <w:r w:rsidR="00144FA7">
        <w:t xml:space="preserve"> muun muassa</w:t>
      </w:r>
      <w:r w:rsidR="000004E7">
        <w:t xml:space="preserve"> </w:t>
      </w:r>
      <w:r>
        <w:t>y</w:t>
      </w:r>
      <w:r w:rsidR="007A7990">
        <w:t>leisiä menettelysäännöksiä</w:t>
      </w:r>
      <w:r>
        <w:t xml:space="preserve"> muutetiin vastaamaan nykyaikaisen sähköisen asioinnin vaatimuksia. Hallituksen esityksellä </w:t>
      </w:r>
      <w:r w:rsidR="00D05A4C">
        <w:t xml:space="preserve">HE </w:t>
      </w:r>
      <w:r>
        <w:t>71/2018</w:t>
      </w:r>
      <w:r w:rsidR="00D05A4C">
        <w:t xml:space="preserve"> vp</w:t>
      </w:r>
      <w:r>
        <w:t xml:space="preserve"> on toteutettu ulosottolaitoksen rakenteen, toiminnallisuuden ja organisaation kokonaisuudistus.</w:t>
      </w:r>
    </w:p>
    <w:p w:rsidR="0003262A" w:rsidRDefault="0003262A" w:rsidP="0003262A"/>
    <w:p w:rsidR="0003262A" w:rsidRDefault="00C02083" w:rsidP="0003262A">
      <w:r>
        <w:t>U</w:t>
      </w:r>
      <w:r w:rsidR="0003262A">
        <w:t>los</w:t>
      </w:r>
      <w:r>
        <w:t>oton rakenneuudistusta koskeneiden</w:t>
      </w:r>
      <w:r w:rsidR="0003262A">
        <w:t xml:space="preserve"> </w:t>
      </w:r>
      <w:r>
        <w:t>lakimuutosten</w:t>
      </w:r>
      <w:r w:rsidR="0003262A">
        <w:t xml:space="preserve"> tarkoitu</w:t>
      </w:r>
      <w:r w:rsidR="007A7990">
        <w:t>k</w:t>
      </w:r>
      <w:r w:rsidR="0003262A">
        <w:t xml:space="preserve">sena ei ole ollut muuttaa ulosottomaksujen tasoa tai </w:t>
      </w:r>
      <w:r w:rsidR="001952D8">
        <w:t>velkojien ja velallisten välistä</w:t>
      </w:r>
      <w:r w:rsidRPr="00C02083">
        <w:t xml:space="preserve"> </w:t>
      </w:r>
      <w:r>
        <w:t>maksujen kohdentuvuutta</w:t>
      </w:r>
      <w:r w:rsidR="0003262A">
        <w:t>.</w:t>
      </w:r>
    </w:p>
    <w:p w:rsidR="00B434DE" w:rsidRDefault="00B434DE" w:rsidP="007A7990"/>
    <w:p w:rsidR="00B434DE" w:rsidRDefault="00B434DE" w:rsidP="00B434DE">
      <w:r>
        <w:t xml:space="preserve">Ulosottomaksutuloja on kertynyt vuonna 2019 kaikkien maksulajien osalta yhteensä 83,8 miljoonaa euroa. Vuonna 2020 ulosottomaksujen kokonaiskertymän arvioidaan olevan 79 miljoonaa euroa. Ulosottolaitos ei ole nettobudjetoitu mutta ulosottomaksutulojen määrä vastaa noin 70 %:n suuruusluokkaa ulosottolaitoksen toimintamenoista. </w:t>
      </w:r>
    </w:p>
    <w:p w:rsidR="007A7990" w:rsidRDefault="007A7990" w:rsidP="007A7990"/>
    <w:p w:rsidR="009E0030" w:rsidRDefault="009E0030" w:rsidP="009E0030">
      <w:r>
        <w:t xml:space="preserve">Ulosottomaksutulojen kertymiin vaikuttaa 1.12.2020 alkaen ulosoton virastorakenteen muuttuminen 22 ulosottovirastosta yhdeksi Ulosottolaitokseksi. </w:t>
      </w:r>
    </w:p>
    <w:p w:rsidR="009E0030" w:rsidRDefault="009E0030" w:rsidP="007A7990"/>
    <w:p w:rsidR="007A7990" w:rsidRDefault="007A7990" w:rsidP="007A7990">
      <w:r>
        <w:lastRenderedPageBreak/>
        <w:t>Kuten edellä on kuvattu, ulosoton tilitysmaksu määräytyy tilitetyn rahamäärän mukaan siten, että velkojan on suoritettava hänelle kulloinkin tilitettävästä rahamäärästä tilitysmaksuna 1,45 prosenttia, kuitenkin enintään 500 euroa tilityskerralta. Tilitysmaksun enimmäismäärä</w:t>
      </w:r>
      <w:r w:rsidR="00024FBD">
        <w:t>, 500 euroa,</w:t>
      </w:r>
      <w:r w:rsidR="001952D8">
        <w:t xml:space="preserve"> saavutetaan</w:t>
      </w:r>
      <w:r>
        <w:t xml:space="preserve"> 34 482 euron kertatilityksen määrällä. Tähän asti jokainen virasto on tehnyt viikoittaiset tilitykset erikseen, jolloin tilitysmaksua on voinut kertyä (22</w:t>
      </w:r>
      <w:r w:rsidR="00C02083">
        <w:t xml:space="preserve"> virastoa</w:t>
      </w:r>
      <w:r>
        <w:t xml:space="preserve"> x 500 €) 11 000 euroa. Jatkossa yhden viraston rakenteessa kaikki rahavarat tilitetää</w:t>
      </w:r>
      <w:r w:rsidR="009E0030">
        <w:t>n yhdellä tilityksellä, jolloin</w:t>
      </w:r>
      <w:r w:rsidR="00B434DE">
        <w:t xml:space="preserve"> tilitysmaksun </w:t>
      </w:r>
      <w:r w:rsidR="001952D8">
        <w:t xml:space="preserve">enimmäismääräksi jää 500 euroa. </w:t>
      </w:r>
      <w:r>
        <w:t>Tämä tulee pienentämään ulosoton tilitysmaksujen kertymää</w:t>
      </w:r>
      <w:r w:rsidR="00EF5C72">
        <w:t>, koska ammattimaisten</w:t>
      </w:r>
      <w:r w:rsidR="00144FA7">
        <w:t xml:space="preserve"> velkojien osalta 34 482 euron kertatilitys tulee ylittymään </w:t>
      </w:r>
      <w:r w:rsidR="00AF4865">
        <w:t>usein. Tällöin</w:t>
      </w:r>
      <w:r w:rsidR="00034290">
        <w:t xml:space="preserve"> todellinen tilitysmaksun prosen</w:t>
      </w:r>
      <w:r w:rsidR="00AF4865">
        <w:t>ttimääräinen osuus tulee jäämään</w:t>
      </w:r>
      <w:r w:rsidR="00A07F0F">
        <w:t xml:space="preserve"> merkittävästi alle 1,45 %</w:t>
      </w:r>
      <w:r>
        <w:t xml:space="preserve">. </w:t>
      </w:r>
    </w:p>
    <w:p w:rsidR="007A7990" w:rsidRDefault="007A7990" w:rsidP="007A7990"/>
    <w:p w:rsidR="004E6CE9" w:rsidRDefault="007A7990" w:rsidP="00053BC8">
      <w:r>
        <w:t>Vu</w:t>
      </w:r>
      <w:r w:rsidR="00830CDF">
        <w:t>onna 2019 tilitysmaksuja kertyi 8,35 miljoonaa</w:t>
      </w:r>
      <w:r>
        <w:t xml:space="preserve"> euroa. Tilitysmaksutulokertymän pienentymisestä </w:t>
      </w:r>
      <w:r w:rsidR="00F25025">
        <w:t>on tehty arviolaskelma,</w:t>
      </w:r>
      <w:r>
        <w:t xml:space="preserve"> jonka mukaan kertymä puolittuisi.</w:t>
      </w:r>
      <w:r w:rsidR="00B434DE">
        <w:t xml:space="preserve"> </w:t>
      </w:r>
      <w:r w:rsidR="007C72C5">
        <w:t>Arvio perustuu Oikeusrekisteri</w:t>
      </w:r>
      <w:r w:rsidR="004E6CE9">
        <w:t xml:space="preserve">keskuksen tilaamaan laskentaan, jonka on suorittanut ulosoton Uljas-tietojärjestelmän toimittaja </w:t>
      </w:r>
      <w:proofErr w:type="spellStart"/>
      <w:r w:rsidR="004E6CE9">
        <w:t>CGI</w:t>
      </w:r>
      <w:proofErr w:type="spellEnd"/>
      <w:r w:rsidR="004E6CE9">
        <w:t xml:space="preserve"> Suomi Oy.</w:t>
      </w:r>
      <w:r w:rsidR="00B434DE">
        <w:t xml:space="preserve"> </w:t>
      </w:r>
      <w:r w:rsidR="004E6CE9">
        <w:t xml:space="preserve">Laskennassa on </w:t>
      </w:r>
      <w:r w:rsidR="00133E40">
        <w:t xml:space="preserve">vertailtu ajanjaksolla </w:t>
      </w:r>
      <w:r w:rsidR="00133E40" w:rsidRPr="00133E40">
        <w:t>30.12.2019 - 01.03.2020</w:t>
      </w:r>
      <w:r w:rsidR="00133E40">
        <w:t xml:space="preserve"> todellisuudessa kertyneen tilitysmaksujen määrää siihen, miten eri määräytymisperusteella vastaavana aikana tilitysmaksuja olisi muodostunut. Mikäli tilitysmaksun määräytymisperusteeseen ei tehdä muutosta, putoaa tilitysmaksujen kertymä </w:t>
      </w:r>
      <w:r w:rsidR="00034290">
        <w:t xml:space="preserve">laskelman mukaan </w:t>
      </w:r>
      <w:r w:rsidR="00133E40">
        <w:t>1 315 485,69 eurosta 6</w:t>
      </w:r>
      <w:r w:rsidR="00034290">
        <w:t>69 694,03 euroon, eli kertymä olisi</w:t>
      </w:r>
      <w:r w:rsidR="00B434DE">
        <w:t xml:space="preserve"> laskentajaksolla</w:t>
      </w:r>
      <w:r w:rsidR="00133E40">
        <w:t xml:space="preserve"> 51 % alkuperäisestä kertymästä.</w:t>
      </w:r>
      <w:r w:rsidR="00133E40">
        <w:tab/>
      </w:r>
    </w:p>
    <w:p w:rsidR="00133E40" w:rsidRDefault="00133E40" w:rsidP="00053BC8"/>
    <w:p w:rsidR="00B10199" w:rsidRDefault="00830CDF" w:rsidP="00B10199">
      <w:pPr>
        <w:rPr>
          <w:rFonts w:ascii="Calibri" w:hAnsi="Calibri" w:cs="Calibri"/>
          <w:color w:val="000000"/>
          <w:sz w:val="22"/>
          <w:szCs w:val="22"/>
        </w:rPr>
      </w:pPr>
      <w:r>
        <w:t xml:space="preserve">Saman ajanjakson osalta on tehty vertailulaskentaa </w:t>
      </w:r>
      <w:r w:rsidR="00133E40">
        <w:t>maksujen määräytymisvälin</w:t>
      </w:r>
      <w:r w:rsidR="003614CD">
        <w:t xml:space="preserve"> ollessa</w:t>
      </w:r>
      <w:r>
        <w:t xml:space="preserve"> 1,45 % + enintään 1000 €, aina määrään </w:t>
      </w:r>
      <w:r w:rsidR="00133E40">
        <w:t xml:space="preserve">1,45 % + enintään </w:t>
      </w:r>
      <w:r>
        <w:t>5600 €</w:t>
      </w:r>
      <w:r w:rsidR="00133E40">
        <w:t xml:space="preserve">. </w:t>
      </w:r>
      <w:r w:rsidR="00AF4865">
        <w:t>Oheisesta kuvaajasta</w:t>
      </w:r>
      <w:r w:rsidR="00133E40">
        <w:t xml:space="preserve"> on nähtävissä, että </w:t>
      </w:r>
      <w:r w:rsidR="007C72C5">
        <w:t>enimmäisrajan</w:t>
      </w:r>
      <w:r w:rsidR="003614CD">
        <w:t xml:space="preserve"> </w:t>
      </w:r>
      <w:r w:rsidR="007C72C5">
        <w:t xml:space="preserve">nostamisen </w:t>
      </w:r>
      <w:r w:rsidR="003614CD">
        <w:t xml:space="preserve">vaikutus </w:t>
      </w:r>
      <w:r w:rsidR="007C72C5">
        <w:t xml:space="preserve">tilitysmaksukertymään </w:t>
      </w:r>
      <w:r w:rsidR="003614CD">
        <w:t xml:space="preserve">pienenee </w:t>
      </w:r>
      <w:r w:rsidR="007C72C5">
        <w:t>enimmäismäärän</w:t>
      </w:r>
      <w:r w:rsidR="00AF4865">
        <w:t xml:space="preserve"> kasvaessa. Kuvaajaan</w:t>
      </w:r>
      <w:r w:rsidR="00EF5C72">
        <w:t xml:space="preserve"> on</w:t>
      </w:r>
      <w:r w:rsidR="001F1237">
        <w:t xml:space="preserve"> merkitty taso, joka vastaa </w:t>
      </w:r>
      <w:r w:rsidR="008673C2">
        <w:t>5000 euron mukaista tilitysmaksun enimmäismäärää</w:t>
      </w:r>
      <w:r w:rsidR="001F1237">
        <w:t xml:space="preserve">. </w:t>
      </w:r>
      <w:r w:rsidR="008673C2">
        <w:t>Tilitysmaksujen kertymä olisi noin 97 % nykyisen kertymän määrästä. Laskennallisesti kertymä pienenisi noin 270 000 euroa vuositasolla.</w:t>
      </w:r>
    </w:p>
    <w:p w:rsidR="00034290" w:rsidRDefault="00034290" w:rsidP="00053BC8"/>
    <w:p w:rsidR="00B10199" w:rsidRDefault="00034290" w:rsidP="00053BC8">
      <w:r>
        <w:t>Ehdotuksessa on lähdetty</w:t>
      </w:r>
      <w:r w:rsidR="00B434DE">
        <w:t xml:space="preserve"> siitä, et</w:t>
      </w:r>
      <w:r w:rsidR="00EF5C72">
        <w:t>tä tilitysmaksun osuus ulosottomaksun tuotosta säilyisi mahdollisimman lähellä nykyistä tasoa</w:t>
      </w:r>
      <w:r w:rsidR="007D030B">
        <w:t xml:space="preserve">, tilitysmaksun perusprosenttimäärän säilyessä </w:t>
      </w:r>
      <w:r>
        <w:t>ennallaan</w:t>
      </w:r>
      <w:r w:rsidR="00FB116C">
        <w:t xml:space="preserve">. </w:t>
      </w:r>
      <w:r w:rsidR="00FB116C" w:rsidRPr="000A1B5E">
        <w:rPr>
          <w:b/>
        </w:rPr>
        <w:t>Vaikka korotus enimmäismäärän osalta</w:t>
      </w:r>
      <w:r w:rsidRPr="000A1B5E">
        <w:rPr>
          <w:b/>
        </w:rPr>
        <w:t xml:space="preserve"> olisi suuri, se ei aiheuttaisi yksittäisen ulosoton hakijan osalta kuitenk</w:t>
      </w:r>
      <w:r w:rsidR="00AF4865" w:rsidRPr="000A1B5E">
        <w:rPr>
          <w:b/>
        </w:rPr>
        <w:t>aan kohtuutonta muutosta, sillä</w:t>
      </w:r>
      <w:r w:rsidR="00B10199" w:rsidRPr="000A1B5E">
        <w:rPr>
          <w:b/>
        </w:rPr>
        <w:t xml:space="preserve"> tilitysmaksu olisi edelleen 1,45 %</w:t>
      </w:r>
      <w:r w:rsidR="00AF4865" w:rsidRPr="000A1B5E">
        <w:rPr>
          <w:b/>
        </w:rPr>
        <w:t xml:space="preserve"> jokaisesta tilityksestä</w:t>
      </w:r>
      <w:r w:rsidR="00B10199" w:rsidRPr="000A1B5E">
        <w:rPr>
          <w:b/>
        </w:rPr>
        <w:t>.</w:t>
      </w:r>
      <w:r w:rsidR="00B10199">
        <w:t xml:space="preserve"> Tilitysmaksun enimmäismäärä vaikuttaa eniten ammattivelkojien maksuihin, joiden </w:t>
      </w:r>
      <w:r w:rsidR="00B434DE">
        <w:t>tilitys</w:t>
      </w:r>
      <w:r w:rsidR="00B10199">
        <w:t>maksut il</w:t>
      </w:r>
      <w:r w:rsidR="00B434DE">
        <w:t>man mitään muutosta alenisivat erityisen paljon</w:t>
      </w:r>
      <w:r w:rsidR="00B10199">
        <w:t>.</w:t>
      </w:r>
      <w:r w:rsidR="00EF5C72">
        <w:t xml:space="preserve"> </w:t>
      </w:r>
      <w:r w:rsidR="007D030B">
        <w:t>E</w:t>
      </w:r>
      <w:r w:rsidR="00AF4865">
        <w:t>hdotetun muutoksen vaikutus ulosottomaksujen kertymään on varsin vähäinen ja</w:t>
      </w:r>
      <w:r w:rsidR="0004671E">
        <w:t xml:space="preserve"> kokonaismäärään suhte</w:t>
      </w:r>
      <w:r w:rsidR="005A4430">
        <w:t>utettuna</w:t>
      </w:r>
      <w:r w:rsidR="0004671E">
        <w:t xml:space="preserve"> erittäin</w:t>
      </w:r>
      <w:r w:rsidR="008802AC">
        <w:t xml:space="preserve"> pieni</w:t>
      </w:r>
      <w:r w:rsidR="0004671E">
        <w:t>.</w:t>
      </w:r>
    </w:p>
    <w:p w:rsidR="00B10199" w:rsidRDefault="00B10199" w:rsidP="00053BC8"/>
    <w:p w:rsidR="007D030B" w:rsidRDefault="007D030B" w:rsidP="00053BC8">
      <w:r>
        <w:t>Ehdotettu korotus pitää myös velkojien ja velallisten välisen kustannusjaon mahdollisimman tarkoin ennallaan. Täysin kustannusneutraalia vaihtoehtoa ulosoton rakennemuutoksesta johtuen ei ole mahdollista toteuttaa.</w:t>
      </w:r>
      <w:bookmarkStart w:id="0" w:name="_GoBack"/>
      <w:bookmarkEnd w:id="0"/>
    </w:p>
    <w:p w:rsidR="00034290" w:rsidRDefault="00B10199" w:rsidP="00053BC8">
      <w:r>
        <w:t xml:space="preserve"> </w:t>
      </w:r>
    </w:p>
    <w:p w:rsidR="007C72C5" w:rsidRDefault="007C72C5" w:rsidP="00053BC8"/>
    <w:p w:rsidR="007C72C5" w:rsidRDefault="007C72C5" w:rsidP="00053BC8"/>
    <w:p w:rsidR="00053BC8" w:rsidRDefault="00F20A26" w:rsidP="00053BC8">
      <w:r>
        <w:rPr>
          <w:noProof/>
        </w:rPr>
        <w:lastRenderedPageBreak/>
        <w:drawing>
          <wp:inline distT="0" distB="0" distL="0" distR="0" wp14:anchorId="47443060" wp14:editId="2FEE063C">
            <wp:extent cx="5655310" cy="5466841"/>
            <wp:effectExtent l="0" t="0" r="2540" b="635"/>
            <wp:docPr id="1" name="Kaavi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30CDF" w:rsidRDefault="00830CDF" w:rsidP="00053BC8"/>
    <w:p w:rsidR="00830CDF" w:rsidRDefault="00830CDF" w:rsidP="00053BC8"/>
    <w:p w:rsidR="00830CDF" w:rsidRDefault="00830CDF" w:rsidP="00053BC8"/>
    <w:p w:rsidR="00053BC8" w:rsidRDefault="006E4F89" w:rsidP="006E4F89">
      <w:pPr>
        <w:pStyle w:val="Otsikko3"/>
        <w:numPr>
          <w:ilvl w:val="0"/>
          <w:numId w:val="2"/>
        </w:numPr>
        <w:tabs>
          <w:tab w:val="clear" w:pos="1010"/>
          <w:tab w:val="num" w:pos="432"/>
        </w:tabs>
        <w:ind w:left="432"/>
      </w:pPr>
      <w:r>
        <w:t>Vaikutukset</w:t>
      </w:r>
    </w:p>
    <w:p w:rsidR="006E4F89" w:rsidRDefault="006E4F89" w:rsidP="006E4F89"/>
    <w:p w:rsidR="00C45516" w:rsidRDefault="00C45516" w:rsidP="00C45516">
      <w:r>
        <w:t>Asetusmuutoksella ei ole merkittäviä valtiontaloudellisia vaikutuksia. Ulosoton tilitysmaksun kertymä tulee arvion mukaan pienenemään noin 3 %, joka on vuositasolla noin 270 000 euroa. Arvio perustuu nykyisen järjestelmän tiedoilla tehtyyn vertailulaskelmaan. Ulosottomaksujen tasoa ei ole tarkoitus nostaa, joten valmistelussa jätetty 3 %:n marginaali on tarpeen varmistettaessa, ettei maksuihin tule tosiasiallista korotusta. Ulosottomaksuista kertyvät tulot riippuvat ulosmitattavien saatavien suuruudesta, joten ne perustuvat arvioon. Vuonna 2020 ulosottomaksujen kokonaiskertymän arvioidaan olevan 79 miljoonaa euroa. Tilitysmaksun kertymän määrän pieneneminen ei ole merkittävä, kun se suhteutetaan arvioon ulosottotulojen kokonaismäärästä.</w:t>
      </w:r>
    </w:p>
    <w:p w:rsidR="00C45516" w:rsidRDefault="00C45516" w:rsidP="00C45516"/>
    <w:p w:rsidR="006E4F89" w:rsidRDefault="00C45516" w:rsidP="00C45516">
      <w:r>
        <w:t>Velkojien ja velallisten välinen kustannusjako säilyy mahdollisimman tarkoin ennallaan.</w:t>
      </w:r>
    </w:p>
    <w:p w:rsidR="006E4F89" w:rsidRDefault="006E4F89" w:rsidP="006E4F89">
      <w:pPr>
        <w:pStyle w:val="Otsikko3"/>
        <w:numPr>
          <w:ilvl w:val="0"/>
          <w:numId w:val="2"/>
        </w:numPr>
        <w:tabs>
          <w:tab w:val="clear" w:pos="1010"/>
          <w:tab w:val="num" w:pos="432"/>
        </w:tabs>
        <w:ind w:left="432"/>
      </w:pPr>
      <w:r>
        <w:t>Valmistelu</w:t>
      </w:r>
    </w:p>
    <w:p w:rsidR="006E4F89" w:rsidRDefault="006E4F89" w:rsidP="006E4F89"/>
    <w:p w:rsidR="00747133" w:rsidRDefault="00916A87" w:rsidP="006E4F89">
      <w:r>
        <w:lastRenderedPageBreak/>
        <w:t xml:space="preserve">Esitys on valmisteltu ministeriössä virkatyönä. </w:t>
      </w:r>
    </w:p>
    <w:p w:rsidR="00747133" w:rsidRDefault="00747133" w:rsidP="00747133">
      <w:pPr>
        <w:pStyle w:val="Otsikko3"/>
        <w:numPr>
          <w:ilvl w:val="0"/>
          <w:numId w:val="2"/>
        </w:numPr>
        <w:tabs>
          <w:tab w:val="clear" w:pos="1010"/>
          <w:tab w:val="num" w:pos="432"/>
        </w:tabs>
        <w:ind w:left="432"/>
      </w:pPr>
      <w:r>
        <w:t>Kuuleminen</w:t>
      </w:r>
    </w:p>
    <w:p w:rsidR="00C361B1" w:rsidRDefault="00C361B1" w:rsidP="006E4F89"/>
    <w:p w:rsidR="00415AAD" w:rsidRDefault="00C361B1" w:rsidP="00A2287D">
      <w:r w:rsidRPr="00C361B1">
        <w:t>Esitys on valmisteltu oikeusministeriössä. Asetusluonnos perusteluineen on ollut lausuttavana lausuntopalvelu.fi palvelussa. Lausuntoa</w:t>
      </w:r>
      <w:r w:rsidR="00415AAD">
        <w:t>ika oli xx.x.2020 -xx.x</w:t>
      </w:r>
      <w:r w:rsidR="00872A6A">
        <w:t xml:space="preserve">.2020. </w:t>
      </w:r>
      <w:r w:rsidRPr="00C361B1">
        <w:t>Lausun</w:t>
      </w:r>
      <w:r w:rsidR="008B56BC">
        <w:t>non antoivat</w:t>
      </w:r>
      <w:r w:rsidRPr="00C361B1">
        <w:t xml:space="preserve"> </w:t>
      </w:r>
    </w:p>
    <w:p w:rsidR="006E4F89" w:rsidRDefault="006E4F89" w:rsidP="00415AAD">
      <w:pPr>
        <w:pStyle w:val="Otsikko3"/>
        <w:numPr>
          <w:ilvl w:val="0"/>
          <w:numId w:val="2"/>
        </w:numPr>
        <w:tabs>
          <w:tab w:val="clear" w:pos="1010"/>
          <w:tab w:val="num" w:pos="432"/>
        </w:tabs>
        <w:ind w:left="432"/>
      </w:pPr>
      <w:r>
        <w:t>Voimaantulo</w:t>
      </w:r>
    </w:p>
    <w:p w:rsidR="006E4F89" w:rsidRDefault="006E4F89" w:rsidP="006E4F89"/>
    <w:p w:rsidR="006E4F89" w:rsidRDefault="006E4F89" w:rsidP="006E4F89">
      <w:r w:rsidRPr="006E4F89">
        <w:t>Asetus</w:t>
      </w:r>
      <w:r w:rsidR="00415AAD">
        <w:t>muutos</w:t>
      </w:r>
      <w:r w:rsidR="00B10199">
        <w:t xml:space="preserve"> esitetään tulevaksi voimaan mahdollisimman pian</w:t>
      </w:r>
      <w:r w:rsidRPr="006E4F89">
        <w:t xml:space="preserve">. </w:t>
      </w:r>
    </w:p>
    <w:p w:rsidR="006A11D3" w:rsidRDefault="006A11D3" w:rsidP="006E4F89"/>
    <w:p w:rsidR="006A11D3" w:rsidRDefault="006A11D3" w:rsidP="006E4F89"/>
    <w:p w:rsidR="00B10199" w:rsidRPr="00B10199" w:rsidRDefault="00B10199" w:rsidP="006E4F89">
      <w:pPr>
        <w:rPr>
          <w:b/>
        </w:rPr>
      </w:pPr>
      <w:r w:rsidRPr="00B10199">
        <w:rPr>
          <w:b/>
        </w:rPr>
        <w:t>Ehdotus asetusmuutoksesta:</w:t>
      </w:r>
    </w:p>
    <w:p w:rsidR="00B10199" w:rsidRDefault="00B10199" w:rsidP="006E4F89"/>
    <w:p w:rsidR="00B10199" w:rsidRDefault="00B10199" w:rsidP="006E4F89"/>
    <w:p w:rsidR="006A11D3" w:rsidRDefault="006A11D3" w:rsidP="006E4F89"/>
    <w:p w:rsidR="006A11D3" w:rsidRPr="00C775FA" w:rsidRDefault="00B45F60" w:rsidP="006A11D3">
      <w:pPr>
        <w:jc w:val="center"/>
        <w:rPr>
          <w:b/>
        </w:rPr>
      </w:pPr>
      <w:r>
        <w:rPr>
          <w:b/>
        </w:rPr>
        <w:t>Valtioneuvoston</w:t>
      </w:r>
      <w:r w:rsidR="006A11D3" w:rsidRPr="00C775FA">
        <w:rPr>
          <w:b/>
        </w:rPr>
        <w:t xml:space="preserve"> asetus</w:t>
      </w:r>
    </w:p>
    <w:p w:rsidR="006A11D3" w:rsidRDefault="006A11D3" w:rsidP="006A11D3">
      <w:pPr>
        <w:jc w:val="center"/>
        <w:rPr>
          <w:b/>
        </w:rPr>
      </w:pPr>
      <w:r>
        <w:rPr>
          <w:b/>
        </w:rPr>
        <w:t>ulosottomaksuista</w:t>
      </w:r>
      <w:r w:rsidR="00385F36">
        <w:rPr>
          <w:b/>
        </w:rPr>
        <w:t xml:space="preserve"> annetun asetuksen muuttamisesta</w:t>
      </w:r>
    </w:p>
    <w:p w:rsidR="00A2287D" w:rsidRPr="00C775FA" w:rsidRDefault="00A2287D" w:rsidP="006A11D3">
      <w:pPr>
        <w:jc w:val="center"/>
        <w:rPr>
          <w:b/>
        </w:rPr>
      </w:pPr>
    </w:p>
    <w:p w:rsidR="006A11D3" w:rsidRDefault="00385F36" w:rsidP="006A11D3">
      <w:r>
        <w:t>Valtioneuvoston päätöksen mukaisesti</w:t>
      </w:r>
    </w:p>
    <w:p w:rsidR="006A11D3" w:rsidRDefault="00A2287D" w:rsidP="006A11D3">
      <w:r w:rsidRPr="004149FB">
        <w:rPr>
          <w:i/>
        </w:rPr>
        <w:t>muutetaan</w:t>
      </w:r>
      <w:r>
        <w:t xml:space="preserve"> ulosottomaksuista annetun </w:t>
      </w:r>
      <w:r w:rsidR="00B10199">
        <w:t>valtioneuvoston</w:t>
      </w:r>
      <w:r>
        <w:t xml:space="preserve"> asetuksen (35/1995</w:t>
      </w:r>
      <w:r w:rsidR="00B45F60">
        <w:t>)</w:t>
      </w:r>
      <w:r>
        <w:t xml:space="preserve"> 3 a § </w:t>
      </w:r>
    </w:p>
    <w:p w:rsidR="00A2287D" w:rsidRDefault="006A11D3" w:rsidP="00B45F60">
      <w:r>
        <w:t>seuraavasti:</w:t>
      </w:r>
      <w:bookmarkStart w:id="1" w:name="P6"/>
    </w:p>
    <w:p w:rsidR="00A2287D" w:rsidRDefault="00A2287D" w:rsidP="006A11D3">
      <w:pPr>
        <w:jc w:val="center"/>
      </w:pPr>
    </w:p>
    <w:p w:rsidR="006A11D3" w:rsidRPr="00065CCA" w:rsidRDefault="000A1B5E" w:rsidP="006A11D3">
      <w:pPr>
        <w:jc w:val="center"/>
      </w:pPr>
      <w:hyperlink r:id="rId8" w:anchor="L6" w:history="1">
        <w:r w:rsidR="00A2287D">
          <w:t>3 a</w:t>
        </w:r>
        <w:r w:rsidR="006A11D3" w:rsidRPr="00065CCA">
          <w:t xml:space="preserve"> §</w:t>
        </w:r>
      </w:hyperlink>
      <w:bookmarkEnd w:id="1"/>
    </w:p>
    <w:p w:rsidR="006A11D3" w:rsidRPr="00507FA2" w:rsidRDefault="00A2287D" w:rsidP="006A11D3">
      <w:pPr>
        <w:jc w:val="center"/>
        <w:rPr>
          <w:i/>
        </w:rPr>
      </w:pPr>
      <w:r>
        <w:rPr>
          <w:i/>
        </w:rPr>
        <w:t>Tilitysmaksu</w:t>
      </w:r>
    </w:p>
    <w:p w:rsidR="00A2287D" w:rsidRDefault="00A2287D" w:rsidP="006A11D3">
      <w:r w:rsidRPr="00A2287D">
        <w:t>Velkojan on suoritettava hänelle kulloinkin tilitettävästä rahamäärästä tilitysmaksuna 1,45 pr</w:t>
      </w:r>
      <w:r>
        <w:t xml:space="preserve">osenttia, kuitenkin enintään </w:t>
      </w:r>
      <w:r w:rsidR="00BE6AD5">
        <w:t xml:space="preserve">5000 </w:t>
      </w:r>
      <w:r w:rsidRPr="00A2287D">
        <w:t>euroa tilityskerralta.</w:t>
      </w:r>
    </w:p>
    <w:p w:rsidR="006A11D3" w:rsidRDefault="006A11D3" w:rsidP="006A11D3">
      <w:pPr>
        <w:jc w:val="center"/>
      </w:pPr>
      <w:r>
        <w:softHyphen/>
      </w:r>
      <w:r>
        <w:softHyphen/>
      </w:r>
    </w:p>
    <w:p w:rsidR="006A11D3" w:rsidRDefault="006A11D3" w:rsidP="006A11D3">
      <w:pPr>
        <w:jc w:val="center"/>
      </w:pPr>
      <w:r>
        <w:softHyphen/>
      </w:r>
      <w:r>
        <w:softHyphen/>
      </w:r>
      <w:r>
        <w:softHyphen/>
      </w:r>
      <w:r>
        <w:softHyphen/>
        <w:t>_________</w:t>
      </w:r>
    </w:p>
    <w:p w:rsidR="00A2287D" w:rsidRDefault="006A11D3" w:rsidP="00A2287D">
      <w:r>
        <w:t>Täm</w:t>
      </w:r>
      <w:r w:rsidR="00B45F60">
        <w:t xml:space="preserve">ä asetus tulee </w:t>
      </w:r>
      <w:proofErr w:type="gramStart"/>
      <w:r w:rsidR="00B45F60">
        <w:t>voimaan  päivänä</w:t>
      </w:r>
      <w:proofErr w:type="gramEnd"/>
      <w:r w:rsidR="00B45F60">
        <w:t xml:space="preserve"> </w:t>
      </w:r>
      <w:r w:rsidR="00B10199">
        <w:t>kuuta 2021</w:t>
      </w:r>
      <w:r>
        <w:t>.</w:t>
      </w:r>
    </w:p>
    <w:p w:rsidR="006A11D3" w:rsidRDefault="006A11D3" w:rsidP="006A11D3"/>
    <w:p w:rsidR="006A11D3" w:rsidRPr="006E4F89" w:rsidRDefault="006A11D3" w:rsidP="006E4F89"/>
    <w:sectPr w:rsidR="006A11D3" w:rsidRPr="006E4F89" w:rsidSect="005E7668">
      <w:headerReference w:type="even" r:id="rId9"/>
      <w:headerReference w:type="default" r:id="rId10"/>
      <w:headerReference w:type="first" r:id="rId11"/>
      <w:pgSz w:w="11906" w:h="16838" w:code="9"/>
      <w:pgMar w:top="810" w:right="1134" w:bottom="1276" w:left="1134"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76D" w:rsidRDefault="0049676D">
      <w:r>
        <w:separator/>
      </w:r>
    </w:p>
    <w:p w:rsidR="0049676D" w:rsidRDefault="0049676D"/>
  </w:endnote>
  <w:endnote w:type="continuationSeparator" w:id="0">
    <w:p w:rsidR="0049676D" w:rsidRDefault="0049676D">
      <w:r>
        <w:continuationSeparator/>
      </w:r>
    </w:p>
    <w:p w:rsidR="0049676D" w:rsidRDefault="004967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76D" w:rsidRDefault="0049676D">
      <w:r>
        <w:separator/>
      </w:r>
    </w:p>
    <w:p w:rsidR="0049676D" w:rsidRDefault="0049676D"/>
  </w:footnote>
  <w:footnote w:type="continuationSeparator" w:id="0">
    <w:p w:rsidR="0049676D" w:rsidRDefault="0049676D">
      <w:r>
        <w:continuationSeparator/>
      </w:r>
    </w:p>
    <w:p w:rsidR="0049676D" w:rsidRDefault="0049676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554" w:rsidRDefault="00CF6554" w:rsidP="00C647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CF6554" w:rsidRDefault="00CF6554" w:rsidP="00C16765">
    <w:pPr>
      <w:pStyle w:val="Yltunniste"/>
      <w:ind w:right="360"/>
    </w:pPr>
  </w:p>
  <w:p w:rsidR="00CF6554" w:rsidRDefault="00CF655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554" w:rsidRDefault="00CF6554" w:rsidP="00C647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0A1B5E">
      <w:rPr>
        <w:rStyle w:val="Sivunumero"/>
        <w:noProof/>
      </w:rPr>
      <w:t>5</w:t>
    </w:r>
    <w:r>
      <w:rPr>
        <w:rStyle w:val="Sivunumero"/>
      </w:rPr>
      <w:fldChar w:fldCharType="end"/>
    </w:r>
  </w:p>
  <w:p w:rsidR="00CF6554" w:rsidRDefault="00CF6554" w:rsidP="00C16765">
    <w:pPr>
      <w:pStyle w:val="Yltunniste"/>
      <w:ind w:right="360"/>
    </w:pPr>
  </w:p>
  <w:p w:rsidR="00CF6554" w:rsidRDefault="00CF655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554" w:rsidRDefault="000A1B5E" w:rsidP="004F2A56">
    <w:pPr>
      <w:pStyle w:val="Yltunniste"/>
      <w:tabs>
        <w:tab w:val="clear" w:pos="4819"/>
        <w:tab w:val="center" w:pos="6096"/>
      </w:tabs>
    </w:pPr>
    <w:sdt>
      <w:sdtPr>
        <w:id w:val="900869678"/>
        <w:docPartObj>
          <w:docPartGallery w:val="Watermarks"/>
          <w:docPartUnique/>
        </w:docPartObj>
      </w:sdtPr>
      <w:sdtEndPr/>
      <w:sdtContent>
        <w:r>
          <w:pict w14:anchorId="482579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LUONNOS"/>
              <w10:wrap anchorx="margin" anchory="margin"/>
            </v:shape>
          </w:pict>
        </w:r>
      </w:sdtContent>
    </w:sdt>
    <w:r w:rsidR="00CF6554">
      <w:t>Oikeusministeriö</w:t>
    </w:r>
    <w:r w:rsidR="00CF6554">
      <w:tab/>
    </w:r>
    <w:r w:rsidR="00144FA7">
      <w:tab/>
    </w:r>
    <w:r w:rsidR="00CF6554">
      <w:t>Perustelumuistio</w:t>
    </w:r>
    <w:r w:rsidR="00CF6554">
      <w:tab/>
    </w:r>
  </w:p>
  <w:p w:rsidR="00CF6554" w:rsidRDefault="007B429B" w:rsidP="003A27A7">
    <w:pPr>
      <w:pStyle w:val="Yltunniste"/>
    </w:pPr>
    <w:r>
      <w:tab/>
    </w:r>
    <w:r>
      <w:tab/>
      <w:t>9</w:t>
    </w:r>
    <w:r w:rsidR="005A4430">
      <w:t>.</w:t>
    </w:r>
    <w:r w:rsidR="00144FA7">
      <w:t>11.2020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7174A"/>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 w15:restartNumberingAfterBreak="0">
    <w:nsid w:val="28156067"/>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BE236EB"/>
    <w:multiLevelType w:val="multilevel"/>
    <w:tmpl w:val="E114517E"/>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3" w15:restartNumberingAfterBreak="0">
    <w:nsid w:val="2E6B7EEC"/>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4" w15:restartNumberingAfterBreak="0">
    <w:nsid w:val="3D4B2A51"/>
    <w:multiLevelType w:val="hybridMultilevel"/>
    <w:tmpl w:val="2F40F3F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498E1189"/>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6" w15:restartNumberingAfterBreak="0">
    <w:nsid w:val="4B9A09B0"/>
    <w:multiLevelType w:val="multilevel"/>
    <w:tmpl w:val="BE6A8846"/>
    <w:lvl w:ilvl="0">
      <w:start w:val="1"/>
      <w:numFmt w:val="decimal"/>
      <w:lvlText w:val="%1"/>
      <w:lvlJc w:val="left"/>
      <w:pPr>
        <w:tabs>
          <w:tab w:val="num" w:pos="1010"/>
        </w:tabs>
        <w:ind w:left="1010" w:hanging="432"/>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7" w15:restartNumberingAfterBreak="0">
    <w:nsid w:val="62AF2CFE"/>
    <w:multiLevelType w:val="multilevel"/>
    <w:tmpl w:val="3868504C"/>
    <w:lvl w:ilvl="0">
      <w:start w:val="1"/>
      <w:numFmt w:val="decimal"/>
      <w:pStyle w:val="MNumeroitu1Otsikkotaso"/>
      <w:lvlText w:val="%1"/>
      <w:lvlJc w:val="left"/>
      <w:pPr>
        <w:tabs>
          <w:tab w:val="num" w:pos="431"/>
        </w:tabs>
        <w:ind w:left="431" w:hanging="431"/>
      </w:pPr>
      <w:rPr>
        <w:rFonts w:hint="default"/>
      </w:rPr>
    </w:lvl>
    <w:lvl w:ilvl="1">
      <w:start w:val="1"/>
      <w:numFmt w:val="decimal"/>
      <w:pStyle w:val="MNumeroitu2Otsikkotaso"/>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8" w15:restartNumberingAfterBreak="0">
    <w:nsid w:val="6F7F3182"/>
    <w:multiLevelType w:val="hybridMultilevel"/>
    <w:tmpl w:val="8612EE7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72D47E48"/>
    <w:multiLevelType w:val="hybridMultilevel"/>
    <w:tmpl w:val="D6E0F62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739B599F"/>
    <w:multiLevelType w:val="hybridMultilevel"/>
    <w:tmpl w:val="EEEC9A06"/>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775A02CC"/>
    <w:multiLevelType w:val="hybridMultilevel"/>
    <w:tmpl w:val="AA04DD36"/>
    <w:lvl w:ilvl="0" w:tplc="360CE05C">
      <w:start w:val="1"/>
      <w:numFmt w:val="lowerLetter"/>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2" w15:restartNumberingAfterBreak="0">
    <w:nsid w:val="77820F72"/>
    <w:multiLevelType w:val="multilevel"/>
    <w:tmpl w:val="DC322BCA"/>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num w:numId="1">
    <w:abstractNumId w:val="12"/>
  </w:num>
  <w:num w:numId="2">
    <w:abstractNumId w:val="6"/>
  </w:num>
  <w:num w:numId="3">
    <w:abstractNumId w:val="7"/>
  </w:num>
  <w:num w:numId="4">
    <w:abstractNumId w:val="1"/>
  </w:num>
  <w:num w:numId="5">
    <w:abstractNumId w:val="3"/>
  </w:num>
  <w:num w:numId="6">
    <w:abstractNumId w:val="0"/>
  </w:num>
  <w:num w:numId="7">
    <w:abstractNumId w:val="5"/>
  </w:num>
  <w:num w:numId="8">
    <w:abstractNumId w:val="2"/>
  </w:num>
  <w:num w:numId="9">
    <w:abstractNumId w:val="4"/>
  </w:num>
  <w:num w:numId="10">
    <w:abstractNumId w:val="6"/>
  </w:num>
  <w:num w:numId="11">
    <w:abstractNumId w:val="9"/>
  </w:num>
  <w:num w:numId="12">
    <w:abstractNumId w:val="11"/>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activeWritingStyle w:appName="MSWord" w:lang="fi-FI"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284"/>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E16"/>
    <w:rsid w:val="000004E7"/>
    <w:rsid w:val="00004E1D"/>
    <w:rsid w:val="00017D49"/>
    <w:rsid w:val="00024FBD"/>
    <w:rsid w:val="00030DDB"/>
    <w:rsid w:val="0003262A"/>
    <w:rsid w:val="00034290"/>
    <w:rsid w:val="00043104"/>
    <w:rsid w:val="00043EE3"/>
    <w:rsid w:val="000440CB"/>
    <w:rsid w:val="0004671E"/>
    <w:rsid w:val="00052738"/>
    <w:rsid w:val="00053BC8"/>
    <w:rsid w:val="00056E1A"/>
    <w:rsid w:val="0006006D"/>
    <w:rsid w:val="00063041"/>
    <w:rsid w:val="00076E87"/>
    <w:rsid w:val="0008666F"/>
    <w:rsid w:val="00086DF3"/>
    <w:rsid w:val="00090E75"/>
    <w:rsid w:val="00096B92"/>
    <w:rsid w:val="000A1B5E"/>
    <w:rsid w:val="000A2DB1"/>
    <w:rsid w:val="000A3943"/>
    <w:rsid w:val="000B3E7C"/>
    <w:rsid w:val="000B6995"/>
    <w:rsid w:val="000B6C47"/>
    <w:rsid w:val="000B6EF6"/>
    <w:rsid w:val="000C0DEE"/>
    <w:rsid w:val="000D1A04"/>
    <w:rsid w:val="000D526D"/>
    <w:rsid w:val="000D62D8"/>
    <w:rsid w:val="000E197A"/>
    <w:rsid w:val="000E3810"/>
    <w:rsid w:val="000E6D17"/>
    <w:rsid w:val="001008CB"/>
    <w:rsid w:val="00114762"/>
    <w:rsid w:val="00117436"/>
    <w:rsid w:val="00133E40"/>
    <w:rsid w:val="001365C2"/>
    <w:rsid w:val="001412F3"/>
    <w:rsid w:val="00143213"/>
    <w:rsid w:val="00144FA7"/>
    <w:rsid w:val="001517E7"/>
    <w:rsid w:val="001615BD"/>
    <w:rsid w:val="0016247A"/>
    <w:rsid w:val="001662DC"/>
    <w:rsid w:val="001769BB"/>
    <w:rsid w:val="00186413"/>
    <w:rsid w:val="001945AF"/>
    <w:rsid w:val="001952D8"/>
    <w:rsid w:val="001B1A4E"/>
    <w:rsid w:val="001B3BEF"/>
    <w:rsid w:val="001B7D50"/>
    <w:rsid w:val="001C04B1"/>
    <w:rsid w:val="001D2383"/>
    <w:rsid w:val="001D26B5"/>
    <w:rsid w:val="001E1B11"/>
    <w:rsid w:val="001F1237"/>
    <w:rsid w:val="00200E3C"/>
    <w:rsid w:val="002039A5"/>
    <w:rsid w:val="002067E4"/>
    <w:rsid w:val="002133CA"/>
    <w:rsid w:val="00220A01"/>
    <w:rsid w:val="00224338"/>
    <w:rsid w:val="00227595"/>
    <w:rsid w:val="00231552"/>
    <w:rsid w:val="00231A95"/>
    <w:rsid w:val="002358C0"/>
    <w:rsid w:val="002445D1"/>
    <w:rsid w:val="00255489"/>
    <w:rsid w:val="00261746"/>
    <w:rsid w:val="0026244A"/>
    <w:rsid w:val="00266CD2"/>
    <w:rsid w:val="00267817"/>
    <w:rsid w:val="00267F4E"/>
    <w:rsid w:val="00270D6C"/>
    <w:rsid w:val="00271573"/>
    <w:rsid w:val="00274080"/>
    <w:rsid w:val="00292C95"/>
    <w:rsid w:val="002959A2"/>
    <w:rsid w:val="002A6D64"/>
    <w:rsid w:val="002A7792"/>
    <w:rsid w:val="002B2598"/>
    <w:rsid w:val="002C3C94"/>
    <w:rsid w:val="002C5F3A"/>
    <w:rsid w:val="002D2221"/>
    <w:rsid w:val="002F1111"/>
    <w:rsid w:val="002F1CD0"/>
    <w:rsid w:val="002F5ADA"/>
    <w:rsid w:val="00302B71"/>
    <w:rsid w:val="00305FB3"/>
    <w:rsid w:val="003170E6"/>
    <w:rsid w:val="0032257C"/>
    <w:rsid w:val="00333024"/>
    <w:rsid w:val="003373ED"/>
    <w:rsid w:val="003414B2"/>
    <w:rsid w:val="003477A0"/>
    <w:rsid w:val="00347B82"/>
    <w:rsid w:val="00352A28"/>
    <w:rsid w:val="003614CD"/>
    <w:rsid w:val="00363829"/>
    <w:rsid w:val="00365336"/>
    <w:rsid w:val="003735CB"/>
    <w:rsid w:val="0037683C"/>
    <w:rsid w:val="00381DF8"/>
    <w:rsid w:val="00384A6E"/>
    <w:rsid w:val="00385F36"/>
    <w:rsid w:val="00395A74"/>
    <w:rsid w:val="00397305"/>
    <w:rsid w:val="003A27A7"/>
    <w:rsid w:val="003A434C"/>
    <w:rsid w:val="003A7179"/>
    <w:rsid w:val="003C12D9"/>
    <w:rsid w:val="003C1D7C"/>
    <w:rsid w:val="003C73B1"/>
    <w:rsid w:val="003E46A8"/>
    <w:rsid w:val="003F5CF3"/>
    <w:rsid w:val="00404EB1"/>
    <w:rsid w:val="00405236"/>
    <w:rsid w:val="00405741"/>
    <w:rsid w:val="0041342F"/>
    <w:rsid w:val="00414699"/>
    <w:rsid w:val="00415AAD"/>
    <w:rsid w:val="004207EA"/>
    <w:rsid w:val="00422707"/>
    <w:rsid w:val="0042375E"/>
    <w:rsid w:val="00431E14"/>
    <w:rsid w:val="0043412F"/>
    <w:rsid w:val="00436212"/>
    <w:rsid w:val="00464D49"/>
    <w:rsid w:val="004810C9"/>
    <w:rsid w:val="00481716"/>
    <w:rsid w:val="00481A80"/>
    <w:rsid w:val="00483F45"/>
    <w:rsid w:val="00487091"/>
    <w:rsid w:val="004912D1"/>
    <w:rsid w:val="0049676D"/>
    <w:rsid w:val="00496D71"/>
    <w:rsid w:val="004B0319"/>
    <w:rsid w:val="004C539B"/>
    <w:rsid w:val="004D147B"/>
    <w:rsid w:val="004D651D"/>
    <w:rsid w:val="004E1E7B"/>
    <w:rsid w:val="004E6542"/>
    <w:rsid w:val="004E6CE9"/>
    <w:rsid w:val="004F17FA"/>
    <w:rsid w:val="004F2A56"/>
    <w:rsid w:val="004F50CD"/>
    <w:rsid w:val="00500923"/>
    <w:rsid w:val="00506F26"/>
    <w:rsid w:val="0051338F"/>
    <w:rsid w:val="00514D78"/>
    <w:rsid w:val="005160A2"/>
    <w:rsid w:val="005214AF"/>
    <w:rsid w:val="005214BD"/>
    <w:rsid w:val="005334DD"/>
    <w:rsid w:val="005422C5"/>
    <w:rsid w:val="00545473"/>
    <w:rsid w:val="0055340C"/>
    <w:rsid w:val="005569D8"/>
    <w:rsid w:val="005611D3"/>
    <w:rsid w:val="00570293"/>
    <w:rsid w:val="00572E5C"/>
    <w:rsid w:val="00574D30"/>
    <w:rsid w:val="005826E0"/>
    <w:rsid w:val="00582A53"/>
    <w:rsid w:val="00582B2E"/>
    <w:rsid w:val="0058578E"/>
    <w:rsid w:val="00585E3C"/>
    <w:rsid w:val="005A0FD9"/>
    <w:rsid w:val="005A4430"/>
    <w:rsid w:val="005A49AA"/>
    <w:rsid w:val="005B084E"/>
    <w:rsid w:val="005C2AA3"/>
    <w:rsid w:val="005C7B21"/>
    <w:rsid w:val="005D5916"/>
    <w:rsid w:val="005E7668"/>
    <w:rsid w:val="00605436"/>
    <w:rsid w:val="00605614"/>
    <w:rsid w:val="0061328B"/>
    <w:rsid w:val="00624DC2"/>
    <w:rsid w:val="006253C1"/>
    <w:rsid w:val="00625A68"/>
    <w:rsid w:val="006406A9"/>
    <w:rsid w:val="00642AD4"/>
    <w:rsid w:val="00673340"/>
    <w:rsid w:val="00677DBD"/>
    <w:rsid w:val="006943CB"/>
    <w:rsid w:val="006A11D3"/>
    <w:rsid w:val="006A1C44"/>
    <w:rsid w:val="006B09CF"/>
    <w:rsid w:val="006C0F6C"/>
    <w:rsid w:val="006C154F"/>
    <w:rsid w:val="006C6550"/>
    <w:rsid w:val="006D50E0"/>
    <w:rsid w:val="006E28C8"/>
    <w:rsid w:val="006E4485"/>
    <w:rsid w:val="006E4F89"/>
    <w:rsid w:val="006E6267"/>
    <w:rsid w:val="006F3B39"/>
    <w:rsid w:val="006F5908"/>
    <w:rsid w:val="006F5EE8"/>
    <w:rsid w:val="0071076F"/>
    <w:rsid w:val="0071346F"/>
    <w:rsid w:val="00720E96"/>
    <w:rsid w:val="00723CB9"/>
    <w:rsid w:val="007301DD"/>
    <w:rsid w:val="00732FFA"/>
    <w:rsid w:val="007407FA"/>
    <w:rsid w:val="00741565"/>
    <w:rsid w:val="00746DA3"/>
    <w:rsid w:val="00747133"/>
    <w:rsid w:val="00750850"/>
    <w:rsid w:val="0075649A"/>
    <w:rsid w:val="0076118E"/>
    <w:rsid w:val="007637CD"/>
    <w:rsid w:val="007637F5"/>
    <w:rsid w:val="00764914"/>
    <w:rsid w:val="00770FC1"/>
    <w:rsid w:val="007724A0"/>
    <w:rsid w:val="00775D62"/>
    <w:rsid w:val="0078182B"/>
    <w:rsid w:val="007832F3"/>
    <w:rsid w:val="00784E88"/>
    <w:rsid w:val="007916F3"/>
    <w:rsid w:val="00791DF1"/>
    <w:rsid w:val="0079302A"/>
    <w:rsid w:val="00796D2E"/>
    <w:rsid w:val="007A14E9"/>
    <w:rsid w:val="007A2B6B"/>
    <w:rsid w:val="007A7990"/>
    <w:rsid w:val="007B429B"/>
    <w:rsid w:val="007B5EB1"/>
    <w:rsid w:val="007C58E9"/>
    <w:rsid w:val="007C72C5"/>
    <w:rsid w:val="007D0276"/>
    <w:rsid w:val="007D030B"/>
    <w:rsid w:val="007E6C44"/>
    <w:rsid w:val="007F5111"/>
    <w:rsid w:val="0080374A"/>
    <w:rsid w:val="00805763"/>
    <w:rsid w:val="00811D86"/>
    <w:rsid w:val="00815533"/>
    <w:rsid w:val="00815FA3"/>
    <w:rsid w:val="00830CDF"/>
    <w:rsid w:val="00836E45"/>
    <w:rsid w:val="008372BC"/>
    <w:rsid w:val="00837A36"/>
    <w:rsid w:val="00840F2D"/>
    <w:rsid w:val="008523BF"/>
    <w:rsid w:val="00853B1E"/>
    <w:rsid w:val="00860B1E"/>
    <w:rsid w:val="0086435B"/>
    <w:rsid w:val="008673C2"/>
    <w:rsid w:val="00872A6A"/>
    <w:rsid w:val="008802AC"/>
    <w:rsid w:val="00880CAB"/>
    <w:rsid w:val="00882C39"/>
    <w:rsid w:val="008B06AE"/>
    <w:rsid w:val="008B29AE"/>
    <w:rsid w:val="008B4BEC"/>
    <w:rsid w:val="008B56BC"/>
    <w:rsid w:val="008D43A6"/>
    <w:rsid w:val="008E0698"/>
    <w:rsid w:val="008E56C5"/>
    <w:rsid w:val="008E57F7"/>
    <w:rsid w:val="008F3569"/>
    <w:rsid w:val="008F4D4F"/>
    <w:rsid w:val="008F5968"/>
    <w:rsid w:val="008F6A61"/>
    <w:rsid w:val="0090018C"/>
    <w:rsid w:val="009025E1"/>
    <w:rsid w:val="00916A87"/>
    <w:rsid w:val="009318A1"/>
    <w:rsid w:val="00934EB7"/>
    <w:rsid w:val="00935EAD"/>
    <w:rsid w:val="00940958"/>
    <w:rsid w:val="009415A0"/>
    <w:rsid w:val="00941B2B"/>
    <w:rsid w:val="009468F5"/>
    <w:rsid w:val="009475B0"/>
    <w:rsid w:val="00954D2E"/>
    <w:rsid w:val="0096080D"/>
    <w:rsid w:val="009609C9"/>
    <w:rsid w:val="00960F2C"/>
    <w:rsid w:val="00975C85"/>
    <w:rsid w:val="009763D1"/>
    <w:rsid w:val="009775DC"/>
    <w:rsid w:val="00983312"/>
    <w:rsid w:val="009913E0"/>
    <w:rsid w:val="00994D8D"/>
    <w:rsid w:val="009974C8"/>
    <w:rsid w:val="009A074B"/>
    <w:rsid w:val="009A0B8F"/>
    <w:rsid w:val="009B1A3E"/>
    <w:rsid w:val="009C6F3C"/>
    <w:rsid w:val="009D2474"/>
    <w:rsid w:val="009D49F4"/>
    <w:rsid w:val="009E0030"/>
    <w:rsid w:val="009E1140"/>
    <w:rsid w:val="009F1E51"/>
    <w:rsid w:val="00A043F6"/>
    <w:rsid w:val="00A06E73"/>
    <w:rsid w:val="00A07F0F"/>
    <w:rsid w:val="00A10094"/>
    <w:rsid w:val="00A13512"/>
    <w:rsid w:val="00A17A33"/>
    <w:rsid w:val="00A17F62"/>
    <w:rsid w:val="00A204CF"/>
    <w:rsid w:val="00A2287D"/>
    <w:rsid w:val="00A31814"/>
    <w:rsid w:val="00A33AB3"/>
    <w:rsid w:val="00A46A4A"/>
    <w:rsid w:val="00A50708"/>
    <w:rsid w:val="00A532EA"/>
    <w:rsid w:val="00A53879"/>
    <w:rsid w:val="00A53FE8"/>
    <w:rsid w:val="00A678D8"/>
    <w:rsid w:val="00A701A2"/>
    <w:rsid w:val="00A7108C"/>
    <w:rsid w:val="00A716A0"/>
    <w:rsid w:val="00AA0E9E"/>
    <w:rsid w:val="00AA1449"/>
    <w:rsid w:val="00AA56F1"/>
    <w:rsid w:val="00AB7BBB"/>
    <w:rsid w:val="00AC366A"/>
    <w:rsid w:val="00AC3EBE"/>
    <w:rsid w:val="00AD2CD0"/>
    <w:rsid w:val="00AD79ED"/>
    <w:rsid w:val="00AE3757"/>
    <w:rsid w:val="00AF4865"/>
    <w:rsid w:val="00B05488"/>
    <w:rsid w:val="00B10199"/>
    <w:rsid w:val="00B1143B"/>
    <w:rsid w:val="00B13078"/>
    <w:rsid w:val="00B208D6"/>
    <w:rsid w:val="00B2285F"/>
    <w:rsid w:val="00B35902"/>
    <w:rsid w:val="00B37DE8"/>
    <w:rsid w:val="00B4183C"/>
    <w:rsid w:val="00B434DE"/>
    <w:rsid w:val="00B45F60"/>
    <w:rsid w:val="00B5498A"/>
    <w:rsid w:val="00B63303"/>
    <w:rsid w:val="00B63AEA"/>
    <w:rsid w:val="00B8071C"/>
    <w:rsid w:val="00B81C9C"/>
    <w:rsid w:val="00B87CC5"/>
    <w:rsid w:val="00B9163F"/>
    <w:rsid w:val="00B91AF2"/>
    <w:rsid w:val="00BA174F"/>
    <w:rsid w:val="00BA178C"/>
    <w:rsid w:val="00BA3A60"/>
    <w:rsid w:val="00BA4585"/>
    <w:rsid w:val="00BA6474"/>
    <w:rsid w:val="00BB0517"/>
    <w:rsid w:val="00BB1E08"/>
    <w:rsid w:val="00BC13A9"/>
    <w:rsid w:val="00BC3A6A"/>
    <w:rsid w:val="00BC62F1"/>
    <w:rsid w:val="00BC6D59"/>
    <w:rsid w:val="00BC6F6B"/>
    <w:rsid w:val="00BE6AD5"/>
    <w:rsid w:val="00BF2796"/>
    <w:rsid w:val="00BF3EDB"/>
    <w:rsid w:val="00C02083"/>
    <w:rsid w:val="00C02909"/>
    <w:rsid w:val="00C06368"/>
    <w:rsid w:val="00C069EC"/>
    <w:rsid w:val="00C07C87"/>
    <w:rsid w:val="00C16765"/>
    <w:rsid w:val="00C229B0"/>
    <w:rsid w:val="00C22FD7"/>
    <w:rsid w:val="00C232FA"/>
    <w:rsid w:val="00C2459C"/>
    <w:rsid w:val="00C258B6"/>
    <w:rsid w:val="00C31324"/>
    <w:rsid w:val="00C35CC2"/>
    <w:rsid w:val="00C361B1"/>
    <w:rsid w:val="00C45237"/>
    <w:rsid w:val="00C45516"/>
    <w:rsid w:val="00C55BE5"/>
    <w:rsid w:val="00C64708"/>
    <w:rsid w:val="00C75565"/>
    <w:rsid w:val="00C75581"/>
    <w:rsid w:val="00C76460"/>
    <w:rsid w:val="00C85E50"/>
    <w:rsid w:val="00CA4483"/>
    <w:rsid w:val="00CC3BF4"/>
    <w:rsid w:val="00CC4B2F"/>
    <w:rsid w:val="00CD23B7"/>
    <w:rsid w:val="00CD27AC"/>
    <w:rsid w:val="00CD361B"/>
    <w:rsid w:val="00CD3C05"/>
    <w:rsid w:val="00CD53AF"/>
    <w:rsid w:val="00CE03B9"/>
    <w:rsid w:val="00CE1E6A"/>
    <w:rsid w:val="00CE206C"/>
    <w:rsid w:val="00CF3170"/>
    <w:rsid w:val="00CF6554"/>
    <w:rsid w:val="00D0155C"/>
    <w:rsid w:val="00D05A4C"/>
    <w:rsid w:val="00D06FE4"/>
    <w:rsid w:val="00D070CC"/>
    <w:rsid w:val="00D072F7"/>
    <w:rsid w:val="00D07870"/>
    <w:rsid w:val="00D07C10"/>
    <w:rsid w:val="00D15962"/>
    <w:rsid w:val="00D16D4A"/>
    <w:rsid w:val="00D30271"/>
    <w:rsid w:val="00D314A9"/>
    <w:rsid w:val="00D34CD8"/>
    <w:rsid w:val="00D34DAA"/>
    <w:rsid w:val="00D36FF5"/>
    <w:rsid w:val="00D460C5"/>
    <w:rsid w:val="00D674D3"/>
    <w:rsid w:val="00D70EBB"/>
    <w:rsid w:val="00D72181"/>
    <w:rsid w:val="00D72A91"/>
    <w:rsid w:val="00D76048"/>
    <w:rsid w:val="00D835AF"/>
    <w:rsid w:val="00D919D0"/>
    <w:rsid w:val="00D942FA"/>
    <w:rsid w:val="00DA17B5"/>
    <w:rsid w:val="00DA37BB"/>
    <w:rsid w:val="00DB1447"/>
    <w:rsid w:val="00DB4373"/>
    <w:rsid w:val="00DC024D"/>
    <w:rsid w:val="00DC2206"/>
    <w:rsid w:val="00DC707B"/>
    <w:rsid w:val="00DD0168"/>
    <w:rsid w:val="00DD5818"/>
    <w:rsid w:val="00DE0B0E"/>
    <w:rsid w:val="00DE5FCC"/>
    <w:rsid w:val="00DE6718"/>
    <w:rsid w:val="00DF2FF9"/>
    <w:rsid w:val="00E06D16"/>
    <w:rsid w:val="00E16DD3"/>
    <w:rsid w:val="00E25F15"/>
    <w:rsid w:val="00E27A77"/>
    <w:rsid w:val="00E27C61"/>
    <w:rsid w:val="00E3147B"/>
    <w:rsid w:val="00E400F7"/>
    <w:rsid w:val="00E45FD4"/>
    <w:rsid w:val="00E4689F"/>
    <w:rsid w:val="00E506BB"/>
    <w:rsid w:val="00E55669"/>
    <w:rsid w:val="00E55B2F"/>
    <w:rsid w:val="00E5609F"/>
    <w:rsid w:val="00E56238"/>
    <w:rsid w:val="00E67725"/>
    <w:rsid w:val="00E73361"/>
    <w:rsid w:val="00E7544B"/>
    <w:rsid w:val="00E82D07"/>
    <w:rsid w:val="00E85EA9"/>
    <w:rsid w:val="00E93F28"/>
    <w:rsid w:val="00E9592B"/>
    <w:rsid w:val="00E970A1"/>
    <w:rsid w:val="00EA03B1"/>
    <w:rsid w:val="00EA1F05"/>
    <w:rsid w:val="00EA3578"/>
    <w:rsid w:val="00EA7501"/>
    <w:rsid w:val="00EB32EE"/>
    <w:rsid w:val="00EB618B"/>
    <w:rsid w:val="00EC2980"/>
    <w:rsid w:val="00EC55B1"/>
    <w:rsid w:val="00EC6488"/>
    <w:rsid w:val="00ED3916"/>
    <w:rsid w:val="00EE0538"/>
    <w:rsid w:val="00EE0A84"/>
    <w:rsid w:val="00EE4ED8"/>
    <w:rsid w:val="00EE6FB0"/>
    <w:rsid w:val="00EF2AB3"/>
    <w:rsid w:val="00EF340C"/>
    <w:rsid w:val="00EF5C72"/>
    <w:rsid w:val="00EF6E67"/>
    <w:rsid w:val="00F0320C"/>
    <w:rsid w:val="00F12E16"/>
    <w:rsid w:val="00F12EC6"/>
    <w:rsid w:val="00F15E1D"/>
    <w:rsid w:val="00F203DB"/>
    <w:rsid w:val="00F20A26"/>
    <w:rsid w:val="00F25025"/>
    <w:rsid w:val="00F31053"/>
    <w:rsid w:val="00F36109"/>
    <w:rsid w:val="00F416A8"/>
    <w:rsid w:val="00F501F6"/>
    <w:rsid w:val="00F54F89"/>
    <w:rsid w:val="00F64AFD"/>
    <w:rsid w:val="00F65FA6"/>
    <w:rsid w:val="00F7008C"/>
    <w:rsid w:val="00F92431"/>
    <w:rsid w:val="00F93556"/>
    <w:rsid w:val="00F956BD"/>
    <w:rsid w:val="00F957C9"/>
    <w:rsid w:val="00FA5F10"/>
    <w:rsid w:val="00FB0EEE"/>
    <w:rsid w:val="00FB116C"/>
    <w:rsid w:val="00FB397B"/>
    <w:rsid w:val="00FC44C6"/>
    <w:rsid w:val="00FC7677"/>
    <w:rsid w:val="00FD4930"/>
    <w:rsid w:val="00FD7EDA"/>
    <w:rsid w:val="00FE0F39"/>
    <w:rsid w:val="00FE1AC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5FD1BF6-6C7C-4940-8532-83E9FFDA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sz w:val="24"/>
      <w:szCs w:val="24"/>
    </w:rPr>
  </w:style>
  <w:style w:type="paragraph" w:styleId="Otsikko2">
    <w:name w:val="heading 2"/>
    <w:basedOn w:val="Normaali"/>
    <w:next w:val="Normaali"/>
    <w:qFormat/>
    <w:rsid w:val="006A1C44"/>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FC44C6"/>
    <w:pPr>
      <w:keepNext/>
      <w:spacing w:before="240" w:after="60"/>
      <w:outlineLvl w:val="2"/>
    </w:pPr>
    <w:rPr>
      <w:rFonts w:ascii="Arial" w:hAnsi="Arial" w:cs="Arial"/>
      <w:b/>
      <w:bCs/>
      <w:sz w:val="26"/>
      <w:szCs w:val="26"/>
    </w:rPr>
  </w:style>
  <w:style w:type="paragraph" w:styleId="Otsikko4">
    <w:name w:val="heading 4"/>
    <w:basedOn w:val="Normaali"/>
    <w:next w:val="Normaali"/>
    <w:qFormat/>
    <w:rsid w:val="00FC44C6"/>
    <w:pPr>
      <w:keepNext/>
      <w:spacing w:before="240" w:after="60"/>
      <w:outlineLvl w:val="3"/>
    </w:pPr>
    <w:rPr>
      <w:b/>
      <w:bCs/>
      <w:sz w:val="28"/>
      <w:szCs w:val="28"/>
    </w:rPr>
  </w:style>
  <w:style w:type="paragraph" w:styleId="Otsikko5">
    <w:name w:val="heading 5"/>
    <w:basedOn w:val="Normaali"/>
    <w:next w:val="Normaali"/>
    <w:qFormat/>
    <w:rsid w:val="00FC44C6"/>
    <w:pPr>
      <w:spacing w:before="240" w:after="60"/>
      <w:outlineLvl w:val="4"/>
    </w:pPr>
    <w:rPr>
      <w:b/>
      <w:bCs/>
      <w:i/>
      <w:iCs/>
      <w:sz w:val="26"/>
      <w:szCs w:val="26"/>
    </w:rPr>
  </w:style>
  <w:style w:type="paragraph" w:styleId="Otsikko6">
    <w:name w:val="heading 6"/>
    <w:basedOn w:val="Normaali"/>
    <w:next w:val="Normaali"/>
    <w:qFormat/>
    <w:rsid w:val="00FC44C6"/>
    <w:pPr>
      <w:spacing w:before="240" w:after="60"/>
      <w:outlineLvl w:val="5"/>
    </w:pPr>
    <w:rPr>
      <w:b/>
      <w:bCs/>
      <w:sz w:val="22"/>
      <w:szCs w:val="22"/>
    </w:rPr>
  </w:style>
  <w:style w:type="paragraph" w:styleId="Otsikko7">
    <w:name w:val="heading 7"/>
    <w:basedOn w:val="Normaali"/>
    <w:next w:val="Normaali"/>
    <w:qFormat/>
    <w:rsid w:val="00FC44C6"/>
    <w:pPr>
      <w:spacing w:before="240" w:after="60"/>
      <w:outlineLvl w:val="6"/>
    </w:pPr>
  </w:style>
  <w:style w:type="paragraph" w:styleId="Otsikko8">
    <w:name w:val="heading 8"/>
    <w:basedOn w:val="Normaali"/>
    <w:next w:val="Normaali"/>
    <w:qFormat/>
    <w:rsid w:val="00FC44C6"/>
    <w:pPr>
      <w:spacing w:before="240" w:after="60"/>
      <w:outlineLvl w:val="7"/>
    </w:pPr>
    <w:rPr>
      <w:i/>
      <w:iCs/>
    </w:rPr>
  </w:style>
  <w:style w:type="paragraph" w:styleId="Otsikko9">
    <w:name w:val="heading 9"/>
    <w:basedOn w:val="Normaali"/>
    <w:next w:val="Normaali"/>
    <w:qFormat/>
    <w:rsid w:val="00FC44C6"/>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C16765"/>
    <w:pPr>
      <w:tabs>
        <w:tab w:val="center" w:pos="4819"/>
        <w:tab w:val="right" w:pos="9638"/>
      </w:tabs>
    </w:pPr>
  </w:style>
  <w:style w:type="character" w:styleId="Sivunumero">
    <w:name w:val="page number"/>
    <w:basedOn w:val="Kappaleenoletusfontti"/>
    <w:rsid w:val="00C16765"/>
  </w:style>
  <w:style w:type="paragraph" w:styleId="Alatunniste">
    <w:name w:val="footer"/>
    <w:basedOn w:val="Normaali"/>
    <w:rsid w:val="00AA56F1"/>
    <w:pPr>
      <w:tabs>
        <w:tab w:val="center" w:pos="4819"/>
        <w:tab w:val="right" w:pos="9638"/>
      </w:tabs>
    </w:pPr>
  </w:style>
  <w:style w:type="paragraph" w:customStyle="1" w:styleId="MMinisterio">
    <w:name w:val="MMinisterio"/>
    <w:rsid w:val="00D460C5"/>
    <w:rPr>
      <w:b/>
      <w:bCs/>
      <w:caps/>
      <w:sz w:val="24"/>
      <w:lang w:eastAsia="en-US"/>
    </w:rPr>
  </w:style>
  <w:style w:type="paragraph" w:customStyle="1" w:styleId="MAsiakirjatyyppi">
    <w:name w:val="MAsiakirjatyyppi"/>
    <w:rsid w:val="00AA56F1"/>
    <w:rPr>
      <w:b/>
      <w:bCs/>
      <w:sz w:val="24"/>
      <w:lang w:eastAsia="en-US"/>
    </w:rPr>
  </w:style>
  <w:style w:type="paragraph" w:customStyle="1" w:styleId="MVirkanimike">
    <w:name w:val="MVirkanimike"/>
    <w:next w:val="MNormaali"/>
    <w:rsid w:val="00934EB7"/>
    <w:rPr>
      <w:sz w:val="24"/>
      <w:lang w:eastAsia="en-US"/>
    </w:rPr>
  </w:style>
  <w:style w:type="paragraph" w:customStyle="1" w:styleId="Mpaivays">
    <w:name w:val="Mpaivays"/>
    <w:next w:val="MNormaali"/>
    <w:rsid w:val="00E55B2F"/>
    <w:pPr>
      <w:spacing w:after="240"/>
      <w:ind w:left="1418"/>
    </w:pPr>
    <w:rPr>
      <w:sz w:val="24"/>
      <w:lang w:eastAsia="en-US"/>
    </w:rPr>
  </w:style>
  <w:style w:type="paragraph" w:customStyle="1" w:styleId="MAsiakirjanTila">
    <w:name w:val="MAsiakirjanTila"/>
    <w:rsid w:val="00AA56F1"/>
    <w:rPr>
      <w:sz w:val="24"/>
      <w:lang w:eastAsia="en-US"/>
    </w:rPr>
  </w:style>
  <w:style w:type="paragraph" w:customStyle="1" w:styleId="MLiite">
    <w:name w:val="MLiite"/>
    <w:rsid w:val="00BC3A6A"/>
    <w:pPr>
      <w:jc w:val="right"/>
    </w:pPr>
    <w:rPr>
      <w:b/>
      <w:sz w:val="24"/>
      <w:lang w:eastAsia="en-US"/>
    </w:rPr>
  </w:style>
  <w:style w:type="table" w:styleId="TaulukkoRuudukko">
    <w:name w:val="Table Grid"/>
    <w:basedOn w:val="Normaalitaulukko"/>
    <w:rsid w:val="00044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Normaali">
    <w:name w:val="MNormaali"/>
    <w:rsid w:val="005214BD"/>
    <w:rPr>
      <w:sz w:val="24"/>
      <w:szCs w:val="24"/>
    </w:rPr>
  </w:style>
  <w:style w:type="paragraph" w:customStyle="1" w:styleId="M1Otsikkotaso">
    <w:name w:val="M1Otsikkotaso"/>
    <w:next w:val="MNormaali"/>
    <w:rsid w:val="003F5CF3"/>
    <w:pPr>
      <w:spacing w:after="240"/>
      <w:outlineLvl w:val="0"/>
    </w:pPr>
    <w:rPr>
      <w:b/>
      <w:w w:val="110"/>
      <w:sz w:val="24"/>
      <w:szCs w:val="24"/>
    </w:rPr>
  </w:style>
  <w:style w:type="paragraph" w:customStyle="1" w:styleId="MKappalejako">
    <w:name w:val="MKappalejako"/>
    <w:rsid w:val="00F54F89"/>
    <w:pPr>
      <w:spacing w:after="240"/>
      <w:ind w:left="1418"/>
    </w:pPr>
    <w:rPr>
      <w:sz w:val="24"/>
      <w:szCs w:val="24"/>
    </w:rPr>
  </w:style>
  <w:style w:type="paragraph" w:customStyle="1" w:styleId="MNimi">
    <w:name w:val="MNimi"/>
    <w:next w:val="MNormaali"/>
    <w:rsid w:val="00DB1447"/>
    <w:rPr>
      <w:bCs/>
      <w:sz w:val="24"/>
      <w:lang w:eastAsia="en-US"/>
    </w:rPr>
  </w:style>
  <w:style w:type="paragraph" w:customStyle="1" w:styleId="MJakelu">
    <w:name w:val="MJakelu"/>
    <w:rsid w:val="00C22FD7"/>
    <w:rPr>
      <w:bCs/>
      <w:caps/>
      <w:sz w:val="24"/>
      <w:lang w:eastAsia="en-US"/>
    </w:rPr>
  </w:style>
  <w:style w:type="paragraph" w:customStyle="1" w:styleId="M2Otsikkotaso">
    <w:name w:val="M2Otsikkotaso"/>
    <w:next w:val="MNormaali"/>
    <w:rsid w:val="00D70EBB"/>
    <w:pPr>
      <w:spacing w:after="240"/>
      <w:outlineLvl w:val="1"/>
    </w:pPr>
    <w:rPr>
      <w:b/>
      <w:sz w:val="24"/>
      <w:szCs w:val="24"/>
    </w:rPr>
  </w:style>
  <w:style w:type="paragraph" w:customStyle="1" w:styleId="M3Otsikkotaso">
    <w:name w:val="M3Otsikkotaso"/>
    <w:next w:val="MNormaali"/>
    <w:rsid w:val="00D70EBB"/>
    <w:pPr>
      <w:spacing w:after="240"/>
      <w:outlineLvl w:val="2"/>
    </w:pPr>
    <w:rPr>
      <w:bCs/>
      <w:sz w:val="24"/>
      <w:lang w:eastAsia="en-US"/>
    </w:rPr>
  </w:style>
  <w:style w:type="paragraph" w:customStyle="1" w:styleId="MAllekirjoitus">
    <w:name w:val="MAllekirjoitus"/>
    <w:next w:val="MNormaali"/>
    <w:rsid w:val="006E4485"/>
    <w:pPr>
      <w:spacing w:after="240"/>
      <w:ind w:left="1418"/>
    </w:pPr>
    <w:rPr>
      <w:bCs/>
      <w:sz w:val="24"/>
      <w:lang w:eastAsia="en-US"/>
    </w:rPr>
  </w:style>
  <w:style w:type="paragraph" w:customStyle="1" w:styleId="MNumeroitu1Otsikkotaso">
    <w:name w:val="MNumeroitu1Otsikkotaso"/>
    <w:next w:val="MNormaali"/>
    <w:rsid w:val="00AA1449"/>
    <w:pPr>
      <w:numPr>
        <w:numId w:val="3"/>
      </w:numPr>
      <w:spacing w:after="240"/>
      <w:outlineLvl w:val="0"/>
    </w:pPr>
    <w:rPr>
      <w:b/>
      <w:spacing w:val="22"/>
      <w:sz w:val="24"/>
      <w:szCs w:val="24"/>
    </w:rPr>
  </w:style>
  <w:style w:type="paragraph" w:customStyle="1" w:styleId="MNumeroitu2Otsikkotaso">
    <w:name w:val="MNumeroitu2Otsikkotaso"/>
    <w:next w:val="MNormaali"/>
    <w:rsid w:val="00AA1449"/>
    <w:pPr>
      <w:numPr>
        <w:ilvl w:val="1"/>
        <w:numId w:val="3"/>
      </w:numPr>
      <w:spacing w:after="240"/>
      <w:outlineLvl w:val="1"/>
    </w:pPr>
    <w:rPr>
      <w:b/>
      <w:sz w:val="24"/>
      <w:szCs w:val="24"/>
    </w:rPr>
  </w:style>
  <w:style w:type="paragraph" w:customStyle="1" w:styleId="MOsapuolenNimi">
    <w:name w:val="MOsapuolenNimi"/>
    <w:next w:val="MNormaali"/>
    <w:rsid w:val="00DE5FCC"/>
    <w:pPr>
      <w:spacing w:before="240"/>
      <w:ind w:left="1418"/>
    </w:pPr>
    <w:rPr>
      <w:caps/>
      <w:sz w:val="24"/>
      <w:szCs w:val="24"/>
    </w:rPr>
  </w:style>
  <w:style w:type="paragraph" w:customStyle="1" w:styleId="MOtsikkokappale">
    <w:name w:val="MOtsikkokappale"/>
    <w:next w:val="MNormaali"/>
    <w:rsid w:val="00BB1E08"/>
    <w:pPr>
      <w:spacing w:after="240"/>
      <w:ind w:left="1418" w:hanging="1418"/>
      <w:outlineLvl w:val="2"/>
    </w:pPr>
    <w:rPr>
      <w:sz w:val="24"/>
      <w:szCs w:val="24"/>
    </w:rPr>
  </w:style>
  <w:style w:type="paragraph" w:customStyle="1" w:styleId="MPaaotsikko">
    <w:name w:val="MPaaotsikko"/>
    <w:next w:val="MNormaali"/>
    <w:rsid w:val="009025E1"/>
    <w:pPr>
      <w:spacing w:before="240" w:after="240"/>
      <w:outlineLvl w:val="0"/>
    </w:pPr>
    <w:rPr>
      <w:b/>
      <w:caps/>
      <w:sz w:val="24"/>
      <w:szCs w:val="24"/>
    </w:rPr>
  </w:style>
  <w:style w:type="paragraph" w:customStyle="1" w:styleId="MVarmennus">
    <w:name w:val="MVarmennus"/>
    <w:next w:val="MNormaali"/>
    <w:rsid w:val="009D2474"/>
    <w:pPr>
      <w:spacing w:after="240"/>
      <w:ind w:left="1418"/>
    </w:pPr>
    <w:rPr>
      <w:sz w:val="24"/>
      <w:szCs w:val="24"/>
    </w:rPr>
  </w:style>
  <w:style w:type="paragraph" w:customStyle="1" w:styleId="MVastaanottajanNimi">
    <w:name w:val="MVastaanottajanNimi"/>
    <w:next w:val="MNormaali"/>
    <w:rsid w:val="009D2474"/>
    <w:rPr>
      <w:sz w:val="24"/>
      <w:szCs w:val="24"/>
    </w:rPr>
  </w:style>
  <w:style w:type="paragraph" w:customStyle="1" w:styleId="MVastaanottajanOsoite">
    <w:name w:val="MVastaanottajanOsoite"/>
    <w:next w:val="MNormaali"/>
    <w:rsid w:val="00EA1F05"/>
    <w:rPr>
      <w:sz w:val="24"/>
      <w:szCs w:val="24"/>
    </w:rPr>
  </w:style>
  <w:style w:type="paragraph" w:customStyle="1" w:styleId="Mpaivamaara">
    <w:name w:val="Mpaivamaara"/>
    <w:next w:val="MNormaali"/>
    <w:rsid w:val="00E55B2F"/>
    <w:rPr>
      <w:sz w:val="24"/>
      <w:szCs w:val="24"/>
    </w:rPr>
  </w:style>
  <w:style w:type="paragraph" w:customStyle="1" w:styleId="MDnro">
    <w:name w:val="MDnro"/>
    <w:next w:val="MNormaali"/>
    <w:rsid w:val="00464D49"/>
    <w:pPr>
      <w:jc w:val="right"/>
    </w:pPr>
    <w:rPr>
      <w:bCs/>
      <w:sz w:val="24"/>
      <w:lang w:eastAsia="en-US"/>
    </w:rPr>
  </w:style>
  <w:style w:type="character" w:customStyle="1" w:styleId="YltunnisteChar">
    <w:name w:val="Ylätunniste Char"/>
    <w:basedOn w:val="Kappaleenoletusfontti"/>
    <w:link w:val="Yltunniste"/>
    <w:uiPriority w:val="99"/>
    <w:rsid w:val="004F2A56"/>
    <w:rPr>
      <w:sz w:val="24"/>
      <w:szCs w:val="24"/>
    </w:rPr>
  </w:style>
  <w:style w:type="paragraph" w:styleId="Luettelokappale">
    <w:name w:val="List Paragraph"/>
    <w:basedOn w:val="Normaali"/>
    <w:uiPriority w:val="34"/>
    <w:qFormat/>
    <w:rsid w:val="006E4F89"/>
    <w:pPr>
      <w:ind w:left="720"/>
      <w:contextualSpacing/>
    </w:pPr>
  </w:style>
  <w:style w:type="paragraph" w:styleId="Seliteteksti">
    <w:name w:val="Balloon Text"/>
    <w:basedOn w:val="Normaali"/>
    <w:link w:val="SelitetekstiChar"/>
    <w:rsid w:val="00086DF3"/>
    <w:rPr>
      <w:rFonts w:ascii="Segoe UI" w:hAnsi="Segoe UI" w:cs="Segoe UI"/>
      <w:sz w:val="18"/>
      <w:szCs w:val="18"/>
    </w:rPr>
  </w:style>
  <w:style w:type="character" w:customStyle="1" w:styleId="SelitetekstiChar">
    <w:name w:val="Seliteteksti Char"/>
    <w:basedOn w:val="Kappaleenoletusfontti"/>
    <w:link w:val="Seliteteksti"/>
    <w:rsid w:val="00086DF3"/>
    <w:rPr>
      <w:rFonts w:ascii="Segoe UI" w:hAnsi="Segoe UI" w:cs="Segoe UI"/>
      <w:sz w:val="18"/>
      <w:szCs w:val="18"/>
    </w:rPr>
  </w:style>
  <w:style w:type="character" w:styleId="Kommentinviite">
    <w:name w:val="annotation reference"/>
    <w:basedOn w:val="Kappaleenoletusfontti"/>
    <w:rsid w:val="00CF6554"/>
    <w:rPr>
      <w:sz w:val="16"/>
      <w:szCs w:val="16"/>
    </w:rPr>
  </w:style>
  <w:style w:type="paragraph" w:styleId="Kommentinteksti">
    <w:name w:val="annotation text"/>
    <w:basedOn w:val="Normaali"/>
    <w:link w:val="KommentintekstiChar"/>
    <w:rsid w:val="00CF6554"/>
    <w:rPr>
      <w:sz w:val="20"/>
      <w:szCs w:val="20"/>
    </w:rPr>
  </w:style>
  <w:style w:type="character" w:customStyle="1" w:styleId="KommentintekstiChar">
    <w:name w:val="Kommentin teksti Char"/>
    <w:basedOn w:val="Kappaleenoletusfontti"/>
    <w:link w:val="Kommentinteksti"/>
    <w:rsid w:val="00CF6554"/>
  </w:style>
  <w:style w:type="paragraph" w:styleId="Kommentinotsikko">
    <w:name w:val="annotation subject"/>
    <w:basedOn w:val="Kommentinteksti"/>
    <w:next w:val="Kommentinteksti"/>
    <w:link w:val="KommentinotsikkoChar"/>
    <w:rsid w:val="00CF6554"/>
    <w:rPr>
      <w:b/>
      <w:bCs/>
    </w:rPr>
  </w:style>
  <w:style w:type="character" w:customStyle="1" w:styleId="KommentinotsikkoChar">
    <w:name w:val="Kommentin otsikko Char"/>
    <w:basedOn w:val="KommentintekstiChar"/>
    <w:link w:val="Kommentinotsikko"/>
    <w:rsid w:val="00CF6554"/>
    <w:rPr>
      <w:b/>
      <w:bCs/>
    </w:rPr>
  </w:style>
  <w:style w:type="character" w:styleId="Hyperlinkki">
    <w:name w:val="Hyperlink"/>
    <w:basedOn w:val="Kappaleenoletusfontti"/>
    <w:uiPriority w:val="99"/>
    <w:unhideWhenUsed/>
    <w:rsid w:val="004B0319"/>
    <w:rPr>
      <w:color w:val="0000FF"/>
      <w:u w:val="single"/>
    </w:rPr>
  </w:style>
  <w:style w:type="paragraph" w:customStyle="1" w:styleId="py">
    <w:name w:val="py"/>
    <w:basedOn w:val="Normaali"/>
    <w:rsid w:val="004B0319"/>
    <w:pPr>
      <w:spacing w:before="100" w:beforeAutospacing="1" w:after="100" w:afterAutospacing="1"/>
    </w:pPr>
  </w:style>
  <w:style w:type="character" w:customStyle="1" w:styleId="nowrap">
    <w:name w:val="nowrap"/>
    <w:basedOn w:val="Kappaleenoletusfontti"/>
    <w:rsid w:val="003477A0"/>
  </w:style>
  <w:style w:type="character" w:customStyle="1" w:styleId="highlight">
    <w:name w:val="highlight"/>
    <w:basedOn w:val="Kappaleenoletusfontti"/>
    <w:rsid w:val="00772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633598">
      <w:bodyDiv w:val="1"/>
      <w:marLeft w:val="0"/>
      <w:marRight w:val="0"/>
      <w:marTop w:val="0"/>
      <w:marBottom w:val="0"/>
      <w:divBdr>
        <w:top w:val="none" w:sz="0" w:space="0" w:color="auto"/>
        <w:left w:val="none" w:sz="0" w:space="0" w:color="auto"/>
        <w:bottom w:val="none" w:sz="0" w:space="0" w:color="auto"/>
        <w:right w:val="none" w:sz="0" w:space="0" w:color="auto"/>
      </w:divBdr>
    </w:div>
    <w:div w:id="854811536">
      <w:bodyDiv w:val="1"/>
      <w:marLeft w:val="0"/>
      <w:marRight w:val="0"/>
      <w:marTop w:val="0"/>
      <w:marBottom w:val="0"/>
      <w:divBdr>
        <w:top w:val="none" w:sz="0" w:space="0" w:color="auto"/>
        <w:left w:val="none" w:sz="0" w:space="0" w:color="auto"/>
        <w:bottom w:val="none" w:sz="0" w:space="0" w:color="auto"/>
        <w:right w:val="none" w:sz="0" w:space="0" w:color="auto"/>
      </w:divBdr>
      <w:divsChild>
        <w:div w:id="240526043">
          <w:marLeft w:val="0"/>
          <w:marRight w:val="0"/>
          <w:marTop w:val="0"/>
          <w:marBottom w:val="0"/>
          <w:divBdr>
            <w:top w:val="none" w:sz="0" w:space="0" w:color="auto"/>
            <w:left w:val="none" w:sz="0" w:space="0" w:color="auto"/>
            <w:bottom w:val="none" w:sz="0" w:space="0" w:color="auto"/>
            <w:right w:val="none" w:sz="0" w:space="0" w:color="auto"/>
          </w:divBdr>
        </w:div>
      </w:divsChild>
    </w:div>
    <w:div w:id="1276207025">
      <w:bodyDiv w:val="1"/>
      <w:marLeft w:val="0"/>
      <w:marRight w:val="0"/>
      <w:marTop w:val="0"/>
      <w:marBottom w:val="0"/>
      <w:divBdr>
        <w:top w:val="none" w:sz="0" w:space="0" w:color="auto"/>
        <w:left w:val="none" w:sz="0" w:space="0" w:color="auto"/>
        <w:bottom w:val="none" w:sz="0" w:space="0" w:color="auto"/>
        <w:right w:val="none" w:sz="0" w:space="0" w:color="auto"/>
      </w:divBdr>
    </w:div>
    <w:div w:id="1378771735">
      <w:bodyDiv w:val="1"/>
      <w:marLeft w:val="0"/>
      <w:marRight w:val="0"/>
      <w:marTop w:val="0"/>
      <w:marBottom w:val="0"/>
      <w:divBdr>
        <w:top w:val="none" w:sz="0" w:space="0" w:color="auto"/>
        <w:left w:val="none" w:sz="0" w:space="0" w:color="auto"/>
        <w:bottom w:val="none" w:sz="0" w:space="0" w:color="auto"/>
        <w:right w:val="none" w:sz="0" w:space="0" w:color="auto"/>
      </w:divBdr>
    </w:div>
    <w:div w:id="1507355888">
      <w:bodyDiv w:val="1"/>
      <w:marLeft w:val="0"/>
      <w:marRight w:val="0"/>
      <w:marTop w:val="0"/>
      <w:marBottom w:val="0"/>
      <w:divBdr>
        <w:top w:val="none" w:sz="0" w:space="0" w:color="auto"/>
        <w:left w:val="none" w:sz="0" w:space="0" w:color="auto"/>
        <w:bottom w:val="none" w:sz="0" w:space="0" w:color="auto"/>
        <w:right w:val="none" w:sz="0" w:space="0" w:color="auto"/>
      </w:divBdr>
    </w:div>
    <w:div w:id="1899244238">
      <w:bodyDiv w:val="1"/>
      <w:marLeft w:val="0"/>
      <w:marRight w:val="0"/>
      <w:marTop w:val="0"/>
      <w:marBottom w:val="0"/>
      <w:divBdr>
        <w:top w:val="none" w:sz="0" w:space="0" w:color="auto"/>
        <w:left w:val="none" w:sz="0" w:space="0" w:color="auto"/>
        <w:bottom w:val="none" w:sz="0" w:space="0" w:color="auto"/>
        <w:right w:val="none" w:sz="0" w:space="0" w:color="auto"/>
      </w:divBdr>
    </w:div>
    <w:div w:id="211832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dilex.fi/lainsaadanto/200713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02123\AppData\Roaming\Microsoft\Mallit\PTJ-muistion%20taittopohjat\Muistio2007Suomi.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03092034\Work%20Folders\Mukautetut%20Office-mallit\laskentaa%2028.9.2020.xlt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r>
              <a:rPr lang="fi-FI" sz="1800"/>
              <a:t>Tilitysmaksukertymän suhde maksun enimmäismäärään</a:t>
            </a:r>
          </a:p>
        </c:rich>
      </c:tx>
      <c:layout/>
      <c:overlay val="0"/>
      <c:spPr>
        <a:noFill/>
        <a:ln>
          <a:noFill/>
        </a:ln>
        <a:effectLst/>
      </c:spPr>
      <c:txPr>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endParaRPr lang="fi-FI"/>
        </a:p>
      </c:txPr>
    </c:title>
    <c:autoTitleDeleted val="0"/>
    <c:plotArea>
      <c:layout/>
      <c:lineChart>
        <c:grouping val="standard"/>
        <c:varyColors val="0"/>
        <c:ser>
          <c:idx val="0"/>
          <c:order val="0"/>
          <c:tx>
            <c:strRef>
              <c:f>'laskentaa 25.9.2020'!$B$1</c:f>
              <c:strCache>
                <c:ptCount val="1"/>
                <c:pt idx="0">
                  <c:v>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'laskentaa 25.9.2020'!$A$2:$A$49</c:f>
              <c:strCache>
                <c:ptCount val="48"/>
                <c:pt idx="0">
                  <c:v>Peruste (1,45%, max 1000€)</c:v>
                </c:pt>
                <c:pt idx="1">
                  <c:v>Peruste (1,45%, max 1100€)</c:v>
                </c:pt>
                <c:pt idx="2">
                  <c:v>Peruste (1,45%, max 1200€)</c:v>
                </c:pt>
                <c:pt idx="3">
                  <c:v>Peruste (1,45%, max 1300€)</c:v>
                </c:pt>
                <c:pt idx="4">
                  <c:v>Peruste (1,45%, max 1400€)</c:v>
                </c:pt>
                <c:pt idx="5">
                  <c:v>Peruste (1,45%, max 1500€)</c:v>
                </c:pt>
                <c:pt idx="6">
                  <c:v>Peruste (1,45%, max 1600€)</c:v>
                </c:pt>
                <c:pt idx="7">
                  <c:v>Peruste (1,45%, max 1700€)</c:v>
                </c:pt>
                <c:pt idx="8">
                  <c:v>Peruste (1,45%, max 1800€)</c:v>
                </c:pt>
                <c:pt idx="9">
                  <c:v>Peruste (1,45%, max 1900€)</c:v>
                </c:pt>
                <c:pt idx="10">
                  <c:v>Peruste (1,45%, max 2000€)</c:v>
                </c:pt>
                <c:pt idx="11">
                  <c:v>Peruste (1,45%, max 2100€)</c:v>
                </c:pt>
                <c:pt idx="12">
                  <c:v>Peruste (1,45%, max 2200€)</c:v>
                </c:pt>
                <c:pt idx="13">
                  <c:v>Peruste (1,45%, max 2300€)</c:v>
                </c:pt>
                <c:pt idx="14">
                  <c:v>Peruste (1,45%, max 2400€)</c:v>
                </c:pt>
                <c:pt idx="15">
                  <c:v>Peruste (1,45%, max 2500€)</c:v>
                </c:pt>
                <c:pt idx="16">
                  <c:v>Peruste (1,45%, max 2600€)</c:v>
                </c:pt>
                <c:pt idx="17">
                  <c:v>Peruste (1,45%, max 2700€)</c:v>
                </c:pt>
                <c:pt idx="18">
                  <c:v>Peruste (1,45%, max 2800€)</c:v>
                </c:pt>
                <c:pt idx="19">
                  <c:v>Peruste (1,45%, max 2900€)</c:v>
                </c:pt>
                <c:pt idx="20">
                  <c:v>Peruste (1,45%, max 3000€)</c:v>
                </c:pt>
                <c:pt idx="21">
                  <c:v>Peruste (1,45%, max 3100€)</c:v>
                </c:pt>
                <c:pt idx="22">
                  <c:v>Peruste (1,45%, max 3200€)</c:v>
                </c:pt>
                <c:pt idx="23">
                  <c:v>Peruste (1,45%, max 3300€)</c:v>
                </c:pt>
                <c:pt idx="24">
                  <c:v>Peruste (1,45%, max 3400€)</c:v>
                </c:pt>
                <c:pt idx="25">
                  <c:v>Peruste (1,45%, max 3500€)</c:v>
                </c:pt>
                <c:pt idx="26">
                  <c:v>Peruste (1,45%, max 3600€)</c:v>
                </c:pt>
                <c:pt idx="27">
                  <c:v>Peruste (1,45%, max 3700€)</c:v>
                </c:pt>
                <c:pt idx="28">
                  <c:v>Peruste (1,45%, max 3800€)</c:v>
                </c:pt>
                <c:pt idx="29">
                  <c:v>Peruste (1,45%, max 3900€)</c:v>
                </c:pt>
                <c:pt idx="30">
                  <c:v>Peruste (1,45%, max 4000€)</c:v>
                </c:pt>
                <c:pt idx="31">
                  <c:v>Peruste (1,45%, max 4100€)</c:v>
                </c:pt>
                <c:pt idx="32">
                  <c:v>Peruste (1,45%, max 4200€)</c:v>
                </c:pt>
                <c:pt idx="33">
                  <c:v>Peruste (1,45%, max 4300€)</c:v>
                </c:pt>
                <c:pt idx="34">
                  <c:v>Peruste (1,45%, max 4400€)</c:v>
                </c:pt>
                <c:pt idx="35">
                  <c:v>Peruste (1,45%, max 4500€)</c:v>
                </c:pt>
                <c:pt idx="36">
                  <c:v>Peruste (1,45%, max 4600€)</c:v>
                </c:pt>
                <c:pt idx="37">
                  <c:v>Peruste (1,45%, max 4700€)</c:v>
                </c:pt>
                <c:pt idx="38">
                  <c:v>Peruste (1,45%, max 4800€)</c:v>
                </c:pt>
                <c:pt idx="39">
                  <c:v>Peruste (1,45%, max 4900€)</c:v>
                </c:pt>
                <c:pt idx="40">
                  <c:v>Peruste (1,45%, max 5000€)</c:v>
                </c:pt>
                <c:pt idx="41">
                  <c:v>Peruste (1,45%, max 5100€)</c:v>
                </c:pt>
                <c:pt idx="42">
                  <c:v>Peruste (1,45%, max 5200€)</c:v>
                </c:pt>
                <c:pt idx="43">
                  <c:v>Peruste (1,45%, max 5300€)</c:v>
                </c:pt>
                <c:pt idx="44">
                  <c:v>Peruste (1,45%, max 5400€)</c:v>
                </c:pt>
                <c:pt idx="45">
                  <c:v>Peruste (1,45%, max 5500€)</c:v>
                </c:pt>
                <c:pt idx="46">
                  <c:v>Peruste (1,45%, max 5600€)</c:v>
                </c:pt>
                <c:pt idx="47">
                  <c:v>Peruste (1,45%, max 5700€)</c:v>
                </c:pt>
              </c:strCache>
            </c:strRef>
          </c:cat>
          <c:val>
            <c:numRef>
              <c:f>'laskentaa 25.9.2020'!$B$2:$B$49</c:f>
            </c:numRef>
          </c:val>
          <c:smooth val="0"/>
          <c:extLst>
            <c:ext xmlns:c16="http://schemas.microsoft.com/office/drawing/2014/chart" uri="{C3380CC4-5D6E-409C-BE32-E72D297353CC}">
              <c16:uniqueId val="{00000000-D58A-49E0-B491-6D24BD6ACF19}"/>
            </c:ext>
          </c:extLst>
        </c:ser>
        <c:ser>
          <c:idx val="1"/>
          <c:order val="1"/>
          <c:tx>
            <c:strRef>
              <c:f>'laskentaa 25.9.2020'!$C$1</c:f>
              <c:strCache>
                <c:ptCount val="1"/>
                <c:pt idx="0">
                  <c:v>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'laskentaa 25.9.2020'!$A$2:$A$49</c:f>
              <c:strCache>
                <c:ptCount val="48"/>
                <c:pt idx="0">
                  <c:v>Peruste (1,45%, max 1000€)</c:v>
                </c:pt>
                <c:pt idx="1">
                  <c:v>Peruste (1,45%, max 1100€)</c:v>
                </c:pt>
                <c:pt idx="2">
                  <c:v>Peruste (1,45%, max 1200€)</c:v>
                </c:pt>
                <c:pt idx="3">
                  <c:v>Peruste (1,45%, max 1300€)</c:v>
                </c:pt>
                <c:pt idx="4">
                  <c:v>Peruste (1,45%, max 1400€)</c:v>
                </c:pt>
                <c:pt idx="5">
                  <c:v>Peruste (1,45%, max 1500€)</c:v>
                </c:pt>
                <c:pt idx="6">
                  <c:v>Peruste (1,45%, max 1600€)</c:v>
                </c:pt>
                <c:pt idx="7">
                  <c:v>Peruste (1,45%, max 1700€)</c:v>
                </c:pt>
                <c:pt idx="8">
                  <c:v>Peruste (1,45%, max 1800€)</c:v>
                </c:pt>
                <c:pt idx="9">
                  <c:v>Peruste (1,45%, max 1900€)</c:v>
                </c:pt>
                <c:pt idx="10">
                  <c:v>Peruste (1,45%, max 2000€)</c:v>
                </c:pt>
                <c:pt idx="11">
                  <c:v>Peruste (1,45%, max 2100€)</c:v>
                </c:pt>
                <c:pt idx="12">
                  <c:v>Peruste (1,45%, max 2200€)</c:v>
                </c:pt>
                <c:pt idx="13">
                  <c:v>Peruste (1,45%, max 2300€)</c:v>
                </c:pt>
                <c:pt idx="14">
                  <c:v>Peruste (1,45%, max 2400€)</c:v>
                </c:pt>
                <c:pt idx="15">
                  <c:v>Peruste (1,45%, max 2500€)</c:v>
                </c:pt>
                <c:pt idx="16">
                  <c:v>Peruste (1,45%, max 2600€)</c:v>
                </c:pt>
                <c:pt idx="17">
                  <c:v>Peruste (1,45%, max 2700€)</c:v>
                </c:pt>
                <c:pt idx="18">
                  <c:v>Peruste (1,45%, max 2800€)</c:v>
                </c:pt>
                <c:pt idx="19">
                  <c:v>Peruste (1,45%, max 2900€)</c:v>
                </c:pt>
                <c:pt idx="20">
                  <c:v>Peruste (1,45%, max 3000€)</c:v>
                </c:pt>
                <c:pt idx="21">
                  <c:v>Peruste (1,45%, max 3100€)</c:v>
                </c:pt>
                <c:pt idx="22">
                  <c:v>Peruste (1,45%, max 3200€)</c:v>
                </c:pt>
                <c:pt idx="23">
                  <c:v>Peruste (1,45%, max 3300€)</c:v>
                </c:pt>
                <c:pt idx="24">
                  <c:v>Peruste (1,45%, max 3400€)</c:v>
                </c:pt>
                <c:pt idx="25">
                  <c:v>Peruste (1,45%, max 3500€)</c:v>
                </c:pt>
                <c:pt idx="26">
                  <c:v>Peruste (1,45%, max 3600€)</c:v>
                </c:pt>
                <c:pt idx="27">
                  <c:v>Peruste (1,45%, max 3700€)</c:v>
                </c:pt>
                <c:pt idx="28">
                  <c:v>Peruste (1,45%, max 3800€)</c:v>
                </c:pt>
                <c:pt idx="29">
                  <c:v>Peruste (1,45%, max 3900€)</c:v>
                </c:pt>
                <c:pt idx="30">
                  <c:v>Peruste (1,45%, max 4000€)</c:v>
                </c:pt>
                <c:pt idx="31">
                  <c:v>Peruste (1,45%, max 4100€)</c:v>
                </c:pt>
                <c:pt idx="32">
                  <c:v>Peruste (1,45%, max 4200€)</c:v>
                </c:pt>
                <c:pt idx="33">
                  <c:v>Peruste (1,45%, max 4300€)</c:v>
                </c:pt>
                <c:pt idx="34">
                  <c:v>Peruste (1,45%, max 4400€)</c:v>
                </c:pt>
                <c:pt idx="35">
                  <c:v>Peruste (1,45%, max 4500€)</c:v>
                </c:pt>
                <c:pt idx="36">
                  <c:v>Peruste (1,45%, max 4600€)</c:v>
                </c:pt>
                <c:pt idx="37">
                  <c:v>Peruste (1,45%, max 4700€)</c:v>
                </c:pt>
                <c:pt idx="38">
                  <c:v>Peruste (1,45%, max 4800€)</c:v>
                </c:pt>
                <c:pt idx="39">
                  <c:v>Peruste (1,45%, max 4900€)</c:v>
                </c:pt>
                <c:pt idx="40">
                  <c:v>Peruste (1,45%, max 5000€)</c:v>
                </c:pt>
                <c:pt idx="41">
                  <c:v>Peruste (1,45%, max 5100€)</c:v>
                </c:pt>
                <c:pt idx="42">
                  <c:v>Peruste (1,45%, max 5200€)</c:v>
                </c:pt>
                <c:pt idx="43">
                  <c:v>Peruste (1,45%, max 5300€)</c:v>
                </c:pt>
                <c:pt idx="44">
                  <c:v>Peruste (1,45%, max 5400€)</c:v>
                </c:pt>
                <c:pt idx="45">
                  <c:v>Peruste (1,45%, max 5500€)</c:v>
                </c:pt>
                <c:pt idx="46">
                  <c:v>Peruste (1,45%, max 5600€)</c:v>
                </c:pt>
                <c:pt idx="47">
                  <c:v>Peruste (1,45%, max 5700€)</c:v>
                </c:pt>
              </c:strCache>
            </c:strRef>
          </c:cat>
          <c:val>
            <c:numRef>
              <c:f>'laskentaa 25.9.2020'!$C$2:$C$49</c:f>
            </c:numRef>
          </c:val>
          <c:smooth val="0"/>
          <c:extLst>
            <c:ext xmlns:c16="http://schemas.microsoft.com/office/drawing/2014/chart" uri="{C3380CC4-5D6E-409C-BE32-E72D297353CC}">
              <c16:uniqueId val="{00000001-D58A-49E0-B491-6D24BD6ACF19}"/>
            </c:ext>
          </c:extLst>
        </c:ser>
        <c:ser>
          <c:idx val="2"/>
          <c:order val="2"/>
          <c:tx>
            <c:strRef>
              <c:f>'laskentaa 25.9.2020'!$D$1</c:f>
              <c:strCache>
                <c:ptCount val="1"/>
                <c:pt idx="0">
                  <c:v>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'laskentaa 25.9.2020'!$A$2:$A$49</c:f>
              <c:strCache>
                <c:ptCount val="48"/>
                <c:pt idx="0">
                  <c:v>Peruste (1,45%, max 1000€)</c:v>
                </c:pt>
                <c:pt idx="1">
                  <c:v>Peruste (1,45%, max 1100€)</c:v>
                </c:pt>
                <c:pt idx="2">
                  <c:v>Peruste (1,45%, max 1200€)</c:v>
                </c:pt>
                <c:pt idx="3">
                  <c:v>Peruste (1,45%, max 1300€)</c:v>
                </c:pt>
                <c:pt idx="4">
                  <c:v>Peruste (1,45%, max 1400€)</c:v>
                </c:pt>
                <c:pt idx="5">
                  <c:v>Peruste (1,45%, max 1500€)</c:v>
                </c:pt>
                <c:pt idx="6">
                  <c:v>Peruste (1,45%, max 1600€)</c:v>
                </c:pt>
                <c:pt idx="7">
                  <c:v>Peruste (1,45%, max 1700€)</c:v>
                </c:pt>
                <c:pt idx="8">
                  <c:v>Peruste (1,45%, max 1800€)</c:v>
                </c:pt>
                <c:pt idx="9">
                  <c:v>Peruste (1,45%, max 1900€)</c:v>
                </c:pt>
                <c:pt idx="10">
                  <c:v>Peruste (1,45%, max 2000€)</c:v>
                </c:pt>
                <c:pt idx="11">
                  <c:v>Peruste (1,45%, max 2100€)</c:v>
                </c:pt>
                <c:pt idx="12">
                  <c:v>Peruste (1,45%, max 2200€)</c:v>
                </c:pt>
                <c:pt idx="13">
                  <c:v>Peruste (1,45%, max 2300€)</c:v>
                </c:pt>
                <c:pt idx="14">
                  <c:v>Peruste (1,45%, max 2400€)</c:v>
                </c:pt>
                <c:pt idx="15">
                  <c:v>Peruste (1,45%, max 2500€)</c:v>
                </c:pt>
                <c:pt idx="16">
                  <c:v>Peruste (1,45%, max 2600€)</c:v>
                </c:pt>
                <c:pt idx="17">
                  <c:v>Peruste (1,45%, max 2700€)</c:v>
                </c:pt>
                <c:pt idx="18">
                  <c:v>Peruste (1,45%, max 2800€)</c:v>
                </c:pt>
                <c:pt idx="19">
                  <c:v>Peruste (1,45%, max 2900€)</c:v>
                </c:pt>
                <c:pt idx="20">
                  <c:v>Peruste (1,45%, max 3000€)</c:v>
                </c:pt>
                <c:pt idx="21">
                  <c:v>Peruste (1,45%, max 3100€)</c:v>
                </c:pt>
                <c:pt idx="22">
                  <c:v>Peruste (1,45%, max 3200€)</c:v>
                </c:pt>
                <c:pt idx="23">
                  <c:v>Peruste (1,45%, max 3300€)</c:v>
                </c:pt>
                <c:pt idx="24">
                  <c:v>Peruste (1,45%, max 3400€)</c:v>
                </c:pt>
                <c:pt idx="25">
                  <c:v>Peruste (1,45%, max 3500€)</c:v>
                </c:pt>
                <c:pt idx="26">
                  <c:v>Peruste (1,45%, max 3600€)</c:v>
                </c:pt>
                <c:pt idx="27">
                  <c:v>Peruste (1,45%, max 3700€)</c:v>
                </c:pt>
                <c:pt idx="28">
                  <c:v>Peruste (1,45%, max 3800€)</c:v>
                </c:pt>
                <c:pt idx="29">
                  <c:v>Peruste (1,45%, max 3900€)</c:v>
                </c:pt>
                <c:pt idx="30">
                  <c:v>Peruste (1,45%, max 4000€)</c:v>
                </c:pt>
                <c:pt idx="31">
                  <c:v>Peruste (1,45%, max 4100€)</c:v>
                </c:pt>
                <c:pt idx="32">
                  <c:v>Peruste (1,45%, max 4200€)</c:v>
                </c:pt>
                <c:pt idx="33">
                  <c:v>Peruste (1,45%, max 4300€)</c:v>
                </c:pt>
                <c:pt idx="34">
                  <c:v>Peruste (1,45%, max 4400€)</c:v>
                </c:pt>
                <c:pt idx="35">
                  <c:v>Peruste (1,45%, max 4500€)</c:v>
                </c:pt>
                <c:pt idx="36">
                  <c:v>Peruste (1,45%, max 4600€)</c:v>
                </c:pt>
                <c:pt idx="37">
                  <c:v>Peruste (1,45%, max 4700€)</c:v>
                </c:pt>
                <c:pt idx="38">
                  <c:v>Peruste (1,45%, max 4800€)</c:v>
                </c:pt>
                <c:pt idx="39">
                  <c:v>Peruste (1,45%, max 4900€)</c:v>
                </c:pt>
                <c:pt idx="40">
                  <c:v>Peruste (1,45%, max 5000€)</c:v>
                </c:pt>
                <c:pt idx="41">
                  <c:v>Peruste (1,45%, max 5100€)</c:v>
                </c:pt>
                <c:pt idx="42">
                  <c:v>Peruste (1,45%, max 5200€)</c:v>
                </c:pt>
                <c:pt idx="43">
                  <c:v>Peruste (1,45%, max 5300€)</c:v>
                </c:pt>
                <c:pt idx="44">
                  <c:v>Peruste (1,45%, max 5400€)</c:v>
                </c:pt>
                <c:pt idx="45">
                  <c:v>Peruste (1,45%, max 5500€)</c:v>
                </c:pt>
                <c:pt idx="46">
                  <c:v>Peruste (1,45%, max 5600€)</c:v>
                </c:pt>
                <c:pt idx="47">
                  <c:v>Peruste (1,45%, max 5700€)</c:v>
                </c:pt>
              </c:strCache>
            </c:strRef>
          </c:cat>
          <c:val>
            <c:numRef>
              <c:f>'laskentaa 25.9.2020'!$D$2:$D$49</c:f>
            </c:numRef>
          </c:val>
          <c:smooth val="0"/>
          <c:extLst>
            <c:ext xmlns:c16="http://schemas.microsoft.com/office/drawing/2014/chart" uri="{C3380CC4-5D6E-409C-BE32-E72D297353CC}">
              <c16:uniqueId val="{00000002-D58A-49E0-B491-6D24BD6ACF19}"/>
            </c:ext>
          </c:extLst>
        </c:ser>
        <c:ser>
          <c:idx val="3"/>
          <c:order val="3"/>
          <c:tx>
            <c:strRef>
              <c:f>'laskentaa 25.9.2020'!$E$1</c:f>
              <c:strCache>
                <c:ptCount val="1"/>
                <c:pt idx="0">
                  <c:v>4</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'laskentaa 25.9.2020'!$A$2:$A$49</c:f>
              <c:strCache>
                <c:ptCount val="48"/>
                <c:pt idx="0">
                  <c:v>Peruste (1,45%, max 1000€)</c:v>
                </c:pt>
                <c:pt idx="1">
                  <c:v>Peruste (1,45%, max 1100€)</c:v>
                </c:pt>
                <c:pt idx="2">
                  <c:v>Peruste (1,45%, max 1200€)</c:v>
                </c:pt>
                <c:pt idx="3">
                  <c:v>Peruste (1,45%, max 1300€)</c:v>
                </c:pt>
                <c:pt idx="4">
                  <c:v>Peruste (1,45%, max 1400€)</c:v>
                </c:pt>
                <c:pt idx="5">
                  <c:v>Peruste (1,45%, max 1500€)</c:v>
                </c:pt>
                <c:pt idx="6">
                  <c:v>Peruste (1,45%, max 1600€)</c:v>
                </c:pt>
                <c:pt idx="7">
                  <c:v>Peruste (1,45%, max 1700€)</c:v>
                </c:pt>
                <c:pt idx="8">
                  <c:v>Peruste (1,45%, max 1800€)</c:v>
                </c:pt>
                <c:pt idx="9">
                  <c:v>Peruste (1,45%, max 1900€)</c:v>
                </c:pt>
                <c:pt idx="10">
                  <c:v>Peruste (1,45%, max 2000€)</c:v>
                </c:pt>
                <c:pt idx="11">
                  <c:v>Peruste (1,45%, max 2100€)</c:v>
                </c:pt>
                <c:pt idx="12">
                  <c:v>Peruste (1,45%, max 2200€)</c:v>
                </c:pt>
                <c:pt idx="13">
                  <c:v>Peruste (1,45%, max 2300€)</c:v>
                </c:pt>
                <c:pt idx="14">
                  <c:v>Peruste (1,45%, max 2400€)</c:v>
                </c:pt>
                <c:pt idx="15">
                  <c:v>Peruste (1,45%, max 2500€)</c:v>
                </c:pt>
                <c:pt idx="16">
                  <c:v>Peruste (1,45%, max 2600€)</c:v>
                </c:pt>
                <c:pt idx="17">
                  <c:v>Peruste (1,45%, max 2700€)</c:v>
                </c:pt>
                <c:pt idx="18">
                  <c:v>Peruste (1,45%, max 2800€)</c:v>
                </c:pt>
                <c:pt idx="19">
                  <c:v>Peruste (1,45%, max 2900€)</c:v>
                </c:pt>
                <c:pt idx="20">
                  <c:v>Peruste (1,45%, max 3000€)</c:v>
                </c:pt>
                <c:pt idx="21">
                  <c:v>Peruste (1,45%, max 3100€)</c:v>
                </c:pt>
                <c:pt idx="22">
                  <c:v>Peruste (1,45%, max 3200€)</c:v>
                </c:pt>
                <c:pt idx="23">
                  <c:v>Peruste (1,45%, max 3300€)</c:v>
                </c:pt>
                <c:pt idx="24">
                  <c:v>Peruste (1,45%, max 3400€)</c:v>
                </c:pt>
                <c:pt idx="25">
                  <c:v>Peruste (1,45%, max 3500€)</c:v>
                </c:pt>
                <c:pt idx="26">
                  <c:v>Peruste (1,45%, max 3600€)</c:v>
                </c:pt>
                <c:pt idx="27">
                  <c:v>Peruste (1,45%, max 3700€)</c:v>
                </c:pt>
                <c:pt idx="28">
                  <c:v>Peruste (1,45%, max 3800€)</c:v>
                </c:pt>
                <c:pt idx="29">
                  <c:v>Peruste (1,45%, max 3900€)</c:v>
                </c:pt>
                <c:pt idx="30">
                  <c:v>Peruste (1,45%, max 4000€)</c:v>
                </c:pt>
                <c:pt idx="31">
                  <c:v>Peruste (1,45%, max 4100€)</c:v>
                </c:pt>
                <c:pt idx="32">
                  <c:v>Peruste (1,45%, max 4200€)</c:v>
                </c:pt>
                <c:pt idx="33">
                  <c:v>Peruste (1,45%, max 4300€)</c:v>
                </c:pt>
                <c:pt idx="34">
                  <c:v>Peruste (1,45%, max 4400€)</c:v>
                </c:pt>
                <c:pt idx="35">
                  <c:v>Peruste (1,45%, max 4500€)</c:v>
                </c:pt>
                <c:pt idx="36">
                  <c:v>Peruste (1,45%, max 4600€)</c:v>
                </c:pt>
                <c:pt idx="37">
                  <c:v>Peruste (1,45%, max 4700€)</c:v>
                </c:pt>
                <c:pt idx="38">
                  <c:v>Peruste (1,45%, max 4800€)</c:v>
                </c:pt>
                <c:pt idx="39">
                  <c:v>Peruste (1,45%, max 4900€)</c:v>
                </c:pt>
                <c:pt idx="40">
                  <c:v>Peruste (1,45%, max 5000€)</c:v>
                </c:pt>
                <c:pt idx="41">
                  <c:v>Peruste (1,45%, max 5100€)</c:v>
                </c:pt>
                <c:pt idx="42">
                  <c:v>Peruste (1,45%, max 5200€)</c:v>
                </c:pt>
                <c:pt idx="43">
                  <c:v>Peruste (1,45%, max 5300€)</c:v>
                </c:pt>
                <c:pt idx="44">
                  <c:v>Peruste (1,45%, max 5400€)</c:v>
                </c:pt>
                <c:pt idx="45">
                  <c:v>Peruste (1,45%, max 5500€)</c:v>
                </c:pt>
                <c:pt idx="46">
                  <c:v>Peruste (1,45%, max 5600€)</c:v>
                </c:pt>
                <c:pt idx="47">
                  <c:v>Peruste (1,45%, max 5700€)</c:v>
                </c:pt>
              </c:strCache>
            </c:strRef>
          </c:cat>
          <c:val>
            <c:numRef>
              <c:f>'laskentaa 25.9.2020'!$E$2:$E$49</c:f>
            </c:numRef>
          </c:val>
          <c:smooth val="0"/>
          <c:extLst>
            <c:ext xmlns:c16="http://schemas.microsoft.com/office/drawing/2014/chart" uri="{C3380CC4-5D6E-409C-BE32-E72D297353CC}">
              <c16:uniqueId val="{00000003-D58A-49E0-B491-6D24BD6ACF19}"/>
            </c:ext>
          </c:extLst>
        </c:ser>
        <c:ser>
          <c:idx val="4"/>
          <c:order val="4"/>
          <c:tx>
            <c:strRef>
              <c:f>'laskentaa 25.9.2020'!$F$1</c:f>
              <c:strCache>
                <c:ptCount val="1"/>
                <c:pt idx="0">
                  <c:v>5</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'laskentaa 25.9.2020'!$A$2:$A$49</c:f>
              <c:strCache>
                <c:ptCount val="48"/>
                <c:pt idx="0">
                  <c:v>Peruste (1,45%, max 1000€)</c:v>
                </c:pt>
                <c:pt idx="1">
                  <c:v>Peruste (1,45%, max 1100€)</c:v>
                </c:pt>
                <c:pt idx="2">
                  <c:v>Peruste (1,45%, max 1200€)</c:v>
                </c:pt>
                <c:pt idx="3">
                  <c:v>Peruste (1,45%, max 1300€)</c:v>
                </c:pt>
                <c:pt idx="4">
                  <c:v>Peruste (1,45%, max 1400€)</c:v>
                </c:pt>
                <c:pt idx="5">
                  <c:v>Peruste (1,45%, max 1500€)</c:v>
                </c:pt>
                <c:pt idx="6">
                  <c:v>Peruste (1,45%, max 1600€)</c:v>
                </c:pt>
                <c:pt idx="7">
                  <c:v>Peruste (1,45%, max 1700€)</c:v>
                </c:pt>
                <c:pt idx="8">
                  <c:v>Peruste (1,45%, max 1800€)</c:v>
                </c:pt>
                <c:pt idx="9">
                  <c:v>Peruste (1,45%, max 1900€)</c:v>
                </c:pt>
                <c:pt idx="10">
                  <c:v>Peruste (1,45%, max 2000€)</c:v>
                </c:pt>
                <c:pt idx="11">
                  <c:v>Peruste (1,45%, max 2100€)</c:v>
                </c:pt>
                <c:pt idx="12">
                  <c:v>Peruste (1,45%, max 2200€)</c:v>
                </c:pt>
                <c:pt idx="13">
                  <c:v>Peruste (1,45%, max 2300€)</c:v>
                </c:pt>
                <c:pt idx="14">
                  <c:v>Peruste (1,45%, max 2400€)</c:v>
                </c:pt>
                <c:pt idx="15">
                  <c:v>Peruste (1,45%, max 2500€)</c:v>
                </c:pt>
                <c:pt idx="16">
                  <c:v>Peruste (1,45%, max 2600€)</c:v>
                </c:pt>
                <c:pt idx="17">
                  <c:v>Peruste (1,45%, max 2700€)</c:v>
                </c:pt>
                <c:pt idx="18">
                  <c:v>Peruste (1,45%, max 2800€)</c:v>
                </c:pt>
                <c:pt idx="19">
                  <c:v>Peruste (1,45%, max 2900€)</c:v>
                </c:pt>
                <c:pt idx="20">
                  <c:v>Peruste (1,45%, max 3000€)</c:v>
                </c:pt>
                <c:pt idx="21">
                  <c:v>Peruste (1,45%, max 3100€)</c:v>
                </c:pt>
                <c:pt idx="22">
                  <c:v>Peruste (1,45%, max 3200€)</c:v>
                </c:pt>
                <c:pt idx="23">
                  <c:v>Peruste (1,45%, max 3300€)</c:v>
                </c:pt>
                <c:pt idx="24">
                  <c:v>Peruste (1,45%, max 3400€)</c:v>
                </c:pt>
                <c:pt idx="25">
                  <c:v>Peruste (1,45%, max 3500€)</c:v>
                </c:pt>
                <c:pt idx="26">
                  <c:v>Peruste (1,45%, max 3600€)</c:v>
                </c:pt>
                <c:pt idx="27">
                  <c:v>Peruste (1,45%, max 3700€)</c:v>
                </c:pt>
                <c:pt idx="28">
                  <c:v>Peruste (1,45%, max 3800€)</c:v>
                </c:pt>
                <c:pt idx="29">
                  <c:v>Peruste (1,45%, max 3900€)</c:v>
                </c:pt>
                <c:pt idx="30">
                  <c:v>Peruste (1,45%, max 4000€)</c:v>
                </c:pt>
                <c:pt idx="31">
                  <c:v>Peruste (1,45%, max 4100€)</c:v>
                </c:pt>
                <c:pt idx="32">
                  <c:v>Peruste (1,45%, max 4200€)</c:v>
                </c:pt>
                <c:pt idx="33">
                  <c:v>Peruste (1,45%, max 4300€)</c:v>
                </c:pt>
                <c:pt idx="34">
                  <c:v>Peruste (1,45%, max 4400€)</c:v>
                </c:pt>
                <c:pt idx="35">
                  <c:v>Peruste (1,45%, max 4500€)</c:v>
                </c:pt>
                <c:pt idx="36">
                  <c:v>Peruste (1,45%, max 4600€)</c:v>
                </c:pt>
                <c:pt idx="37">
                  <c:v>Peruste (1,45%, max 4700€)</c:v>
                </c:pt>
                <c:pt idx="38">
                  <c:v>Peruste (1,45%, max 4800€)</c:v>
                </c:pt>
                <c:pt idx="39">
                  <c:v>Peruste (1,45%, max 4900€)</c:v>
                </c:pt>
                <c:pt idx="40">
                  <c:v>Peruste (1,45%, max 5000€)</c:v>
                </c:pt>
                <c:pt idx="41">
                  <c:v>Peruste (1,45%, max 5100€)</c:v>
                </c:pt>
                <c:pt idx="42">
                  <c:v>Peruste (1,45%, max 5200€)</c:v>
                </c:pt>
                <c:pt idx="43">
                  <c:v>Peruste (1,45%, max 5300€)</c:v>
                </c:pt>
                <c:pt idx="44">
                  <c:v>Peruste (1,45%, max 5400€)</c:v>
                </c:pt>
                <c:pt idx="45">
                  <c:v>Peruste (1,45%, max 5500€)</c:v>
                </c:pt>
                <c:pt idx="46">
                  <c:v>Peruste (1,45%, max 5600€)</c:v>
                </c:pt>
                <c:pt idx="47">
                  <c:v>Peruste (1,45%, max 5700€)</c:v>
                </c:pt>
              </c:strCache>
            </c:strRef>
          </c:cat>
          <c:val>
            <c:numRef>
              <c:f>'laskentaa 25.9.2020'!$F$2:$F$49</c:f>
            </c:numRef>
          </c:val>
          <c:smooth val="0"/>
          <c:extLst>
            <c:ext xmlns:c16="http://schemas.microsoft.com/office/drawing/2014/chart" uri="{C3380CC4-5D6E-409C-BE32-E72D297353CC}">
              <c16:uniqueId val="{00000004-D58A-49E0-B491-6D24BD6ACF19}"/>
            </c:ext>
          </c:extLst>
        </c:ser>
        <c:ser>
          <c:idx val="5"/>
          <c:order val="5"/>
          <c:tx>
            <c:strRef>
              <c:f>'laskentaa 25.9.2020'!$G$1</c:f>
              <c:strCache>
                <c:ptCount val="1"/>
                <c:pt idx="0">
                  <c:v>6</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'laskentaa 25.9.2020'!$A$2:$A$49</c:f>
              <c:strCache>
                <c:ptCount val="48"/>
                <c:pt idx="0">
                  <c:v>Peruste (1,45%, max 1000€)</c:v>
                </c:pt>
                <c:pt idx="1">
                  <c:v>Peruste (1,45%, max 1100€)</c:v>
                </c:pt>
                <c:pt idx="2">
                  <c:v>Peruste (1,45%, max 1200€)</c:v>
                </c:pt>
                <c:pt idx="3">
                  <c:v>Peruste (1,45%, max 1300€)</c:v>
                </c:pt>
                <c:pt idx="4">
                  <c:v>Peruste (1,45%, max 1400€)</c:v>
                </c:pt>
                <c:pt idx="5">
                  <c:v>Peruste (1,45%, max 1500€)</c:v>
                </c:pt>
                <c:pt idx="6">
                  <c:v>Peruste (1,45%, max 1600€)</c:v>
                </c:pt>
                <c:pt idx="7">
                  <c:v>Peruste (1,45%, max 1700€)</c:v>
                </c:pt>
                <c:pt idx="8">
                  <c:v>Peruste (1,45%, max 1800€)</c:v>
                </c:pt>
                <c:pt idx="9">
                  <c:v>Peruste (1,45%, max 1900€)</c:v>
                </c:pt>
                <c:pt idx="10">
                  <c:v>Peruste (1,45%, max 2000€)</c:v>
                </c:pt>
                <c:pt idx="11">
                  <c:v>Peruste (1,45%, max 2100€)</c:v>
                </c:pt>
                <c:pt idx="12">
                  <c:v>Peruste (1,45%, max 2200€)</c:v>
                </c:pt>
                <c:pt idx="13">
                  <c:v>Peruste (1,45%, max 2300€)</c:v>
                </c:pt>
                <c:pt idx="14">
                  <c:v>Peruste (1,45%, max 2400€)</c:v>
                </c:pt>
                <c:pt idx="15">
                  <c:v>Peruste (1,45%, max 2500€)</c:v>
                </c:pt>
                <c:pt idx="16">
                  <c:v>Peruste (1,45%, max 2600€)</c:v>
                </c:pt>
                <c:pt idx="17">
                  <c:v>Peruste (1,45%, max 2700€)</c:v>
                </c:pt>
                <c:pt idx="18">
                  <c:v>Peruste (1,45%, max 2800€)</c:v>
                </c:pt>
                <c:pt idx="19">
                  <c:v>Peruste (1,45%, max 2900€)</c:v>
                </c:pt>
                <c:pt idx="20">
                  <c:v>Peruste (1,45%, max 3000€)</c:v>
                </c:pt>
                <c:pt idx="21">
                  <c:v>Peruste (1,45%, max 3100€)</c:v>
                </c:pt>
                <c:pt idx="22">
                  <c:v>Peruste (1,45%, max 3200€)</c:v>
                </c:pt>
                <c:pt idx="23">
                  <c:v>Peruste (1,45%, max 3300€)</c:v>
                </c:pt>
                <c:pt idx="24">
                  <c:v>Peruste (1,45%, max 3400€)</c:v>
                </c:pt>
                <c:pt idx="25">
                  <c:v>Peruste (1,45%, max 3500€)</c:v>
                </c:pt>
                <c:pt idx="26">
                  <c:v>Peruste (1,45%, max 3600€)</c:v>
                </c:pt>
                <c:pt idx="27">
                  <c:v>Peruste (1,45%, max 3700€)</c:v>
                </c:pt>
                <c:pt idx="28">
                  <c:v>Peruste (1,45%, max 3800€)</c:v>
                </c:pt>
                <c:pt idx="29">
                  <c:v>Peruste (1,45%, max 3900€)</c:v>
                </c:pt>
                <c:pt idx="30">
                  <c:v>Peruste (1,45%, max 4000€)</c:v>
                </c:pt>
                <c:pt idx="31">
                  <c:v>Peruste (1,45%, max 4100€)</c:v>
                </c:pt>
                <c:pt idx="32">
                  <c:v>Peruste (1,45%, max 4200€)</c:v>
                </c:pt>
                <c:pt idx="33">
                  <c:v>Peruste (1,45%, max 4300€)</c:v>
                </c:pt>
                <c:pt idx="34">
                  <c:v>Peruste (1,45%, max 4400€)</c:v>
                </c:pt>
                <c:pt idx="35">
                  <c:v>Peruste (1,45%, max 4500€)</c:v>
                </c:pt>
                <c:pt idx="36">
                  <c:v>Peruste (1,45%, max 4600€)</c:v>
                </c:pt>
                <c:pt idx="37">
                  <c:v>Peruste (1,45%, max 4700€)</c:v>
                </c:pt>
                <c:pt idx="38">
                  <c:v>Peruste (1,45%, max 4800€)</c:v>
                </c:pt>
                <c:pt idx="39">
                  <c:v>Peruste (1,45%, max 4900€)</c:v>
                </c:pt>
                <c:pt idx="40">
                  <c:v>Peruste (1,45%, max 5000€)</c:v>
                </c:pt>
                <c:pt idx="41">
                  <c:v>Peruste (1,45%, max 5100€)</c:v>
                </c:pt>
                <c:pt idx="42">
                  <c:v>Peruste (1,45%, max 5200€)</c:v>
                </c:pt>
                <c:pt idx="43">
                  <c:v>Peruste (1,45%, max 5300€)</c:v>
                </c:pt>
                <c:pt idx="44">
                  <c:v>Peruste (1,45%, max 5400€)</c:v>
                </c:pt>
                <c:pt idx="45">
                  <c:v>Peruste (1,45%, max 5500€)</c:v>
                </c:pt>
                <c:pt idx="46">
                  <c:v>Peruste (1,45%, max 5600€)</c:v>
                </c:pt>
                <c:pt idx="47">
                  <c:v>Peruste (1,45%, max 5700€)</c:v>
                </c:pt>
              </c:strCache>
            </c:strRef>
          </c:cat>
          <c:val>
            <c:numRef>
              <c:f>'laskentaa 25.9.2020'!$G$2:$G$49</c:f>
            </c:numRef>
          </c:val>
          <c:smooth val="0"/>
          <c:extLst>
            <c:ext xmlns:c16="http://schemas.microsoft.com/office/drawing/2014/chart" uri="{C3380CC4-5D6E-409C-BE32-E72D297353CC}">
              <c16:uniqueId val="{00000005-D58A-49E0-B491-6D24BD6ACF19}"/>
            </c:ext>
          </c:extLst>
        </c:ser>
        <c:ser>
          <c:idx val="6"/>
          <c:order val="6"/>
          <c:tx>
            <c:strRef>
              <c:f>'laskentaa 25.9.2020'!$H$1</c:f>
              <c:strCache>
                <c:ptCount val="1"/>
                <c:pt idx="0">
                  <c:v>7</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'laskentaa 25.9.2020'!$A$2:$A$49</c:f>
              <c:strCache>
                <c:ptCount val="48"/>
                <c:pt idx="0">
                  <c:v>Peruste (1,45%, max 1000€)</c:v>
                </c:pt>
                <c:pt idx="1">
                  <c:v>Peruste (1,45%, max 1100€)</c:v>
                </c:pt>
                <c:pt idx="2">
                  <c:v>Peruste (1,45%, max 1200€)</c:v>
                </c:pt>
                <c:pt idx="3">
                  <c:v>Peruste (1,45%, max 1300€)</c:v>
                </c:pt>
                <c:pt idx="4">
                  <c:v>Peruste (1,45%, max 1400€)</c:v>
                </c:pt>
                <c:pt idx="5">
                  <c:v>Peruste (1,45%, max 1500€)</c:v>
                </c:pt>
                <c:pt idx="6">
                  <c:v>Peruste (1,45%, max 1600€)</c:v>
                </c:pt>
                <c:pt idx="7">
                  <c:v>Peruste (1,45%, max 1700€)</c:v>
                </c:pt>
                <c:pt idx="8">
                  <c:v>Peruste (1,45%, max 1800€)</c:v>
                </c:pt>
                <c:pt idx="9">
                  <c:v>Peruste (1,45%, max 1900€)</c:v>
                </c:pt>
                <c:pt idx="10">
                  <c:v>Peruste (1,45%, max 2000€)</c:v>
                </c:pt>
                <c:pt idx="11">
                  <c:v>Peruste (1,45%, max 2100€)</c:v>
                </c:pt>
                <c:pt idx="12">
                  <c:v>Peruste (1,45%, max 2200€)</c:v>
                </c:pt>
                <c:pt idx="13">
                  <c:v>Peruste (1,45%, max 2300€)</c:v>
                </c:pt>
                <c:pt idx="14">
                  <c:v>Peruste (1,45%, max 2400€)</c:v>
                </c:pt>
                <c:pt idx="15">
                  <c:v>Peruste (1,45%, max 2500€)</c:v>
                </c:pt>
                <c:pt idx="16">
                  <c:v>Peruste (1,45%, max 2600€)</c:v>
                </c:pt>
                <c:pt idx="17">
                  <c:v>Peruste (1,45%, max 2700€)</c:v>
                </c:pt>
                <c:pt idx="18">
                  <c:v>Peruste (1,45%, max 2800€)</c:v>
                </c:pt>
                <c:pt idx="19">
                  <c:v>Peruste (1,45%, max 2900€)</c:v>
                </c:pt>
                <c:pt idx="20">
                  <c:v>Peruste (1,45%, max 3000€)</c:v>
                </c:pt>
                <c:pt idx="21">
                  <c:v>Peruste (1,45%, max 3100€)</c:v>
                </c:pt>
                <c:pt idx="22">
                  <c:v>Peruste (1,45%, max 3200€)</c:v>
                </c:pt>
                <c:pt idx="23">
                  <c:v>Peruste (1,45%, max 3300€)</c:v>
                </c:pt>
                <c:pt idx="24">
                  <c:v>Peruste (1,45%, max 3400€)</c:v>
                </c:pt>
                <c:pt idx="25">
                  <c:v>Peruste (1,45%, max 3500€)</c:v>
                </c:pt>
                <c:pt idx="26">
                  <c:v>Peruste (1,45%, max 3600€)</c:v>
                </c:pt>
                <c:pt idx="27">
                  <c:v>Peruste (1,45%, max 3700€)</c:v>
                </c:pt>
                <c:pt idx="28">
                  <c:v>Peruste (1,45%, max 3800€)</c:v>
                </c:pt>
                <c:pt idx="29">
                  <c:v>Peruste (1,45%, max 3900€)</c:v>
                </c:pt>
                <c:pt idx="30">
                  <c:v>Peruste (1,45%, max 4000€)</c:v>
                </c:pt>
                <c:pt idx="31">
                  <c:v>Peruste (1,45%, max 4100€)</c:v>
                </c:pt>
                <c:pt idx="32">
                  <c:v>Peruste (1,45%, max 4200€)</c:v>
                </c:pt>
                <c:pt idx="33">
                  <c:v>Peruste (1,45%, max 4300€)</c:v>
                </c:pt>
                <c:pt idx="34">
                  <c:v>Peruste (1,45%, max 4400€)</c:v>
                </c:pt>
                <c:pt idx="35">
                  <c:v>Peruste (1,45%, max 4500€)</c:v>
                </c:pt>
                <c:pt idx="36">
                  <c:v>Peruste (1,45%, max 4600€)</c:v>
                </c:pt>
                <c:pt idx="37">
                  <c:v>Peruste (1,45%, max 4700€)</c:v>
                </c:pt>
                <c:pt idx="38">
                  <c:v>Peruste (1,45%, max 4800€)</c:v>
                </c:pt>
                <c:pt idx="39">
                  <c:v>Peruste (1,45%, max 4900€)</c:v>
                </c:pt>
                <c:pt idx="40">
                  <c:v>Peruste (1,45%, max 5000€)</c:v>
                </c:pt>
                <c:pt idx="41">
                  <c:v>Peruste (1,45%, max 5100€)</c:v>
                </c:pt>
                <c:pt idx="42">
                  <c:v>Peruste (1,45%, max 5200€)</c:v>
                </c:pt>
                <c:pt idx="43">
                  <c:v>Peruste (1,45%, max 5300€)</c:v>
                </c:pt>
                <c:pt idx="44">
                  <c:v>Peruste (1,45%, max 5400€)</c:v>
                </c:pt>
                <c:pt idx="45">
                  <c:v>Peruste (1,45%, max 5500€)</c:v>
                </c:pt>
                <c:pt idx="46">
                  <c:v>Peruste (1,45%, max 5600€)</c:v>
                </c:pt>
                <c:pt idx="47">
                  <c:v>Peruste (1,45%, max 5700€)</c:v>
                </c:pt>
              </c:strCache>
            </c:strRef>
          </c:cat>
          <c:val>
            <c:numRef>
              <c:f>'laskentaa 25.9.2020'!$H$2:$H$49</c:f>
            </c:numRef>
          </c:val>
          <c:smooth val="0"/>
          <c:extLst>
            <c:ext xmlns:c16="http://schemas.microsoft.com/office/drawing/2014/chart" uri="{C3380CC4-5D6E-409C-BE32-E72D297353CC}">
              <c16:uniqueId val="{00000006-D58A-49E0-B491-6D24BD6ACF19}"/>
            </c:ext>
          </c:extLst>
        </c:ser>
        <c:ser>
          <c:idx val="7"/>
          <c:order val="7"/>
          <c:tx>
            <c:strRef>
              <c:f>'laskentaa 25.9.2020'!$I$1</c:f>
              <c:strCache>
                <c:ptCount val="1"/>
                <c:pt idx="0">
                  <c:v>8</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'laskentaa 25.9.2020'!$A$2:$A$49</c:f>
              <c:strCache>
                <c:ptCount val="48"/>
                <c:pt idx="0">
                  <c:v>Peruste (1,45%, max 1000€)</c:v>
                </c:pt>
                <c:pt idx="1">
                  <c:v>Peruste (1,45%, max 1100€)</c:v>
                </c:pt>
                <c:pt idx="2">
                  <c:v>Peruste (1,45%, max 1200€)</c:v>
                </c:pt>
                <c:pt idx="3">
                  <c:v>Peruste (1,45%, max 1300€)</c:v>
                </c:pt>
                <c:pt idx="4">
                  <c:v>Peruste (1,45%, max 1400€)</c:v>
                </c:pt>
                <c:pt idx="5">
                  <c:v>Peruste (1,45%, max 1500€)</c:v>
                </c:pt>
                <c:pt idx="6">
                  <c:v>Peruste (1,45%, max 1600€)</c:v>
                </c:pt>
                <c:pt idx="7">
                  <c:v>Peruste (1,45%, max 1700€)</c:v>
                </c:pt>
                <c:pt idx="8">
                  <c:v>Peruste (1,45%, max 1800€)</c:v>
                </c:pt>
                <c:pt idx="9">
                  <c:v>Peruste (1,45%, max 1900€)</c:v>
                </c:pt>
                <c:pt idx="10">
                  <c:v>Peruste (1,45%, max 2000€)</c:v>
                </c:pt>
                <c:pt idx="11">
                  <c:v>Peruste (1,45%, max 2100€)</c:v>
                </c:pt>
                <c:pt idx="12">
                  <c:v>Peruste (1,45%, max 2200€)</c:v>
                </c:pt>
                <c:pt idx="13">
                  <c:v>Peruste (1,45%, max 2300€)</c:v>
                </c:pt>
                <c:pt idx="14">
                  <c:v>Peruste (1,45%, max 2400€)</c:v>
                </c:pt>
                <c:pt idx="15">
                  <c:v>Peruste (1,45%, max 2500€)</c:v>
                </c:pt>
                <c:pt idx="16">
                  <c:v>Peruste (1,45%, max 2600€)</c:v>
                </c:pt>
                <c:pt idx="17">
                  <c:v>Peruste (1,45%, max 2700€)</c:v>
                </c:pt>
                <c:pt idx="18">
                  <c:v>Peruste (1,45%, max 2800€)</c:v>
                </c:pt>
                <c:pt idx="19">
                  <c:v>Peruste (1,45%, max 2900€)</c:v>
                </c:pt>
                <c:pt idx="20">
                  <c:v>Peruste (1,45%, max 3000€)</c:v>
                </c:pt>
                <c:pt idx="21">
                  <c:v>Peruste (1,45%, max 3100€)</c:v>
                </c:pt>
                <c:pt idx="22">
                  <c:v>Peruste (1,45%, max 3200€)</c:v>
                </c:pt>
                <c:pt idx="23">
                  <c:v>Peruste (1,45%, max 3300€)</c:v>
                </c:pt>
                <c:pt idx="24">
                  <c:v>Peruste (1,45%, max 3400€)</c:v>
                </c:pt>
                <c:pt idx="25">
                  <c:v>Peruste (1,45%, max 3500€)</c:v>
                </c:pt>
                <c:pt idx="26">
                  <c:v>Peruste (1,45%, max 3600€)</c:v>
                </c:pt>
                <c:pt idx="27">
                  <c:v>Peruste (1,45%, max 3700€)</c:v>
                </c:pt>
                <c:pt idx="28">
                  <c:v>Peruste (1,45%, max 3800€)</c:v>
                </c:pt>
                <c:pt idx="29">
                  <c:v>Peruste (1,45%, max 3900€)</c:v>
                </c:pt>
                <c:pt idx="30">
                  <c:v>Peruste (1,45%, max 4000€)</c:v>
                </c:pt>
                <c:pt idx="31">
                  <c:v>Peruste (1,45%, max 4100€)</c:v>
                </c:pt>
                <c:pt idx="32">
                  <c:v>Peruste (1,45%, max 4200€)</c:v>
                </c:pt>
                <c:pt idx="33">
                  <c:v>Peruste (1,45%, max 4300€)</c:v>
                </c:pt>
                <c:pt idx="34">
                  <c:v>Peruste (1,45%, max 4400€)</c:v>
                </c:pt>
                <c:pt idx="35">
                  <c:v>Peruste (1,45%, max 4500€)</c:v>
                </c:pt>
                <c:pt idx="36">
                  <c:v>Peruste (1,45%, max 4600€)</c:v>
                </c:pt>
                <c:pt idx="37">
                  <c:v>Peruste (1,45%, max 4700€)</c:v>
                </c:pt>
                <c:pt idx="38">
                  <c:v>Peruste (1,45%, max 4800€)</c:v>
                </c:pt>
                <c:pt idx="39">
                  <c:v>Peruste (1,45%, max 4900€)</c:v>
                </c:pt>
                <c:pt idx="40">
                  <c:v>Peruste (1,45%, max 5000€)</c:v>
                </c:pt>
                <c:pt idx="41">
                  <c:v>Peruste (1,45%, max 5100€)</c:v>
                </c:pt>
                <c:pt idx="42">
                  <c:v>Peruste (1,45%, max 5200€)</c:v>
                </c:pt>
                <c:pt idx="43">
                  <c:v>Peruste (1,45%, max 5300€)</c:v>
                </c:pt>
                <c:pt idx="44">
                  <c:v>Peruste (1,45%, max 5400€)</c:v>
                </c:pt>
                <c:pt idx="45">
                  <c:v>Peruste (1,45%, max 5500€)</c:v>
                </c:pt>
                <c:pt idx="46">
                  <c:v>Peruste (1,45%, max 5600€)</c:v>
                </c:pt>
                <c:pt idx="47">
                  <c:v>Peruste (1,45%, max 5700€)</c:v>
                </c:pt>
              </c:strCache>
            </c:strRef>
          </c:cat>
          <c:val>
            <c:numRef>
              <c:f>'laskentaa 25.9.2020'!$I$2:$I$49</c:f>
            </c:numRef>
          </c:val>
          <c:smooth val="0"/>
          <c:extLst>
            <c:ext xmlns:c16="http://schemas.microsoft.com/office/drawing/2014/chart" uri="{C3380CC4-5D6E-409C-BE32-E72D297353CC}">
              <c16:uniqueId val="{00000007-D58A-49E0-B491-6D24BD6ACF19}"/>
            </c:ext>
          </c:extLst>
        </c:ser>
        <c:ser>
          <c:idx val="8"/>
          <c:order val="8"/>
          <c:tx>
            <c:strRef>
              <c:f>'laskentaa 25.9.2020'!$J$1</c:f>
              <c:strCache>
                <c:ptCount val="1"/>
                <c:pt idx="0">
                  <c:v>9</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f>'laskentaa 25.9.2020'!$A$2:$A$49</c:f>
              <c:strCache>
                <c:ptCount val="48"/>
                <c:pt idx="0">
                  <c:v>Peruste (1,45%, max 1000€)</c:v>
                </c:pt>
                <c:pt idx="1">
                  <c:v>Peruste (1,45%, max 1100€)</c:v>
                </c:pt>
                <c:pt idx="2">
                  <c:v>Peruste (1,45%, max 1200€)</c:v>
                </c:pt>
                <c:pt idx="3">
                  <c:v>Peruste (1,45%, max 1300€)</c:v>
                </c:pt>
                <c:pt idx="4">
                  <c:v>Peruste (1,45%, max 1400€)</c:v>
                </c:pt>
                <c:pt idx="5">
                  <c:v>Peruste (1,45%, max 1500€)</c:v>
                </c:pt>
                <c:pt idx="6">
                  <c:v>Peruste (1,45%, max 1600€)</c:v>
                </c:pt>
                <c:pt idx="7">
                  <c:v>Peruste (1,45%, max 1700€)</c:v>
                </c:pt>
                <c:pt idx="8">
                  <c:v>Peruste (1,45%, max 1800€)</c:v>
                </c:pt>
                <c:pt idx="9">
                  <c:v>Peruste (1,45%, max 1900€)</c:v>
                </c:pt>
                <c:pt idx="10">
                  <c:v>Peruste (1,45%, max 2000€)</c:v>
                </c:pt>
                <c:pt idx="11">
                  <c:v>Peruste (1,45%, max 2100€)</c:v>
                </c:pt>
                <c:pt idx="12">
                  <c:v>Peruste (1,45%, max 2200€)</c:v>
                </c:pt>
                <c:pt idx="13">
                  <c:v>Peruste (1,45%, max 2300€)</c:v>
                </c:pt>
                <c:pt idx="14">
                  <c:v>Peruste (1,45%, max 2400€)</c:v>
                </c:pt>
                <c:pt idx="15">
                  <c:v>Peruste (1,45%, max 2500€)</c:v>
                </c:pt>
                <c:pt idx="16">
                  <c:v>Peruste (1,45%, max 2600€)</c:v>
                </c:pt>
                <c:pt idx="17">
                  <c:v>Peruste (1,45%, max 2700€)</c:v>
                </c:pt>
                <c:pt idx="18">
                  <c:v>Peruste (1,45%, max 2800€)</c:v>
                </c:pt>
                <c:pt idx="19">
                  <c:v>Peruste (1,45%, max 2900€)</c:v>
                </c:pt>
                <c:pt idx="20">
                  <c:v>Peruste (1,45%, max 3000€)</c:v>
                </c:pt>
                <c:pt idx="21">
                  <c:v>Peruste (1,45%, max 3100€)</c:v>
                </c:pt>
                <c:pt idx="22">
                  <c:v>Peruste (1,45%, max 3200€)</c:v>
                </c:pt>
                <c:pt idx="23">
                  <c:v>Peruste (1,45%, max 3300€)</c:v>
                </c:pt>
                <c:pt idx="24">
                  <c:v>Peruste (1,45%, max 3400€)</c:v>
                </c:pt>
                <c:pt idx="25">
                  <c:v>Peruste (1,45%, max 3500€)</c:v>
                </c:pt>
                <c:pt idx="26">
                  <c:v>Peruste (1,45%, max 3600€)</c:v>
                </c:pt>
                <c:pt idx="27">
                  <c:v>Peruste (1,45%, max 3700€)</c:v>
                </c:pt>
                <c:pt idx="28">
                  <c:v>Peruste (1,45%, max 3800€)</c:v>
                </c:pt>
                <c:pt idx="29">
                  <c:v>Peruste (1,45%, max 3900€)</c:v>
                </c:pt>
                <c:pt idx="30">
                  <c:v>Peruste (1,45%, max 4000€)</c:v>
                </c:pt>
                <c:pt idx="31">
                  <c:v>Peruste (1,45%, max 4100€)</c:v>
                </c:pt>
                <c:pt idx="32">
                  <c:v>Peruste (1,45%, max 4200€)</c:v>
                </c:pt>
                <c:pt idx="33">
                  <c:v>Peruste (1,45%, max 4300€)</c:v>
                </c:pt>
                <c:pt idx="34">
                  <c:v>Peruste (1,45%, max 4400€)</c:v>
                </c:pt>
                <c:pt idx="35">
                  <c:v>Peruste (1,45%, max 4500€)</c:v>
                </c:pt>
                <c:pt idx="36">
                  <c:v>Peruste (1,45%, max 4600€)</c:v>
                </c:pt>
                <c:pt idx="37">
                  <c:v>Peruste (1,45%, max 4700€)</c:v>
                </c:pt>
                <c:pt idx="38">
                  <c:v>Peruste (1,45%, max 4800€)</c:v>
                </c:pt>
                <c:pt idx="39">
                  <c:v>Peruste (1,45%, max 4900€)</c:v>
                </c:pt>
                <c:pt idx="40">
                  <c:v>Peruste (1,45%, max 5000€)</c:v>
                </c:pt>
                <c:pt idx="41">
                  <c:v>Peruste (1,45%, max 5100€)</c:v>
                </c:pt>
                <c:pt idx="42">
                  <c:v>Peruste (1,45%, max 5200€)</c:v>
                </c:pt>
                <c:pt idx="43">
                  <c:v>Peruste (1,45%, max 5300€)</c:v>
                </c:pt>
                <c:pt idx="44">
                  <c:v>Peruste (1,45%, max 5400€)</c:v>
                </c:pt>
                <c:pt idx="45">
                  <c:v>Peruste (1,45%, max 5500€)</c:v>
                </c:pt>
                <c:pt idx="46">
                  <c:v>Peruste (1,45%, max 5600€)</c:v>
                </c:pt>
                <c:pt idx="47">
                  <c:v>Peruste (1,45%, max 5700€)</c:v>
                </c:pt>
              </c:strCache>
            </c:strRef>
          </c:cat>
          <c:val>
            <c:numRef>
              <c:f>'laskentaa 25.9.2020'!$J$2:$J$49</c:f>
            </c:numRef>
          </c:val>
          <c:smooth val="0"/>
          <c:extLst>
            <c:ext xmlns:c16="http://schemas.microsoft.com/office/drawing/2014/chart" uri="{C3380CC4-5D6E-409C-BE32-E72D297353CC}">
              <c16:uniqueId val="{00000008-D58A-49E0-B491-6D24BD6ACF19}"/>
            </c:ext>
          </c:extLst>
        </c:ser>
        <c:ser>
          <c:idx val="9"/>
          <c:order val="9"/>
          <c:tx>
            <c:strRef>
              <c:f>'laskentaa 25.9.2020'!$K$1</c:f>
              <c:strCache>
                <c:ptCount val="1"/>
                <c:pt idx="0">
                  <c:v>Tilitysmaksun vaihtoehtoinen määrä</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strRef>
              <c:f>'laskentaa 25.9.2020'!$A$2:$A$49</c:f>
              <c:strCache>
                <c:ptCount val="48"/>
                <c:pt idx="0">
                  <c:v>Peruste (1,45%, max 1000€)</c:v>
                </c:pt>
                <c:pt idx="1">
                  <c:v>Peruste (1,45%, max 1100€)</c:v>
                </c:pt>
                <c:pt idx="2">
                  <c:v>Peruste (1,45%, max 1200€)</c:v>
                </c:pt>
                <c:pt idx="3">
                  <c:v>Peruste (1,45%, max 1300€)</c:v>
                </c:pt>
                <c:pt idx="4">
                  <c:v>Peruste (1,45%, max 1400€)</c:v>
                </c:pt>
                <c:pt idx="5">
                  <c:v>Peruste (1,45%, max 1500€)</c:v>
                </c:pt>
                <c:pt idx="6">
                  <c:v>Peruste (1,45%, max 1600€)</c:v>
                </c:pt>
                <c:pt idx="7">
                  <c:v>Peruste (1,45%, max 1700€)</c:v>
                </c:pt>
                <c:pt idx="8">
                  <c:v>Peruste (1,45%, max 1800€)</c:v>
                </c:pt>
                <c:pt idx="9">
                  <c:v>Peruste (1,45%, max 1900€)</c:v>
                </c:pt>
                <c:pt idx="10">
                  <c:v>Peruste (1,45%, max 2000€)</c:v>
                </c:pt>
                <c:pt idx="11">
                  <c:v>Peruste (1,45%, max 2100€)</c:v>
                </c:pt>
                <c:pt idx="12">
                  <c:v>Peruste (1,45%, max 2200€)</c:v>
                </c:pt>
                <c:pt idx="13">
                  <c:v>Peruste (1,45%, max 2300€)</c:v>
                </c:pt>
                <c:pt idx="14">
                  <c:v>Peruste (1,45%, max 2400€)</c:v>
                </c:pt>
                <c:pt idx="15">
                  <c:v>Peruste (1,45%, max 2500€)</c:v>
                </c:pt>
                <c:pt idx="16">
                  <c:v>Peruste (1,45%, max 2600€)</c:v>
                </c:pt>
                <c:pt idx="17">
                  <c:v>Peruste (1,45%, max 2700€)</c:v>
                </c:pt>
                <c:pt idx="18">
                  <c:v>Peruste (1,45%, max 2800€)</c:v>
                </c:pt>
                <c:pt idx="19">
                  <c:v>Peruste (1,45%, max 2900€)</c:v>
                </c:pt>
                <c:pt idx="20">
                  <c:v>Peruste (1,45%, max 3000€)</c:v>
                </c:pt>
                <c:pt idx="21">
                  <c:v>Peruste (1,45%, max 3100€)</c:v>
                </c:pt>
                <c:pt idx="22">
                  <c:v>Peruste (1,45%, max 3200€)</c:v>
                </c:pt>
                <c:pt idx="23">
                  <c:v>Peruste (1,45%, max 3300€)</c:v>
                </c:pt>
                <c:pt idx="24">
                  <c:v>Peruste (1,45%, max 3400€)</c:v>
                </c:pt>
                <c:pt idx="25">
                  <c:v>Peruste (1,45%, max 3500€)</c:v>
                </c:pt>
                <c:pt idx="26">
                  <c:v>Peruste (1,45%, max 3600€)</c:v>
                </c:pt>
                <c:pt idx="27">
                  <c:v>Peruste (1,45%, max 3700€)</c:v>
                </c:pt>
                <c:pt idx="28">
                  <c:v>Peruste (1,45%, max 3800€)</c:v>
                </c:pt>
                <c:pt idx="29">
                  <c:v>Peruste (1,45%, max 3900€)</c:v>
                </c:pt>
                <c:pt idx="30">
                  <c:v>Peruste (1,45%, max 4000€)</c:v>
                </c:pt>
                <c:pt idx="31">
                  <c:v>Peruste (1,45%, max 4100€)</c:v>
                </c:pt>
                <c:pt idx="32">
                  <c:v>Peruste (1,45%, max 4200€)</c:v>
                </c:pt>
                <c:pt idx="33">
                  <c:v>Peruste (1,45%, max 4300€)</c:v>
                </c:pt>
                <c:pt idx="34">
                  <c:v>Peruste (1,45%, max 4400€)</c:v>
                </c:pt>
                <c:pt idx="35">
                  <c:v>Peruste (1,45%, max 4500€)</c:v>
                </c:pt>
                <c:pt idx="36">
                  <c:v>Peruste (1,45%, max 4600€)</c:v>
                </c:pt>
                <c:pt idx="37">
                  <c:v>Peruste (1,45%, max 4700€)</c:v>
                </c:pt>
                <c:pt idx="38">
                  <c:v>Peruste (1,45%, max 4800€)</c:v>
                </c:pt>
                <c:pt idx="39">
                  <c:v>Peruste (1,45%, max 4900€)</c:v>
                </c:pt>
                <c:pt idx="40">
                  <c:v>Peruste (1,45%, max 5000€)</c:v>
                </c:pt>
                <c:pt idx="41">
                  <c:v>Peruste (1,45%, max 5100€)</c:v>
                </c:pt>
                <c:pt idx="42">
                  <c:v>Peruste (1,45%, max 5200€)</c:v>
                </c:pt>
                <c:pt idx="43">
                  <c:v>Peruste (1,45%, max 5300€)</c:v>
                </c:pt>
                <c:pt idx="44">
                  <c:v>Peruste (1,45%, max 5400€)</c:v>
                </c:pt>
                <c:pt idx="45">
                  <c:v>Peruste (1,45%, max 5500€)</c:v>
                </c:pt>
                <c:pt idx="46">
                  <c:v>Peruste (1,45%, max 5600€)</c:v>
                </c:pt>
                <c:pt idx="47">
                  <c:v>Peruste (1,45%, max 5700€)</c:v>
                </c:pt>
              </c:strCache>
            </c:strRef>
          </c:cat>
          <c:val>
            <c:numRef>
              <c:f>'laskentaa 25.9.2020'!$K$2:$K$49</c:f>
            </c:numRef>
          </c:val>
          <c:smooth val="0"/>
          <c:extLst>
            <c:ext xmlns:c16="http://schemas.microsoft.com/office/drawing/2014/chart" uri="{C3380CC4-5D6E-409C-BE32-E72D297353CC}">
              <c16:uniqueId val="{00000009-D58A-49E0-B491-6D24BD6ACF19}"/>
            </c:ext>
          </c:extLst>
        </c:ser>
        <c:ser>
          <c:idx val="10"/>
          <c:order val="10"/>
          <c:tx>
            <c:strRef>
              <c:f>'laskentaa 25.9.2020'!$L$1</c:f>
              <c:strCache>
                <c:ptCount val="1"/>
                <c:pt idx="0">
                  <c:v>Vaihtoehtoinen määrä %</c:v>
                </c:pt>
              </c:strCache>
            </c:strRef>
          </c:tx>
          <c:spPr>
            <a:ln w="28575" cap="rnd">
              <a:solidFill>
                <a:schemeClr val="accent5">
                  <a:lumMod val="60000"/>
                </a:schemeClr>
              </a:solidFill>
              <a:round/>
            </a:ln>
            <a:effectLst/>
          </c:spPr>
          <c:marker>
            <c:symbol val="none"/>
          </c:marker>
          <c:dLbls>
            <c:dLbl>
              <c:idx val="40"/>
              <c:layout>
                <c:manualLayout>
                  <c:x val="-8.2970694798340794E-3"/>
                  <c:y val="7.9656246941719119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1400" b="0" i="0" u="none" strike="noStrike" kern="1200" baseline="0">
                      <a:solidFill>
                        <a:schemeClr val="dk1">
                          <a:lumMod val="65000"/>
                          <a:lumOff val="35000"/>
                        </a:schemeClr>
                      </a:solidFill>
                      <a:latin typeface="+mn-lt"/>
                      <a:ea typeface="+mn-ea"/>
                      <a:cs typeface="+mn-cs"/>
                    </a:defRPr>
                  </a:pPr>
                  <a:endParaRPr lang="fi-FI"/>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39736530800256742"/>
                      <c:h val="0.10364213243236568"/>
                    </c:manualLayout>
                  </c15:layout>
                </c:ext>
                <c:ext xmlns:c16="http://schemas.microsoft.com/office/drawing/2014/chart" uri="{C3380CC4-5D6E-409C-BE32-E72D297353CC}">
                  <c16:uniqueId val="{0000000A-D58A-49E0-B491-6D24BD6ACF1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fi-FI"/>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'laskentaa 25.9.2020'!$A$2:$A$49</c:f>
              <c:strCache>
                <c:ptCount val="48"/>
                <c:pt idx="0">
                  <c:v>Peruste (1,45%, max 1000€)</c:v>
                </c:pt>
                <c:pt idx="1">
                  <c:v>Peruste (1,45%, max 1100€)</c:v>
                </c:pt>
                <c:pt idx="2">
                  <c:v>Peruste (1,45%, max 1200€)</c:v>
                </c:pt>
                <c:pt idx="3">
                  <c:v>Peruste (1,45%, max 1300€)</c:v>
                </c:pt>
                <c:pt idx="4">
                  <c:v>Peruste (1,45%, max 1400€)</c:v>
                </c:pt>
                <c:pt idx="5">
                  <c:v>Peruste (1,45%, max 1500€)</c:v>
                </c:pt>
                <c:pt idx="6">
                  <c:v>Peruste (1,45%, max 1600€)</c:v>
                </c:pt>
                <c:pt idx="7">
                  <c:v>Peruste (1,45%, max 1700€)</c:v>
                </c:pt>
                <c:pt idx="8">
                  <c:v>Peruste (1,45%, max 1800€)</c:v>
                </c:pt>
                <c:pt idx="9">
                  <c:v>Peruste (1,45%, max 1900€)</c:v>
                </c:pt>
                <c:pt idx="10">
                  <c:v>Peruste (1,45%, max 2000€)</c:v>
                </c:pt>
                <c:pt idx="11">
                  <c:v>Peruste (1,45%, max 2100€)</c:v>
                </c:pt>
                <c:pt idx="12">
                  <c:v>Peruste (1,45%, max 2200€)</c:v>
                </c:pt>
                <c:pt idx="13">
                  <c:v>Peruste (1,45%, max 2300€)</c:v>
                </c:pt>
                <c:pt idx="14">
                  <c:v>Peruste (1,45%, max 2400€)</c:v>
                </c:pt>
                <c:pt idx="15">
                  <c:v>Peruste (1,45%, max 2500€)</c:v>
                </c:pt>
                <c:pt idx="16">
                  <c:v>Peruste (1,45%, max 2600€)</c:v>
                </c:pt>
                <c:pt idx="17">
                  <c:v>Peruste (1,45%, max 2700€)</c:v>
                </c:pt>
                <c:pt idx="18">
                  <c:v>Peruste (1,45%, max 2800€)</c:v>
                </c:pt>
                <c:pt idx="19">
                  <c:v>Peruste (1,45%, max 2900€)</c:v>
                </c:pt>
                <c:pt idx="20">
                  <c:v>Peruste (1,45%, max 3000€)</c:v>
                </c:pt>
                <c:pt idx="21">
                  <c:v>Peruste (1,45%, max 3100€)</c:v>
                </c:pt>
                <c:pt idx="22">
                  <c:v>Peruste (1,45%, max 3200€)</c:v>
                </c:pt>
                <c:pt idx="23">
                  <c:v>Peruste (1,45%, max 3300€)</c:v>
                </c:pt>
                <c:pt idx="24">
                  <c:v>Peruste (1,45%, max 3400€)</c:v>
                </c:pt>
                <c:pt idx="25">
                  <c:v>Peruste (1,45%, max 3500€)</c:v>
                </c:pt>
                <c:pt idx="26">
                  <c:v>Peruste (1,45%, max 3600€)</c:v>
                </c:pt>
                <c:pt idx="27">
                  <c:v>Peruste (1,45%, max 3700€)</c:v>
                </c:pt>
                <c:pt idx="28">
                  <c:v>Peruste (1,45%, max 3800€)</c:v>
                </c:pt>
                <c:pt idx="29">
                  <c:v>Peruste (1,45%, max 3900€)</c:v>
                </c:pt>
                <c:pt idx="30">
                  <c:v>Peruste (1,45%, max 4000€)</c:v>
                </c:pt>
                <c:pt idx="31">
                  <c:v>Peruste (1,45%, max 4100€)</c:v>
                </c:pt>
                <c:pt idx="32">
                  <c:v>Peruste (1,45%, max 4200€)</c:v>
                </c:pt>
                <c:pt idx="33">
                  <c:v>Peruste (1,45%, max 4300€)</c:v>
                </c:pt>
                <c:pt idx="34">
                  <c:v>Peruste (1,45%, max 4400€)</c:v>
                </c:pt>
                <c:pt idx="35">
                  <c:v>Peruste (1,45%, max 4500€)</c:v>
                </c:pt>
                <c:pt idx="36">
                  <c:v>Peruste (1,45%, max 4600€)</c:v>
                </c:pt>
                <c:pt idx="37">
                  <c:v>Peruste (1,45%, max 4700€)</c:v>
                </c:pt>
                <c:pt idx="38">
                  <c:v>Peruste (1,45%, max 4800€)</c:v>
                </c:pt>
                <c:pt idx="39">
                  <c:v>Peruste (1,45%, max 4900€)</c:v>
                </c:pt>
                <c:pt idx="40">
                  <c:v>Peruste (1,45%, max 5000€)</c:v>
                </c:pt>
                <c:pt idx="41">
                  <c:v>Peruste (1,45%, max 5100€)</c:v>
                </c:pt>
                <c:pt idx="42">
                  <c:v>Peruste (1,45%, max 5200€)</c:v>
                </c:pt>
                <c:pt idx="43">
                  <c:v>Peruste (1,45%, max 5300€)</c:v>
                </c:pt>
                <c:pt idx="44">
                  <c:v>Peruste (1,45%, max 5400€)</c:v>
                </c:pt>
                <c:pt idx="45">
                  <c:v>Peruste (1,45%, max 5500€)</c:v>
                </c:pt>
                <c:pt idx="46">
                  <c:v>Peruste (1,45%, max 5600€)</c:v>
                </c:pt>
                <c:pt idx="47">
                  <c:v>Peruste (1,45%, max 5700€)</c:v>
                </c:pt>
              </c:strCache>
            </c:strRef>
          </c:cat>
          <c:val>
            <c:numRef>
              <c:f>'laskentaa 25.9.2020'!$L$2:$L$49</c:f>
              <c:numCache>
                <c:formatCode>0%</c:formatCode>
                <c:ptCount val="48"/>
                <c:pt idx="0">
                  <c:v>0.6596460885864901</c:v>
                </c:pt>
                <c:pt idx="1">
                  <c:v>0.68104346311817354</c:v>
                </c:pt>
                <c:pt idx="2">
                  <c:v>0.70050865395578721</c:v>
                </c:pt>
                <c:pt idx="3">
                  <c:v>0.71854918467414119</c:v>
                </c:pt>
                <c:pt idx="4">
                  <c:v>0.73487290462277854</c:v>
                </c:pt>
                <c:pt idx="5">
                  <c:v>0.74984409750591818</c:v>
                </c:pt>
                <c:pt idx="6">
                  <c:v>0.76371541525472619</c:v>
                </c:pt>
                <c:pt idx="7">
                  <c:v>0.77687844707759612</c:v>
                </c:pt>
                <c:pt idx="8">
                  <c:v>0.789515612290697</c:v>
                </c:pt>
                <c:pt idx="9">
                  <c:v>0.80114781788314249</c:v>
                </c:pt>
                <c:pt idx="10">
                  <c:v>0.81177309500037198</c:v>
                </c:pt>
                <c:pt idx="11">
                  <c:v>0.82169125686194289</c:v>
                </c:pt>
                <c:pt idx="12">
                  <c:v>0.8308678599156788</c:v>
                </c:pt>
                <c:pt idx="13">
                  <c:v>0.83922894668660364</c:v>
                </c:pt>
                <c:pt idx="14">
                  <c:v>0.84701899721919449</c:v>
                </c:pt>
                <c:pt idx="15">
                  <c:v>0.85432457269831652</c:v>
                </c:pt>
                <c:pt idx="16">
                  <c:v>0.86136602519788719</c:v>
                </c:pt>
                <c:pt idx="17">
                  <c:v>0.86811078879923054</c:v>
                </c:pt>
                <c:pt idx="18">
                  <c:v>0.87438904789606653</c:v>
                </c:pt>
                <c:pt idx="19">
                  <c:v>0.88039986204638987</c:v>
                </c:pt>
                <c:pt idx="20">
                  <c:v>0.88634624372082682</c:v>
                </c:pt>
                <c:pt idx="21">
                  <c:v>0.89219361253561036</c:v>
                </c:pt>
                <c:pt idx="22">
                  <c:v>0.89779526221984229</c:v>
                </c:pt>
                <c:pt idx="23">
                  <c:v>0.90319930428129558</c:v>
                </c:pt>
                <c:pt idx="24">
                  <c:v>0.90830488623559269</c:v>
                </c:pt>
                <c:pt idx="25">
                  <c:v>0.91318359381013103</c:v>
                </c:pt>
                <c:pt idx="26">
                  <c:v>0.91779532774697092</c:v>
                </c:pt>
                <c:pt idx="27">
                  <c:v>0.92206575048338235</c:v>
                </c:pt>
                <c:pt idx="28">
                  <c:v>0.92632273331684822</c:v>
                </c:pt>
                <c:pt idx="29">
                  <c:v>0.9305797161503141</c:v>
                </c:pt>
                <c:pt idx="30">
                  <c:v>0.93471868933823221</c:v>
                </c:pt>
                <c:pt idx="31">
                  <c:v>0.93868206198426996</c:v>
                </c:pt>
                <c:pt idx="32">
                  <c:v>0.9425063833267544</c:v>
                </c:pt>
                <c:pt idx="33">
                  <c:v>0.94619847974172955</c:v>
                </c:pt>
                <c:pt idx="34">
                  <c:v>0.94972932772837704</c:v>
                </c:pt>
                <c:pt idx="35">
                  <c:v>0.95319413926882024</c:v>
                </c:pt>
                <c:pt idx="36">
                  <c:v>0.95628874533785313</c:v>
                </c:pt>
                <c:pt idx="37">
                  <c:v>0.95917768592374431</c:v>
                </c:pt>
                <c:pt idx="38">
                  <c:v>0.96188787884116023</c:v>
                </c:pt>
                <c:pt idx="39">
                  <c:v>0.96454849311207635</c:v>
                </c:pt>
                <c:pt idx="40">
                  <c:v>0.96714407436845629</c:v>
                </c:pt>
                <c:pt idx="41">
                  <c:v>0.96942894909027855</c:v>
                </c:pt>
                <c:pt idx="42">
                  <c:v>0.97152856904129459</c:v>
                </c:pt>
                <c:pt idx="43">
                  <c:v>0.97340121578973626</c:v>
                </c:pt>
                <c:pt idx="44">
                  <c:v>0.97505119192896728</c:v>
                </c:pt>
                <c:pt idx="45">
                  <c:v>0.97654301355418027</c:v>
                </c:pt>
                <c:pt idx="46">
                  <c:v>0.97798734701553469</c:v>
                </c:pt>
                <c:pt idx="47">
                  <c:v>0.97943168047688922</c:v>
                </c:pt>
              </c:numCache>
            </c:numRef>
          </c:val>
          <c:smooth val="0"/>
          <c:extLst>
            <c:ext xmlns:c16="http://schemas.microsoft.com/office/drawing/2014/chart" uri="{C3380CC4-5D6E-409C-BE32-E72D297353CC}">
              <c16:uniqueId val="{0000000B-D58A-49E0-B491-6D24BD6ACF19}"/>
            </c:ext>
          </c:extLst>
        </c:ser>
        <c:ser>
          <c:idx val="11"/>
          <c:order val="11"/>
          <c:tx>
            <c:strRef>
              <c:f>'laskentaa 25.9.2020'!$M$1</c:f>
              <c:strCache>
                <c:ptCount val="1"/>
                <c:pt idx="0">
                  <c:v>Nykyinen toteuma</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strRef>
              <c:f>'laskentaa 25.9.2020'!$A$2:$A$49</c:f>
              <c:strCache>
                <c:ptCount val="48"/>
                <c:pt idx="0">
                  <c:v>Peruste (1,45%, max 1000€)</c:v>
                </c:pt>
                <c:pt idx="1">
                  <c:v>Peruste (1,45%, max 1100€)</c:v>
                </c:pt>
                <c:pt idx="2">
                  <c:v>Peruste (1,45%, max 1200€)</c:v>
                </c:pt>
                <c:pt idx="3">
                  <c:v>Peruste (1,45%, max 1300€)</c:v>
                </c:pt>
                <c:pt idx="4">
                  <c:v>Peruste (1,45%, max 1400€)</c:v>
                </c:pt>
                <c:pt idx="5">
                  <c:v>Peruste (1,45%, max 1500€)</c:v>
                </c:pt>
                <c:pt idx="6">
                  <c:v>Peruste (1,45%, max 1600€)</c:v>
                </c:pt>
                <c:pt idx="7">
                  <c:v>Peruste (1,45%, max 1700€)</c:v>
                </c:pt>
                <c:pt idx="8">
                  <c:v>Peruste (1,45%, max 1800€)</c:v>
                </c:pt>
                <c:pt idx="9">
                  <c:v>Peruste (1,45%, max 1900€)</c:v>
                </c:pt>
                <c:pt idx="10">
                  <c:v>Peruste (1,45%, max 2000€)</c:v>
                </c:pt>
                <c:pt idx="11">
                  <c:v>Peruste (1,45%, max 2100€)</c:v>
                </c:pt>
                <c:pt idx="12">
                  <c:v>Peruste (1,45%, max 2200€)</c:v>
                </c:pt>
                <c:pt idx="13">
                  <c:v>Peruste (1,45%, max 2300€)</c:v>
                </c:pt>
                <c:pt idx="14">
                  <c:v>Peruste (1,45%, max 2400€)</c:v>
                </c:pt>
                <c:pt idx="15">
                  <c:v>Peruste (1,45%, max 2500€)</c:v>
                </c:pt>
                <c:pt idx="16">
                  <c:v>Peruste (1,45%, max 2600€)</c:v>
                </c:pt>
                <c:pt idx="17">
                  <c:v>Peruste (1,45%, max 2700€)</c:v>
                </c:pt>
                <c:pt idx="18">
                  <c:v>Peruste (1,45%, max 2800€)</c:v>
                </c:pt>
                <c:pt idx="19">
                  <c:v>Peruste (1,45%, max 2900€)</c:v>
                </c:pt>
                <c:pt idx="20">
                  <c:v>Peruste (1,45%, max 3000€)</c:v>
                </c:pt>
                <c:pt idx="21">
                  <c:v>Peruste (1,45%, max 3100€)</c:v>
                </c:pt>
                <c:pt idx="22">
                  <c:v>Peruste (1,45%, max 3200€)</c:v>
                </c:pt>
                <c:pt idx="23">
                  <c:v>Peruste (1,45%, max 3300€)</c:v>
                </c:pt>
                <c:pt idx="24">
                  <c:v>Peruste (1,45%, max 3400€)</c:v>
                </c:pt>
                <c:pt idx="25">
                  <c:v>Peruste (1,45%, max 3500€)</c:v>
                </c:pt>
                <c:pt idx="26">
                  <c:v>Peruste (1,45%, max 3600€)</c:v>
                </c:pt>
                <c:pt idx="27">
                  <c:v>Peruste (1,45%, max 3700€)</c:v>
                </c:pt>
                <c:pt idx="28">
                  <c:v>Peruste (1,45%, max 3800€)</c:v>
                </c:pt>
                <c:pt idx="29">
                  <c:v>Peruste (1,45%, max 3900€)</c:v>
                </c:pt>
                <c:pt idx="30">
                  <c:v>Peruste (1,45%, max 4000€)</c:v>
                </c:pt>
                <c:pt idx="31">
                  <c:v>Peruste (1,45%, max 4100€)</c:v>
                </c:pt>
                <c:pt idx="32">
                  <c:v>Peruste (1,45%, max 4200€)</c:v>
                </c:pt>
                <c:pt idx="33">
                  <c:v>Peruste (1,45%, max 4300€)</c:v>
                </c:pt>
                <c:pt idx="34">
                  <c:v>Peruste (1,45%, max 4400€)</c:v>
                </c:pt>
                <c:pt idx="35">
                  <c:v>Peruste (1,45%, max 4500€)</c:v>
                </c:pt>
                <c:pt idx="36">
                  <c:v>Peruste (1,45%, max 4600€)</c:v>
                </c:pt>
                <c:pt idx="37">
                  <c:v>Peruste (1,45%, max 4700€)</c:v>
                </c:pt>
                <c:pt idx="38">
                  <c:v>Peruste (1,45%, max 4800€)</c:v>
                </c:pt>
                <c:pt idx="39">
                  <c:v>Peruste (1,45%, max 4900€)</c:v>
                </c:pt>
                <c:pt idx="40">
                  <c:v>Peruste (1,45%, max 5000€)</c:v>
                </c:pt>
                <c:pt idx="41">
                  <c:v>Peruste (1,45%, max 5100€)</c:v>
                </c:pt>
                <c:pt idx="42">
                  <c:v>Peruste (1,45%, max 5200€)</c:v>
                </c:pt>
                <c:pt idx="43">
                  <c:v>Peruste (1,45%, max 5300€)</c:v>
                </c:pt>
                <c:pt idx="44">
                  <c:v>Peruste (1,45%, max 5400€)</c:v>
                </c:pt>
                <c:pt idx="45">
                  <c:v>Peruste (1,45%, max 5500€)</c:v>
                </c:pt>
                <c:pt idx="46">
                  <c:v>Peruste (1,45%, max 5600€)</c:v>
                </c:pt>
                <c:pt idx="47">
                  <c:v>Peruste (1,45%, max 5700€)</c:v>
                </c:pt>
              </c:strCache>
            </c:strRef>
          </c:cat>
          <c:val>
            <c:numRef>
              <c:f>'laskentaa 25.9.2020'!$M$2:$M$49</c:f>
            </c:numRef>
          </c:val>
          <c:smooth val="0"/>
          <c:extLst>
            <c:ext xmlns:c16="http://schemas.microsoft.com/office/drawing/2014/chart" uri="{C3380CC4-5D6E-409C-BE32-E72D297353CC}">
              <c16:uniqueId val="{0000000C-D58A-49E0-B491-6D24BD6ACF19}"/>
            </c:ext>
          </c:extLst>
        </c:ser>
        <c:ser>
          <c:idx val="12"/>
          <c:order val="12"/>
          <c:tx>
            <c:strRef>
              <c:f>'laskentaa 25.9.2020'!$N$1</c:f>
              <c:strCache>
                <c:ptCount val="1"/>
                <c:pt idx="0">
                  <c:v>Nykyinen toteuma</c:v>
                </c:pt>
              </c:strCache>
            </c:strRef>
          </c:tx>
          <c:spPr>
            <a:ln w="28575" cap="rnd">
              <a:solidFill>
                <a:schemeClr val="accent1">
                  <a:lumMod val="80000"/>
                  <a:lumOff val="20000"/>
                </a:schemeClr>
              </a:solidFill>
              <a:round/>
            </a:ln>
            <a:effectLst/>
          </c:spPr>
          <c:marker>
            <c:symbol val="none"/>
          </c:marker>
          <c:cat>
            <c:strRef>
              <c:f>'laskentaa 25.9.2020'!$A$2:$A$49</c:f>
              <c:strCache>
                <c:ptCount val="48"/>
                <c:pt idx="0">
                  <c:v>Peruste (1,45%, max 1000€)</c:v>
                </c:pt>
                <c:pt idx="1">
                  <c:v>Peruste (1,45%, max 1100€)</c:v>
                </c:pt>
                <c:pt idx="2">
                  <c:v>Peruste (1,45%, max 1200€)</c:v>
                </c:pt>
                <c:pt idx="3">
                  <c:v>Peruste (1,45%, max 1300€)</c:v>
                </c:pt>
                <c:pt idx="4">
                  <c:v>Peruste (1,45%, max 1400€)</c:v>
                </c:pt>
                <c:pt idx="5">
                  <c:v>Peruste (1,45%, max 1500€)</c:v>
                </c:pt>
                <c:pt idx="6">
                  <c:v>Peruste (1,45%, max 1600€)</c:v>
                </c:pt>
                <c:pt idx="7">
                  <c:v>Peruste (1,45%, max 1700€)</c:v>
                </c:pt>
                <c:pt idx="8">
                  <c:v>Peruste (1,45%, max 1800€)</c:v>
                </c:pt>
                <c:pt idx="9">
                  <c:v>Peruste (1,45%, max 1900€)</c:v>
                </c:pt>
                <c:pt idx="10">
                  <c:v>Peruste (1,45%, max 2000€)</c:v>
                </c:pt>
                <c:pt idx="11">
                  <c:v>Peruste (1,45%, max 2100€)</c:v>
                </c:pt>
                <c:pt idx="12">
                  <c:v>Peruste (1,45%, max 2200€)</c:v>
                </c:pt>
                <c:pt idx="13">
                  <c:v>Peruste (1,45%, max 2300€)</c:v>
                </c:pt>
                <c:pt idx="14">
                  <c:v>Peruste (1,45%, max 2400€)</c:v>
                </c:pt>
                <c:pt idx="15">
                  <c:v>Peruste (1,45%, max 2500€)</c:v>
                </c:pt>
                <c:pt idx="16">
                  <c:v>Peruste (1,45%, max 2600€)</c:v>
                </c:pt>
                <c:pt idx="17">
                  <c:v>Peruste (1,45%, max 2700€)</c:v>
                </c:pt>
                <c:pt idx="18">
                  <c:v>Peruste (1,45%, max 2800€)</c:v>
                </c:pt>
                <c:pt idx="19">
                  <c:v>Peruste (1,45%, max 2900€)</c:v>
                </c:pt>
                <c:pt idx="20">
                  <c:v>Peruste (1,45%, max 3000€)</c:v>
                </c:pt>
                <c:pt idx="21">
                  <c:v>Peruste (1,45%, max 3100€)</c:v>
                </c:pt>
                <c:pt idx="22">
                  <c:v>Peruste (1,45%, max 3200€)</c:v>
                </c:pt>
                <c:pt idx="23">
                  <c:v>Peruste (1,45%, max 3300€)</c:v>
                </c:pt>
                <c:pt idx="24">
                  <c:v>Peruste (1,45%, max 3400€)</c:v>
                </c:pt>
                <c:pt idx="25">
                  <c:v>Peruste (1,45%, max 3500€)</c:v>
                </c:pt>
                <c:pt idx="26">
                  <c:v>Peruste (1,45%, max 3600€)</c:v>
                </c:pt>
                <c:pt idx="27">
                  <c:v>Peruste (1,45%, max 3700€)</c:v>
                </c:pt>
                <c:pt idx="28">
                  <c:v>Peruste (1,45%, max 3800€)</c:v>
                </c:pt>
                <c:pt idx="29">
                  <c:v>Peruste (1,45%, max 3900€)</c:v>
                </c:pt>
                <c:pt idx="30">
                  <c:v>Peruste (1,45%, max 4000€)</c:v>
                </c:pt>
                <c:pt idx="31">
                  <c:v>Peruste (1,45%, max 4100€)</c:v>
                </c:pt>
                <c:pt idx="32">
                  <c:v>Peruste (1,45%, max 4200€)</c:v>
                </c:pt>
                <c:pt idx="33">
                  <c:v>Peruste (1,45%, max 4300€)</c:v>
                </c:pt>
                <c:pt idx="34">
                  <c:v>Peruste (1,45%, max 4400€)</c:v>
                </c:pt>
                <c:pt idx="35">
                  <c:v>Peruste (1,45%, max 4500€)</c:v>
                </c:pt>
                <c:pt idx="36">
                  <c:v>Peruste (1,45%, max 4600€)</c:v>
                </c:pt>
                <c:pt idx="37">
                  <c:v>Peruste (1,45%, max 4700€)</c:v>
                </c:pt>
                <c:pt idx="38">
                  <c:v>Peruste (1,45%, max 4800€)</c:v>
                </c:pt>
                <c:pt idx="39">
                  <c:v>Peruste (1,45%, max 4900€)</c:v>
                </c:pt>
                <c:pt idx="40">
                  <c:v>Peruste (1,45%, max 5000€)</c:v>
                </c:pt>
                <c:pt idx="41">
                  <c:v>Peruste (1,45%, max 5100€)</c:v>
                </c:pt>
                <c:pt idx="42">
                  <c:v>Peruste (1,45%, max 5200€)</c:v>
                </c:pt>
                <c:pt idx="43">
                  <c:v>Peruste (1,45%, max 5300€)</c:v>
                </c:pt>
                <c:pt idx="44">
                  <c:v>Peruste (1,45%, max 5400€)</c:v>
                </c:pt>
                <c:pt idx="45">
                  <c:v>Peruste (1,45%, max 5500€)</c:v>
                </c:pt>
                <c:pt idx="46">
                  <c:v>Peruste (1,45%, max 5600€)</c:v>
                </c:pt>
                <c:pt idx="47">
                  <c:v>Peruste (1,45%, max 5700€)</c:v>
                </c:pt>
              </c:strCache>
            </c:strRef>
          </c:cat>
          <c:val>
            <c:numRef>
              <c:f>'laskentaa 25.9.2020'!$N$2:$N$49</c:f>
              <c:numCache>
                <c:formatCode>0%</c:formatCode>
                <c:ptCount val="48"/>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numCache>
            </c:numRef>
          </c:val>
          <c:smooth val="0"/>
          <c:extLst>
            <c:ext xmlns:c16="http://schemas.microsoft.com/office/drawing/2014/chart" uri="{C3380CC4-5D6E-409C-BE32-E72D297353CC}">
              <c16:uniqueId val="{0000000D-D58A-49E0-B491-6D24BD6ACF19}"/>
            </c:ext>
          </c:extLst>
        </c:ser>
        <c:ser>
          <c:idx val="13"/>
          <c:order val="13"/>
          <c:tx>
            <c:strRef>
              <c:f>'laskentaa 25.9.2020'!$O$1</c:f>
              <c:strCache>
                <c:ptCount val="1"/>
                <c:pt idx="0">
                  <c:v>Ei muutosta</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cat>
            <c:strRef>
              <c:f>'laskentaa 25.9.2020'!$A$2:$A$49</c:f>
              <c:strCache>
                <c:ptCount val="48"/>
                <c:pt idx="0">
                  <c:v>Peruste (1,45%, max 1000€)</c:v>
                </c:pt>
                <c:pt idx="1">
                  <c:v>Peruste (1,45%, max 1100€)</c:v>
                </c:pt>
                <c:pt idx="2">
                  <c:v>Peruste (1,45%, max 1200€)</c:v>
                </c:pt>
                <c:pt idx="3">
                  <c:v>Peruste (1,45%, max 1300€)</c:v>
                </c:pt>
                <c:pt idx="4">
                  <c:v>Peruste (1,45%, max 1400€)</c:v>
                </c:pt>
                <c:pt idx="5">
                  <c:v>Peruste (1,45%, max 1500€)</c:v>
                </c:pt>
                <c:pt idx="6">
                  <c:v>Peruste (1,45%, max 1600€)</c:v>
                </c:pt>
                <c:pt idx="7">
                  <c:v>Peruste (1,45%, max 1700€)</c:v>
                </c:pt>
                <c:pt idx="8">
                  <c:v>Peruste (1,45%, max 1800€)</c:v>
                </c:pt>
                <c:pt idx="9">
                  <c:v>Peruste (1,45%, max 1900€)</c:v>
                </c:pt>
                <c:pt idx="10">
                  <c:v>Peruste (1,45%, max 2000€)</c:v>
                </c:pt>
                <c:pt idx="11">
                  <c:v>Peruste (1,45%, max 2100€)</c:v>
                </c:pt>
                <c:pt idx="12">
                  <c:v>Peruste (1,45%, max 2200€)</c:v>
                </c:pt>
                <c:pt idx="13">
                  <c:v>Peruste (1,45%, max 2300€)</c:v>
                </c:pt>
                <c:pt idx="14">
                  <c:v>Peruste (1,45%, max 2400€)</c:v>
                </c:pt>
                <c:pt idx="15">
                  <c:v>Peruste (1,45%, max 2500€)</c:v>
                </c:pt>
                <c:pt idx="16">
                  <c:v>Peruste (1,45%, max 2600€)</c:v>
                </c:pt>
                <c:pt idx="17">
                  <c:v>Peruste (1,45%, max 2700€)</c:v>
                </c:pt>
                <c:pt idx="18">
                  <c:v>Peruste (1,45%, max 2800€)</c:v>
                </c:pt>
                <c:pt idx="19">
                  <c:v>Peruste (1,45%, max 2900€)</c:v>
                </c:pt>
                <c:pt idx="20">
                  <c:v>Peruste (1,45%, max 3000€)</c:v>
                </c:pt>
                <c:pt idx="21">
                  <c:v>Peruste (1,45%, max 3100€)</c:v>
                </c:pt>
                <c:pt idx="22">
                  <c:v>Peruste (1,45%, max 3200€)</c:v>
                </c:pt>
                <c:pt idx="23">
                  <c:v>Peruste (1,45%, max 3300€)</c:v>
                </c:pt>
                <c:pt idx="24">
                  <c:v>Peruste (1,45%, max 3400€)</c:v>
                </c:pt>
                <c:pt idx="25">
                  <c:v>Peruste (1,45%, max 3500€)</c:v>
                </c:pt>
                <c:pt idx="26">
                  <c:v>Peruste (1,45%, max 3600€)</c:v>
                </c:pt>
                <c:pt idx="27">
                  <c:v>Peruste (1,45%, max 3700€)</c:v>
                </c:pt>
                <c:pt idx="28">
                  <c:v>Peruste (1,45%, max 3800€)</c:v>
                </c:pt>
                <c:pt idx="29">
                  <c:v>Peruste (1,45%, max 3900€)</c:v>
                </c:pt>
                <c:pt idx="30">
                  <c:v>Peruste (1,45%, max 4000€)</c:v>
                </c:pt>
                <c:pt idx="31">
                  <c:v>Peruste (1,45%, max 4100€)</c:v>
                </c:pt>
                <c:pt idx="32">
                  <c:v>Peruste (1,45%, max 4200€)</c:v>
                </c:pt>
                <c:pt idx="33">
                  <c:v>Peruste (1,45%, max 4300€)</c:v>
                </c:pt>
                <c:pt idx="34">
                  <c:v>Peruste (1,45%, max 4400€)</c:v>
                </c:pt>
                <c:pt idx="35">
                  <c:v>Peruste (1,45%, max 4500€)</c:v>
                </c:pt>
                <c:pt idx="36">
                  <c:v>Peruste (1,45%, max 4600€)</c:v>
                </c:pt>
                <c:pt idx="37">
                  <c:v>Peruste (1,45%, max 4700€)</c:v>
                </c:pt>
                <c:pt idx="38">
                  <c:v>Peruste (1,45%, max 4800€)</c:v>
                </c:pt>
                <c:pt idx="39">
                  <c:v>Peruste (1,45%, max 4900€)</c:v>
                </c:pt>
                <c:pt idx="40">
                  <c:v>Peruste (1,45%, max 5000€)</c:v>
                </c:pt>
                <c:pt idx="41">
                  <c:v>Peruste (1,45%, max 5100€)</c:v>
                </c:pt>
                <c:pt idx="42">
                  <c:v>Peruste (1,45%, max 5200€)</c:v>
                </c:pt>
                <c:pt idx="43">
                  <c:v>Peruste (1,45%, max 5300€)</c:v>
                </c:pt>
                <c:pt idx="44">
                  <c:v>Peruste (1,45%, max 5400€)</c:v>
                </c:pt>
                <c:pt idx="45">
                  <c:v>Peruste (1,45%, max 5500€)</c:v>
                </c:pt>
                <c:pt idx="46">
                  <c:v>Peruste (1,45%, max 5600€)</c:v>
                </c:pt>
                <c:pt idx="47">
                  <c:v>Peruste (1,45%, max 5700€)</c:v>
                </c:pt>
              </c:strCache>
            </c:strRef>
          </c:cat>
          <c:val>
            <c:numRef>
              <c:f>'laskentaa 25.9.2020'!$O$2:$O$49</c:f>
            </c:numRef>
          </c:val>
          <c:smooth val="0"/>
          <c:extLst>
            <c:ext xmlns:c16="http://schemas.microsoft.com/office/drawing/2014/chart" uri="{C3380CC4-5D6E-409C-BE32-E72D297353CC}">
              <c16:uniqueId val="{0000000E-D58A-49E0-B491-6D24BD6ACF19}"/>
            </c:ext>
          </c:extLst>
        </c:ser>
        <c:ser>
          <c:idx val="14"/>
          <c:order val="14"/>
          <c:tx>
            <c:strRef>
              <c:f>'laskentaa 25.9.2020'!$P$1</c:f>
              <c:strCache>
                <c:ptCount val="1"/>
                <c:pt idx="0">
                  <c:v>Ei muutosta</c:v>
                </c:pt>
              </c:strCache>
            </c:strRef>
          </c:tx>
          <c:spPr>
            <a:ln w="28575" cap="rnd">
              <a:solidFill>
                <a:srgbClr val="33CC33"/>
              </a:solidFill>
              <a:round/>
            </a:ln>
            <a:effectLst/>
          </c:spPr>
          <c:marker>
            <c:symbol val="none"/>
          </c:marker>
          <c:cat>
            <c:strRef>
              <c:f>'laskentaa 25.9.2020'!$A$2:$A$49</c:f>
              <c:strCache>
                <c:ptCount val="48"/>
                <c:pt idx="0">
                  <c:v>Peruste (1,45%, max 1000€)</c:v>
                </c:pt>
                <c:pt idx="1">
                  <c:v>Peruste (1,45%, max 1100€)</c:v>
                </c:pt>
                <c:pt idx="2">
                  <c:v>Peruste (1,45%, max 1200€)</c:v>
                </c:pt>
                <c:pt idx="3">
                  <c:v>Peruste (1,45%, max 1300€)</c:v>
                </c:pt>
                <c:pt idx="4">
                  <c:v>Peruste (1,45%, max 1400€)</c:v>
                </c:pt>
                <c:pt idx="5">
                  <c:v>Peruste (1,45%, max 1500€)</c:v>
                </c:pt>
                <c:pt idx="6">
                  <c:v>Peruste (1,45%, max 1600€)</c:v>
                </c:pt>
                <c:pt idx="7">
                  <c:v>Peruste (1,45%, max 1700€)</c:v>
                </c:pt>
                <c:pt idx="8">
                  <c:v>Peruste (1,45%, max 1800€)</c:v>
                </c:pt>
                <c:pt idx="9">
                  <c:v>Peruste (1,45%, max 1900€)</c:v>
                </c:pt>
                <c:pt idx="10">
                  <c:v>Peruste (1,45%, max 2000€)</c:v>
                </c:pt>
                <c:pt idx="11">
                  <c:v>Peruste (1,45%, max 2100€)</c:v>
                </c:pt>
                <c:pt idx="12">
                  <c:v>Peruste (1,45%, max 2200€)</c:v>
                </c:pt>
                <c:pt idx="13">
                  <c:v>Peruste (1,45%, max 2300€)</c:v>
                </c:pt>
                <c:pt idx="14">
                  <c:v>Peruste (1,45%, max 2400€)</c:v>
                </c:pt>
                <c:pt idx="15">
                  <c:v>Peruste (1,45%, max 2500€)</c:v>
                </c:pt>
                <c:pt idx="16">
                  <c:v>Peruste (1,45%, max 2600€)</c:v>
                </c:pt>
                <c:pt idx="17">
                  <c:v>Peruste (1,45%, max 2700€)</c:v>
                </c:pt>
                <c:pt idx="18">
                  <c:v>Peruste (1,45%, max 2800€)</c:v>
                </c:pt>
                <c:pt idx="19">
                  <c:v>Peruste (1,45%, max 2900€)</c:v>
                </c:pt>
                <c:pt idx="20">
                  <c:v>Peruste (1,45%, max 3000€)</c:v>
                </c:pt>
                <c:pt idx="21">
                  <c:v>Peruste (1,45%, max 3100€)</c:v>
                </c:pt>
                <c:pt idx="22">
                  <c:v>Peruste (1,45%, max 3200€)</c:v>
                </c:pt>
                <c:pt idx="23">
                  <c:v>Peruste (1,45%, max 3300€)</c:v>
                </c:pt>
                <c:pt idx="24">
                  <c:v>Peruste (1,45%, max 3400€)</c:v>
                </c:pt>
                <c:pt idx="25">
                  <c:v>Peruste (1,45%, max 3500€)</c:v>
                </c:pt>
                <c:pt idx="26">
                  <c:v>Peruste (1,45%, max 3600€)</c:v>
                </c:pt>
                <c:pt idx="27">
                  <c:v>Peruste (1,45%, max 3700€)</c:v>
                </c:pt>
                <c:pt idx="28">
                  <c:v>Peruste (1,45%, max 3800€)</c:v>
                </c:pt>
                <c:pt idx="29">
                  <c:v>Peruste (1,45%, max 3900€)</c:v>
                </c:pt>
                <c:pt idx="30">
                  <c:v>Peruste (1,45%, max 4000€)</c:v>
                </c:pt>
                <c:pt idx="31">
                  <c:v>Peruste (1,45%, max 4100€)</c:v>
                </c:pt>
                <c:pt idx="32">
                  <c:v>Peruste (1,45%, max 4200€)</c:v>
                </c:pt>
                <c:pt idx="33">
                  <c:v>Peruste (1,45%, max 4300€)</c:v>
                </c:pt>
                <c:pt idx="34">
                  <c:v>Peruste (1,45%, max 4400€)</c:v>
                </c:pt>
                <c:pt idx="35">
                  <c:v>Peruste (1,45%, max 4500€)</c:v>
                </c:pt>
                <c:pt idx="36">
                  <c:v>Peruste (1,45%, max 4600€)</c:v>
                </c:pt>
                <c:pt idx="37">
                  <c:v>Peruste (1,45%, max 4700€)</c:v>
                </c:pt>
                <c:pt idx="38">
                  <c:v>Peruste (1,45%, max 4800€)</c:v>
                </c:pt>
                <c:pt idx="39">
                  <c:v>Peruste (1,45%, max 4900€)</c:v>
                </c:pt>
                <c:pt idx="40">
                  <c:v>Peruste (1,45%, max 5000€)</c:v>
                </c:pt>
                <c:pt idx="41">
                  <c:v>Peruste (1,45%, max 5100€)</c:v>
                </c:pt>
                <c:pt idx="42">
                  <c:v>Peruste (1,45%, max 5200€)</c:v>
                </c:pt>
                <c:pt idx="43">
                  <c:v>Peruste (1,45%, max 5300€)</c:v>
                </c:pt>
                <c:pt idx="44">
                  <c:v>Peruste (1,45%, max 5400€)</c:v>
                </c:pt>
                <c:pt idx="45">
                  <c:v>Peruste (1,45%, max 5500€)</c:v>
                </c:pt>
                <c:pt idx="46">
                  <c:v>Peruste (1,45%, max 5600€)</c:v>
                </c:pt>
                <c:pt idx="47">
                  <c:v>Peruste (1,45%, max 5700€)</c:v>
                </c:pt>
              </c:strCache>
            </c:strRef>
          </c:cat>
          <c:val>
            <c:numRef>
              <c:f>'laskentaa 25.9.2020'!$P$2:$P$49</c:f>
              <c:numCache>
                <c:formatCode>0%</c:formatCode>
                <c:ptCount val="48"/>
                <c:pt idx="0">
                  <c:v>0.50908499810438834</c:v>
                </c:pt>
                <c:pt idx="1">
                  <c:v>0.50908499810438834</c:v>
                </c:pt>
                <c:pt idx="2">
                  <c:v>0.50908499810438834</c:v>
                </c:pt>
                <c:pt idx="3">
                  <c:v>0.50908499810438834</c:v>
                </c:pt>
                <c:pt idx="4">
                  <c:v>0.50908499810438834</c:v>
                </c:pt>
                <c:pt idx="5">
                  <c:v>0.50908499810438834</c:v>
                </c:pt>
                <c:pt idx="6">
                  <c:v>0.50908499810438834</c:v>
                </c:pt>
                <c:pt idx="7">
                  <c:v>0.50908499810438834</c:v>
                </c:pt>
                <c:pt idx="8">
                  <c:v>0.50908499810438834</c:v>
                </c:pt>
                <c:pt idx="9">
                  <c:v>0.50908499810438834</c:v>
                </c:pt>
                <c:pt idx="10">
                  <c:v>0.50908499810438834</c:v>
                </c:pt>
                <c:pt idx="11">
                  <c:v>0.50908499810438834</c:v>
                </c:pt>
                <c:pt idx="12">
                  <c:v>0.50908499810438834</c:v>
                </c:pt>
                <c:pt idx="13">
                  <c:v>0.50908499810438834</c:v>
                </c:pt>
                <c:pt idx="14">
                  <c:v>0.50908499810438834</c:v>
                </c:pt>
                <c:pt idx="15">
                  <c:v>0.50908499810438834</c:v>
                </c:pt>
                <c:pt idx="16">
                  <c:v>0.50908499810438834</c:v>
                </c:pt>
                <c:pt idx="17">
                  <c:v>0.50908499810438834</c:v>
                </c:pt>
                <c:pt idx="18">
                  <c:v>0.50908499810438834</c:v>
                </c:pt>
                <c:pt idx="19">
                  <c:v>0.50908499810438834</c:v>
                </c:pt>
                <c:pt idx="20">
                  <c:v>0.50908499810438834</c:v>
                </c:pt>
                <c:pt idx="21">
                  <c:v>0.50908499810438834</c:v>
                </c:pt>
                <c:pt idx="22">
                  <c:v>0.50908499810438834</c:v>
                </c:pt>
                <c:pt idx="23">
                  <c:v>0.50908499810438834</c:v>
                </c:pt>
                <c:pt idx="24">
                  <c:v>0.50908499810438834</c:v>
                </c:pt>
                <c:pt idx="25">
                  <c:v>0.50908499810438834</c:v>
                </c:pt>
                <c:pt idx="26">
                  <c:v>0.50908499810438834</c:v>
                </c:pt>
                <c:pt idx="27">
                  <c:v>0.50908499810438834</c:v>
                </c:pt>
                <c:pt idx="28">
                  <c:v>0.50908499810438834</c:v>
                </c:pt>
                <c:pt idx="29">
                  <c:v>0.50908499810438834</c:v>
                </c:pt>
                <c:pt idx="30">
                  <c:v>0.50908499810438834</c:v>
                </c:pt>
                <c:pt idx="31">
                  <c:v>0.50908499810438834</c:v>
                </c:pt>
                <c:pt idx="32">
                  <c:v>0.50908499810438834</c:v>
                </c:pt>
                <c:pt idx="33">
                  <c:v>0.50908499810438834</c:v>
                </c:pt>
                <c:pt idx="34">
                  <c:v>0.50908499810438834</c:v>
                </c:pt>
                <c:pt idx="35">
                  <c:v>0.50908499810438834</c:v>
                </c:pt>
                <c:pt idx="36">
                  <c:v>0.50908499810438834</c:v>
                </c:pt>
                <c:pt idx="37">
                  <c:v>0.50908499810438834</c:v>
                </c:pt>
                <c:pt idx="38">
                  <c:v>0.50908499810438834</c:v>
                </c:pt>
                <c:pt idx="39">
                  <c:v>0.50908499810438834</c:v>
                </c:pt>
                <c:pt idx="40">
                  <c:v>0.50908499810438834</c:v>
                </c:pt>
                <c:pt idx="41">
                  <c:v>0.50908499810438834</c:v>
                </c:pt>
                <c:pt idx="42">
                  <c:v>0.50908499810438834</c:v>
                </c:pt>
                <c:pt idx="43">
                  <c:v>0.50908499810438834</c:v>
                </c:pt>
                <c:pt idx="44">
                  <c:v>0.50908499810438834</c:v>
                </c:pt>
                <c:pt idx="45">
                  <c:v>0.50908499810438834</c:v>
                </c:pt>
                <c:pt idx="46">
                  <c:v>0.50908499810438834</c:v>
                </c:pt>
                <c:pt idx="47">
                  <c:v>0.50908499810438834</c:v>
                </c:pt>
              </c:numCache>
            </c:numRef>
          </c:val>
          <c:smooth val="0"/>
          <c:extLst>
            <c:ext xmlns:c16="http://schemas.microsoft.com/office/drawing/2014/chart" uri="{C3380CC4-5D6E-409C-BE32-E72D297353CC}">
              <c16:uniqueId val="{0000000F-D58A-49E0-B491-6D24BD6ACF19}"/>
            </c:ext>
          </c:extLst>
        </c:ser>
        <c:ser>
          <c:idx val="15"/>
          <c:order val="15"/>
          <c:tx>
            <c:strRef>
              <c:f>'laskentaa 25.9.2020'!$Q$1</c:f>
              <c:strCache>
                <c:ptCount val="1"/>
                <c:pt idx="0">
                  <c:v>Kertymä 5000 € maksimimäärälllä</c:v>
                </c:pt>
              </c:strCache>
            </c:strRef>
          </c:tx>
          <c:spPr>
            <a:ln w="28575" cap="rnd">
              <a:solidFill>
                <a:schemeClr val="accent4">
                  <a:lumMod val="80000"/>
                  <a:lumOff val="20000"/>
                </a:schemeClr>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cat>
            <c:strRef>
              <c:f>'laskentaa 25.9.2020'!$A$2:$A$49</c:f>
              <c:strCache>
                <c:ptCount val="48"/>
                <c:pt idx="0">
                  <c:v>Peruste (1,45%, max 1000€)</c:v>
                </c:pt>
                <c:pt idx="1">
                  <c:v>Peruste (1,45%, max 1100€)</c:v>
                </c:pt>
                <c:pt idx="2">
                  <c:v>Peruste (1,45%, max 1200€)</c:v>
                </c:pt>
                <c:pt idx="3">
                  <c:v>Peruste (1,45%, max 1300€)</c:v>
                </c:pt>
                <c:pt idx="4">
                  <c:v>Peruste (1,45%, max 1400€)</c:v>
                </c:pt>
                <c:pt idx="5">
                  <c:v>Peruste (1,45%, max 1500€)</c:v>
                </c:pt>
                <c:pt idx="6">
                  <c:v>Peruste (1,45%, max 1600€)</c:v>
                </c:pt>
                <c:pt idx="7">
                  <c:v>Peruste (1,45%, max 1700€)</c:v>
                </c:pt>
                <c:pt idx="8">
                  <c:v>Peruste (1,45%, max 1800€)</c:v>
                </c:pt>
                <c:pt idx="9">
                  <c:v>Peruste (1,45%, max 1900€)</c:v>
                </c:pt>
                <c:pt idx="10">
                  <c:v>Peruste (1,45%, max 2000€)</c:v>
                </c:pt>
                <c:pt idx="11">
                  <c:v>Peruste (1,45%, max 2100€)</c:v>
                </c:pt>
                <c:pt idx="12">
                  <c:v>Peruste (1,45%, max 2200€)</c:v>
                </c:pt>
                <c:pt idx="13">
                  <c:v>Peruste (1,45%, max 2300€)</c:v>
                </c:pt>
                <c:pt idx="14">
                  <c:v>Peruste (1,45%, max 2400€)</c:v>
                </c:pt>
                <c:pt idx="15">
                  <c:v>Peruste (1,45%, max 2500€)</c:v>
                </c:pt>
                <c:pt idx="16">
                  <c:v>Peruste (1,45%, max 2600€)</c:v>
                </c:pt>
                <c:pt idx="17">
                  <c:v>Peruste (1,45%, max 2700€)</c:v>
                </c:pt>
                <c:pt idx="18">
                  <c:v>Peruste (1,45%, max 2800€)</c:v>
                </c:pt>
                <c:pt idx="19">
                  <c:v>Peruste (1,45%, max 2900€)</c:v>
                </c:pt>
                <c:pt idx="20">
                  <c:v>Peruste (1,45%, max 3000€)</c:v>
                </c:pt>
                <c:pt idx="21">
                  <c:v>Peruste (1,45%, max 3100€)</c:v>
                </c:pt>
                <c:pt idx="22">
                  <c:v>Peruste (1,45%, max 3200€)</c:v>
                </c:pt>
                <c:pt idx="23">
                  <c:v>Peruste (1,45%, max 3300€)</c:v>
                </c:pt>
                <c:pt idx="24">
                  <c:v>Peruste (1,45%, max 3400€)</c:v>
                </c:pt>
                <c:pt idx="25">
                  <c:v>Peruste (1,45%, max 3500€)</c:v>
                </c:pt>
                <c:pt idx="26">
                  <c:v>Peruste (1,45%, max 3600€)</c:v>
                </c:pt>
                <c:pt idx="27">
                  <c:v>Peruste (1,45%, max 3700€)</c:v>
                </c:pt>
                <c:pt idx="28">
                  <c:v>Peruste (1,45%, max 3800€)</c:v>
                </c:pt>
                <c:pt idx="29">
                  <c:v>Peruste (1,45%, max 3900€)</c:v>
                </c:pt>
                <c:pt idx="30">
                  <c:v>Peruste (1,45%, max 4000€)</c:v>
                </c:pt>
                <c:pt idx="31">
                  <c:v>Peruste (1,45%, max 4100€)</c:v>
                </c:pt>
                <c:pt idx="32">
                  <c:v>Peruste (1,45%, max 4200€)</c:v>
                </c:pt>
                <c:pt idx="33">
                  <c:v>Peruste (1,45%, max 4300€)</c:v>
                </c:pt>
                <c:pt idx="34">
                  <c:v>Peruste (1,45%, max 4400€)</c:v>
                </c:pt>
                <c:pt idx="35">
                  <c:v>Peruste (1,45%, max 4500€)</c:v>
                </c:pt>
                <c:pt idx="36">
                  <c:v>Peruste (1,45%, max 4600€)</c:v>
                </c:pt>
                <c:pt idx="37">
                  <c:v>Peruste (1,45%, max 4700€)</c:v>
                </c:pt>
                <c:pt idx="38">
                  <c:v>Peruste (1,45%, max 4800€)</c:v>
                </c:pt>
                <c:pt idx="39">
                  <c:v>Peruste (1,45%, max 4900€)</c:v>
                </c:pt>
                <c:pt idx="40">
                  <c:v>Peruste (1,45%, max 5000€)</c:v>
                </c:pt>
                <c:pt idx="41">
                  <c:v>Peruste (1,45%, max 5100€)</c:v>
                </c:pt>
                <c:pt idx="42">
                  <c:v>Peruste (1,45%, max 5200€)</c:v>
                </c:pt>
                <c:pt idx="43">
                  <c:v>Peruste (1,45%, max 5300€)</c:v>
                </c:pt>
                <c:pt idx="44">
                  <c:v>Peruste (1,45%, max 5400€)</c:v>
                </c:pt>
                <c:pt idx="45">
                  <c:v>Peruste (1,45%, max 5500€)</c:v>
                </c:pt>
                <c:pt idx="46">
                  <c:v>Peruste (1,45%, max 5600€)</c:v>
                </c:pt>
                <c:pt idx="47">
                  <c:v>Peruste (1,45%, max 5700€)</c:v>
                </c:pt>
              </c:strCache>
            </c:strRef>
          </c:cat>
          <c:val>
            <c:numRef>
              <c:f>'laskentaa 25.9.2020'!$Q$2:$Q$49</c:f>
            </c:numRef>
          </c:val>
          <c:smooth val="0"/>
          <c:extLst>
            <c:ext xmlns:c16="http://schemas.microsoft.com/office/drawing/2014/chart" uri="{C3380CC4-5D6E-409C-BE32-E72D297353CC}">
              <c16:uniqueId val="{00000010-D58A-49E0-B491-6D24BD6ACF19}"/>
            </c:ext>
          </c:extLst>
        </c:ser>
        <c:ser>
          <c:idx val="16"/>
          <c:order val="16"/>
          <c:tx>
            <c:strRef>
              <c:f>'laskentaa 25.9.2020'!$R$1</c:f>
              <c:strCache>
                <c:ptCount val="1"/>
                <c:pt idx="0">
                  <c:v>Kertymä 5000 € maksimimäärälllä</c:v>
                </c:pt>
              </c:strCache>
            </c:strRef>
          </c:tx>
          <c:spPr>
            <a:ln w="28575" cap="rnd">
              <a:solidFill>
                <a:srgbClr val="7030A0"/>
              </a:solidFill>
              <a:round/>
            </a:ln>
            <a:effectLst/>
          </c:spPr>
          <c:marker>
            <c:symbol val="none"/>
          </c:marker>
          <c:dLbls>
            <c:dLbl>
              <c:idx val="40"/>
              <c:layout>
                <c:manualLayout>
                  <c:x val="-1.5075456020258782E-2"/>
                  <c:y val="9.3117408906882582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1400" b="0" i="0" u="none" strike="noStrike" kern="1200" baseline="0">
                      <a:solidFill>
                        <a:schemeClr val="dk1">
                          <a:lumMod val="65000"/>
                          <a:lumOff val="35000"/>
                        </a:schemeClr>
                      </a:solidFill>
                      <a:latin typeface="+mn-lt"/>
                      <a:ea typeface="+mn-ea"/>
                      <a:cs typeface="+mn-cs"/>
                    </a:defRPr>
                  </a:pPr>
                  <a:endParaRPr lang="fi-FI"/>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41529489969532701"/>
                      <c:h val="6.3185947910357351E-2"/>
                    </c:manualLayout>
                  </c15:layout>
                </c:ext>
                <c:ext xmlns:c16="http://schemas.microsoft.com/office/drawing/2014/chart" uri="{C3380CC4-5D6E-409C-BE32-E72D297353CC}">
                  <c16:uniqueId val="{00000011-D58A-49E0-B491-6D24BD6ACF1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fi-FI"/>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'laskentaa 25.9.2020'!$A$2:$A$49</c:f>
              <c:strCache>
                <c:ptCount val="48"/>
                <c:pt idx="0">
                  <c:v>Peruste (1,45%, max 1000€)</c:v>
                </c:pt>
                <c:pt idx="1">
                  <c:v>Peruste (1,45%, max 1100€)</c:v>
                </c:pt>
                <c:pt idx="2">
                  <c:v>Peruste (1,45%, max 1200€)</c:v>
                </c:pt>
                <c:pt idx="3">
                  <c:v>Peruste (1,45%, max 1300€)</c:v>
                </c:pt>
                <c:pt idx="4">
                  <c:v>Peruste (1,45%, max 1400€)</c:v>
                </c:pt>
                <c:pt idx="5">
                  <c:v>Peruste (1,45%, max 1500€)</c:v>
                </c:pt>
                <c:pt idx="6">
                  <c:v>Peruste (1,45%, max 1600€)</c:v>
                </c:pt>
                <c:pt idx="7">
                  <c:v>Peruste (1,45%, max 1700€)</c:v>
                </c:pt>
                <c:pt idx="8">
                  <c:v>Peruste (1,45%, max 1800€)</c:v>
                </c:pt>
                <c:pt idx="9">
                  <c:v>Peruste (1,45%, max 1900€)</c:v>
                </c:pt>
                <c:pt idx="10">
                  <c:v>Peruste (1,45%, max 2000€)</c:v>
                </c:pt>
                <c:pt idx="11">
                  <c:v>Peruste (1,45%, max 2100€)</c:v>
                </c:pt>
                <c:pt idx="12">
                  <c:v>Peruste (1,45%, max 2200€)</c:v>
                </c:pt>
                <c:pt idx="13">
                  <c:v>Peruste (1,45%, max 2300€)</c:v>
                </c:pt>
                <c:pt idx="14">
                  <c:v>Peruste (1,45%, max 2400€)</c:v>
                </c:pt>
                <c:pt idx="15">
                  <c:v>Peruste (1,45%, max 2500€)</c:v>
                </c:pt>
                <c:pt idx="16">
                  <c:v>Peruste (1,45%, max 2600€)</c:v>
                </c:pt>
                <c:pt idx="17">
                  <c:v>Peruste (1,45%, max 2700€)</c:v>
                </c:pt>
                <c:pt idx="18">
                  <c:v>Peruste (1,45%, max 2800€)</c:v>
                </c:pt>
                <c:pt idx="19">
                  <c:v>Peruste (1,45%, max 2900€)</c:v>
                </c:pt>
                <c:pt idx="20">
                  <c:v>Peruste (1,45%, max 3000€)</c:v>
                </c:pt>
                <c:pt idx="21">
                  <c:v>Peruste (1,45%, max 3100€)</c:v>
                </c:pt>
                <c:pt idx="22">
                  <c:v>Peruste (1,45%, max 3200€)</c:v>
                </c:pt>
                <c:pt idx="23">
                  <c:v>Peruste (1,45%, max 3300€)</c:v>
                </c:pt>
                <c:pt idx="24">
                  <c:v>Peruste (1,45%, max 3400€)</c:v>
                </c:pt>
                <c:pt idx="25">
                  <c:v>Peruste (1,45%, max 3500€)</c:v>
                </c:pt>
                <c:pt idx="26">
                  <c:v>Peruste (1,45%, max 3600€)</c:v>
                </c:pt>
                <c:pt idx="27">
                  <c:v>Peruste (1,45%, max 3700€)</c:v>
                </c:pt>
                <c:pt idx="28">
                  <c:v>Peruste (1,45%, max 3800€)</c:v>
                </c:pt>
                <c:pt idx="29">
                  <c:v>Peruste (1,45%, max 3900€)</c:v>
                </c:pt>
                <c:pt idx="30">
                  <c:v>Peruste (1,45%, max 4000€)</c:v>
                </c:pt>
                <c:pt idx="31">
                  <c:v>Peruste (1,45%, max 4100€)</c:v>
                </c:pt>
                <c:pt idx="32">
                  <c:v>Peruste (1,45%, max 4200€)</c:v>
                </c:pt>
                <c:pt idx="33">
                  <c:v>Peruste (1,45%, max 4300€)</c:v>
                </c:pt>
                <c:pt idx="34">
                  <c:v>Peruste (1,45%, max 4400€)</c:v>
                </c:pt>
                <c:pt idx="35">
                  <c:v>Peruste (1,45%, max 4500€)</c:v>
                </c:pt>
                <c:pt idx="36">
                  <c:v>Peruste (1,45%, max 4600€)</c:v>
                </c:pt>
                <c:pt idx="37">
                  <c:v>Peruste (1,45%, max 4700€)</c:v>
                </c:pt>
                <c:pt idx="38">
                  <c:v>Peruste (1,45%, max 4800€)</c:v>
                </c:pt>
                <c:pt idx="39">
                  <c:v>Peruste (1,45%, max 4900€)</c:v>
                </c:pt>
                <c:pt idx="40">
                  <c:v>Peruste (1,45%, max 5000€)</c:v>
                </c:pt>
                <c:pt idx="41">
                  <c:v>Peruste (1,45%, max 5100€)</c:v>
                </c:pt>
                <c:pt idx="42">
                  <c:v>Peruste (1,45%, max 5200€)</c:v>
                </c:pt>
                <c:pt idx="43">
                  <c:v>Peruste (1,45%, max 5300€)</c:v>
                </c:pt>
                <c:pt idx="44">
                  <c:v>Peruste (1,45%, max 5400€)</c:v>
                </c:pt>
                <c:pt idx="45">
                  <c:v>Peruste (1,45%, max 5500€)</c:v>
                </c:pt>
                <c:pt idx="46">
                  <c:v>Peruste (1,45%, max 5600€)</c:v>
                </c:pt>
                <c:pt idx="47">
                  <c:v>Peruste (1,45%, max 5700€)</c:v>
                </c:pt>
              </c:strCache>
            </c:strRef>
          </c:cat>
          <c:val>
            <c:numRef>
              <c:f>'laskentaa 25.9.2020'!$R$2:$R$49</c:f>
            </c:numRef>
          </c:val>
          <c:smooth val="0"/>
          <c:extLst>
            <c:ext xmlns:c16="http://schemas.microsoft.com/office/drawing/2014/chart" uri="{C3380CC4-5D6E-409C-BE32-E72D297353CC}">
              <c16:uniqueId val="{00000012-D58A-49E0-B491-6D24BD6ACF19}"/>
            </c:ext>
          </c:extLst>
        </c:ser>
        <c:dLbls>
          <c:showLegendKey val="0"/>
          <c:showVal val="0"/>
          <c:showCatName val="0"/>
          <c:showSerName val="0"/>
          <c:showPercent val="0"/>
          <c:showBubbleSize val="0"/>
        </c:dLbls>
        <c:smooth val="0"/>
        <c:axId val="840842576"/>
        <c:axId val="840845200"/>
      </c:lineChart>
      <c:catAx>
        <c:axId val="840842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fi-FI"/>
          </a:p>
        </c:txPr>
        <c:crossAx val="840845200"/>
        <c:crosses val="autoZero"/>
        <c:auto val="1"/>
        <c:lblAlgn val="ctr"/>
        <c:lblOffset val="100"/>
        <c:noMultiLvlLbl val="0"/>
      </c:catAx>
      <c:valAx>
        <c:axId val="8408452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fi-FI"/>
          </a:p>
        </c:txPr>
        <c:crossAx val="8408425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fi-F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Muistio2007Suomi.dot</Template>
  <TotalTime>9</TotalTime>
  <Pages>5</Pages>
  <Words>997</Words>
  <Characters>8713</Characters>
  <Application>Microsoft Office Word</Application>
  <DocSecurity>0</DocSecurity>
  <Lines>72</Lines>
  <Paragraphs>19</Paragraphs>
  <ScaleCrop>false</ScaleCrop>
  <HeadingPairs>
    <vt:vector size="2" baseType="variant">
      <vt:variant>
        <vt:lpstr>Otsikko</vt:lpstr>
      </vt:variant>
      <vt:variant>
        <vt:i4>1</vt:i4>
      </vt:variant>
    </vt:vector>
  </HeadingPairs>
  <TitlesOfParts>
    <vt:vector size="1" baseType="lpstr">
      <vt:lpstr>MUISTIO</vt:lpstr>
    </vt:vector>
  </TitlesOfParts>
  <Company>VM</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dc:title>
  <dc:subject/>
  <dc:creator>Sirpa Halmela</dc:creator>
  <cp:keywords/>
  <dc:description/>
  <cp:lastModifiedBy>Rein Antti</cp:lastModifiedBy>
  <cp:revision>4</cp:revision>
  <cp:lastPrinted>2020-03-23T06:58:00Z</cp:lastPrinted>
  <dcterms:created xsi:type="dcterms:W3CDTF">2020-11-09T10:25:00Z</dcterms:created>
  <dcterms:modified xsi:type="dcterms:W3CDTF">2020-12-02T07:33:00Z</dcterms:modified>
</cp:coreProperties>
</file>