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42569056"/>
        <w:placeholder>
          <w:docPart w:val="B2C12FED3534413EBC50D0776CF3CB1C"/>
        </w:placeholder>
        <w15:color w:val="00FFFF"/>
      </w:sdtPr>
      <w:sdtEndPr/>
      <w:sdtContent>
        <w:p w14:paraId="13E6712D" w14:textId="77777777" w:rsidR="00D90A5B" w:rsidRDefault="00D90A5B">
          <w:pPr>
            <w:pStyle w:val="LLNormaali"/>
          </w:pPr>
        </w:p>
        <w:p w14:paraId="0A907503" w14:textId="77777777" w:rsidR="004F334C" w:rsidRDefault="00C524E1" w:rsidP="004F334C">
          <w:pPr>
            <w:pStyle w:val="LLMinisterionAsetus"/>
          </w:pPr>
          <w:r>
            <w:t>Ulko</w:t>
          </w:r>
          <w:r w:rsidR="004F334C">
            <w:t>ministeriön asetus</w:t>
          </w:r>
        </w:p>
        <w:p w14:paraId="62E5A744" w14:textId="39A0BEF2" w:rsidR="008341AB" w:rsidRPr="009167E1" w:rsidRDefault="00C524E1" w:rsidP="008341AB">
          <w:pPr>
            <w:pStyle w:val="LLSaadoksenNimi"/>
          </w:pPr>
          <w:r w:rsidRPr="00C524E1">
            <w:t>ulkoasianhallinnon suoritteiden maksuista vuo</w:t>
          </w:r>
          <w:r w:rsidR="007D2C36">
            <w:t>nna</w:t>
          </w:r>
          <w:r w:rsidRPr="00C524E1">
            <w:t xml:space="preserve"> 202</w:t>
          </w:r>
          <w:r w:rsidR="00BD54E9">
            <w:t>3</w:t>
          </w:r>
        </w:p>
        <w:p w14:paraId="1F4EB7DE" w14:textId="77777777" w:rsidR="008341AB" w:rsidRDefault="003206B5" w:rsidP="003206B5">
          <w:pPr>
            <w:pStyle w:val="LLJohtolauseKappaleet"/>
          </w:pPr>
          <w:r w:rsidRPr="003206B5">
            <w:t>Ulkoministeriön päätöksen mukaisesti säädetään valtion maksuperustelain (150/1992) 8 §:n nojalla</w:t>
          </w:r>
          <w:r>
            <w:t xml:space="preserve">: </w:t>
          </w:r>
        </w:p>
        <w:p w14:paraId="29F08329" w14:textId="77777777" w:rsidR="008341AB" w:rsidRDefault="008341AB" w:rsidP="008341AB">
          <w:pPr>
            <w:pStyle w:val="LLNormaali"/>
          </w:pPr>
        </w:p>
        <w:p w14:paraId="0AE488A0" w14:textId="77777777" w:rsidR="008341AB" w:rsidRDefault="003206B5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14:paraId="7C5A1599" w14:textId="77777777" w:rsidR="003206B5" w:rsidRDefault="003206B5" w:rsidP="00057B14">
          <w:pPr>
            <w:pStyle w:val="LLPykalanOtsikko"/>
          </w:pPr>
          <w:r w:rsidRPr="003206B5">
            <w:t>Soveltamisala</w:t>
          </w:r>
        </w:p>
        <w:p w14:paraId="26FB869E" w14:textId="424FAC2B" w:rsidR="003206B5" w:rsidRDefault="003206B5" w:rsidP="0078170F">
          <w:pPr>
            <w:pStyle w:val="LLKappalejako"/>
          </w:pPr>
          <w:r w:rsidRPr="003206B5">
            <w:t>Tätä asetusta sovelletaan ulkoministeriön ja Suomen edustustojen suoritteiden maksullisuuteen siltä osin kuin siitä ei säädetä muualla laissa tai</w:t>
          </w:r>
          <w:r>
            <w:t xml:space="preserve"> </w:t>
          </w:r>
          <w:r w:rsidRPr="003206B5">
            <w:t>yhteisön viisumisäännöstön laatimisesta annet</w:t>
          </w:r>
          <w:r>
            <w:t xml:space="preserve">ussa </w:t>
          </w:r>
          <w:r w:rsidRPr="003206B5">
            <w:t>Euroopan parlamentin ja neuvoston asetu</w:t>
          </w:r>
          <w:r>
            <w:t xml:space="preserve">ksessa </w:t>
          </w:r>
          <w:r w:rsidRPr="003206B5">
            <w:t>(EY) N:o 810/2009 (viisumisäännöstö)</w:t>
          </w:r>
          <w:r>
            <w:t xml:space="preserve">. </w:t>
          </w:r>
          <w:r w:rsidRPr="003206B5">
            <w:t xml:space="preserve"> </w:t>
          </w:r>
          <w:r>
            <w:t xml:space="preserve"> </w:t>
          </w:r>
        </w:p>
        <w:p w14:paraId="1A6834F1" w14:textId="77777777" w:rsidR="003206B5" w:rsidRDefault="003206B5" w:rsidP="0078170F">
          <w:pPr>
            <w:pStyle w:val="LLKappalejako"/>
          </w:pPr>
          <w:r w:rsidRPr="003206B5">
            <w:t>Tätä asetusta sovelletaan kunniakonsulaatteihin niiden tuottamien julkisoikeudellisten suoritteiden osalta.</w:t>
          </w:r>
        </w:p>
        <w:p w14:paraId="2AC3B75A" w14:textId="77777777" w:rsidR="00D2554B" w:rsidRDefault="00D2554B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14:paraId="315DBB35" w14:textId="77777777" w:rsidR="00D2554B" w:rsidRDefault="00D2554B" w:rsidP="00057B14">
          <w:pPr>
            <w:pStyle w:val="LLPykalanOtsikko"/>
          </w:pPr>
          <w:r w:rsidRPr="00D2554B">
            <w:t xml:space="preserve">Kiinteämaksuiset julkisoikeudelliset suoritteet </w:t>
          </w:r>
        </w:p>
        <w:p w14:paraId="73E3ACFA" w14:textId="77777777" w:rsidR="00D2554B" w:rsidRDefault="00D2554B" w:rsidP="0078170F">
          <w:pPr>
            <w:pStyle w:val="LLKappalejako"/>
          </w:pPr>
          <w:r w:rsidRPr="00D2554B">
            <w:t>Valtion maksuperustelain 6 §:n 2 momentissa tarkoitettuja julkisoikeudellisia suoritteita, joista ulkoministeriö, edustusto ja kunniakonsulaatti perivät kiinteät maksut, ovat liitteessä mainitut suoritteet.</w:t>
          </w:r>
        </w:p>
        <w:p w14:paraId="006FF307" w14:textId="77777777" w:rsidR="00D2554B" w:rsidRDefault="00D2554B" w:rsidP="0078170F">
          <w:pPr>
            <w:pStyle w:val="LLKappalejako"/>
          </w:pPr>
          <w:r w:rsidRPr="00D2554B">
            <w:t>Hylkäävästä päätöksestä peritään saman suuruinen maksu kuin myönteisestä päätöksestä, jollei maksutaulukossa ole erikseen säädetty hylkäävälle päätökselle alempaa maksua tai maksuttomuutta.</w:t>
          </w:r>
        </w:p>
        <w:p w14:paraId="61CAFEED" w14:textId="77777777" w:rsidR="00D2554B" w:rsidRDefault="00D2554B" w:rsidP="00BA71BD">
          <w:pPr>
            <w:pStyle w:val="LLPykala"/>
          </w:pPr>
          <w:r>
            <w:t>3</w:t>
          </w:r>
          <w:r w:rsidRPr="009167E1">
            <w:t xml:space="preserve"> §</w:t>
          </w:r>
        </w:p>
        <w:p w14:paraId="43A2AA75" w14:textId="77777777" w:rsidR="00D2554B" w:rsidRDefault="00D2554B" w:rsidP="00057B14">
          <w:pPr>
            <w:pStyle w:val="LLPykalanOtsikko"/>
          </w:pPr>
          <w:r w:rsidRPr="00D2554B">
            <w:t xml:space="preserve">Omakustannusarvon mukaiset julkisoikeudelliset suoritteet </w:t>
          </w:r>
        </w:p>
        <w:p w14:paraId="52722012" w14:textId="77777777" w:rsidR="00D2554B" w:rsidRDefault="00D2554B" w:rsidP="00D2554B">
          <w:pPr>
            <w:pStyle w:val="LLMomentinJohdantoKappale"/>
          </w:pPr>
          <w:r w:rsidRPr="00D2554B">
            <w:t>Valtion maksuperustelain 6 §:n 1 momentissa tarkoitettuja maksullisia julkisoikeudellisia suoritteita, joista ulkoministeriö, edustusto ja kunniakonsulaatti perivät omakustannusarvon mukaisen maksun, ovat:</w:t>
          </w:r>
        </w:p>
        <w:p w14:paraId="7F453D02" w14:textId="77777777" w:rsidR="00D2554B" w:rsidRDefault="00D2554B" w:rsidP="00592912">
          <w:pPr>
            <w:pStyle w:val="LLMomentinKohta"/>
          </w:pPr>
          <w:r w:rsidRPr="00D2554B">
            <w:t>1) luonnollisten henkilöiden suojelusta henkilötietojen käsittelyssä sekä näiden tietojen vapaasta liikkuvuudesta ja direktiivin 95/46/EY kumoamisesta annetun Euroopan parlamentin ja neuvoston asetuksen (EU) 2016/679 (yleinen tietosuoja-asetus) 12 artiklan 5 kohdassa tarkoitettu rekisteröidyn pyynnöstä tehtävä toimenpide, jos rekisteröidyn toimenpidepyyntö on ilmeisen perusteeton tai kohtuuton taikka jos rekisteröity esittää toimenpidepyyntöjä toistuvasti;</w:t>
          </w:r>
        </w:p>
        <w:p w14:paraId="499749EC" w14:textId="630B0301" w:rsidR="00ED6FDF" w:rsidRPr="002F5735" w:rsidRDefault="00D2554B" w:rsidP="00592912">
          <w:pPr>
            <w:pStyle w:val="LLMomentinKohta"/>
            <w:rPr>
              <w:color w:val="FF0000"/>
            </w:rPr>
          </w:pPr>
          <w:r w:rsidRPr="00D2554B">
            <w:t xml:space="preserve">2) </w:t>
          </w:r>
          <w:r w:rsidRPr="00ED6AA1">
            <w:t>muut vastaavat ulkoasiainhallinnon toimialaan kuuluvat suoritteet.</w:t>
          </w:r>
          <w:r w:rsidR="00ED6AA1">
            <w:rPr>
              <w:color w:val="FF0000"/>
            </w:rPr>
            <w:t xml:space="preserve"> </w:t>
          </w:r>
        </w:p>
        <w:p w14:paraId="7756D5C2" w14:textId="77777777" w:rsidR="00D2554B" w:rsidRDefault="00D2554B" w:rsidP="0078170F">
          <w:pPr>
            <w:pStyle w:val="LLKappalejako"/>
          </w:pPr>
          <w:r w:rsidRPr="00D2554B">
            <w:t>Suoritteen tuottamiseen käytetyn työn omakustannushintana käytetään edustustossa 170 euroa tunnilta ja ministeriössä 80 euroa tunnilta.</w:t>
          </w:r>
        </w:p>
        <w:p w14:paraId="59536E82" w14:textId="77777777" w:rsidR="00D2554B" w:rsidRDefault="00D2554B" w:rsidP="00BA71BD">
          <w:pPr>
            <w:pStyle w:val="LLPykala"/>
          </w:pPr>
          <w:r>
            <w:t>4</w:t>
          </w:r>
          <w:r w:rsidRPr="009167E1">
            <w:t xml:space="preserve"> §</w:t>
          </w:r>
        </w:p>
        <w:p w14:paraId="70C354F4" w14:textId="77777777" w:rsidR="00D2554B" w:rsidRDefault="00D2554B" w:rsidP="00057B14">
          <w:pPr>
            <w:pStyle w:val="LLPykalanOtsikko"/>
          </w:pPr>
          <w:r w:rsidRPr="00D2554B">
            <w:t>Alennettu julkisoikeudellinen suoritemaksu</w:t>
          </w:r>
        </w:p>
        <w:p w14:paraId="109F0BC8" w14:textId="77777777" w:rsidR="00D2554B" w:rsidRDefault="00D2554B" w:rsidP="0078170F">
          <w:pPr>
            <w:pStyle w:val="LLKappalejako"/>
          </w:pPr>
          <w:r w:rsidRPr="00D2554B">
            <w:t xml:space="preserve">Suomen sotiin osallistuneen rintamaveteraanin ja miinanraivauksiin vuosina 1945–1952 osallistuneen henkilön passista, diplomaattipassista, virkapassista ja henkilökortista peritään liitteen </w:t>
          </w:r>
          <w:r w:rsidRPr="00D2554B">
            <w:lastRenderedPageBreak/>
            <w:t>mukainen alennettu maksu. Edellä tarkoitetun henkilön pika- ja express-passista sekä väliaikaisesta passista peritään liitteen mukainen suoritemaksu. Oikeus alennettuun maksuun passista osoitetaan rintamasotilastunnuksesta annetun asetuksen (772/1969) mukaisella rintamasotilastunnuksella, rintamapalvelustunnuksesta annetun asetuksen (554/1978) mukaisella rintamapalvelustunnuksella, rintamatunnuksesta annetun asetuksen (256/1988) mukaisella rintamatunnuksella, ulkomaalaisen rintamasotilastunnuksesta annetun asetuksen (418/1992) mukaisella ulkomaalaisen rintamasotilastunnuksella tai eräissä Suomen sotiin liittyneissä tehtävissä palvelleiden kuntoutuksesta annetun lain (1039/1997) 2 §:ssä tarkoitetulla todistuksella viimeksi mainitun lain 1 §:n 2 momentin 3 kohdassa tarkoitettuun miinanraivaustehtävään osallistumisesta.</w:t>
          </w:r>
        </w:p>
        <w:p w14:paraId="4093A3F0" w14:textId="77777777" w:rsidR="00D2554B" w:rsidRDefault="00D2554B" w:rsidP="0078170F">
          <w:pPr>
            <w:pStyle w:val="LLKappalejako"/>
          </w:pPr>
        </w:p>
        <w:p w14:paraId="7B05156F" w14:textId="77777777" w:rsidR="00D2554B" w:rsidRDefault="00D2554B" w:rsidP="00BA71BD">
          <w:pPr>
            <w:pStyle w:val="LLPykala"/>
          </w:pPr>
          <w:r>
            <w:t>5</w:t>
          </w:r>
          <w:r w:rsidRPr="009167E1">
            <w:t xml:space="preserve"> §</w:t>
          </w:r>
        </w:p>
        <w:p w14:paraId="0D144F12" w14:textId="77777777" w:rsidR="00D2554B" w:rsidRDefault="00D2554B" w:rsidP="00D2554B">
          <w:pPr>
            <w:pStyle w:val="LLPykalanOtsikko"/>
          </w:pPr>
          <w:r w:rsidRPr="00D2554B">
            <w:t>Liiketaloudellisin perustein hinnoiteltavat suoritteet</w:t>
          </w:r>
        </w:p>
        <w:p w14:paraId="5F2A0FDF" w14:textId="77777777" w:rsidR="00D2554B" w:rsidRDefault="00D2554B" w:rsidP="0078170F">
          <w:pPr>
            <w:pStyle w:val="LLMomentinJohdantoKappale"/>
          </w:pPr>
          <w:r w:rsidRPr="00D2554B">
            <w:t>Valtion maksuperustelain 7 §:ssä tarkoitettuja suoritteita, joista ulkoministeriö, edustusto ja kunniakonsulaatti perivät liiketaloudellisin perustein määräytyvän maksun, ovat:</w:t>
          </w:r>
        </w:p>
        <w:p w14:paraId="6BAFCFE6" w14:textId="77777777" w:rsidR="00D2554B" w:rsidRDefault="00D2554B" w:rsidP="00592912">
          <w:pPr>
            <w:pStyle w:val="LLMomentinKohta"/>
          </w:pPr>
          <w:r w:rsidRPr="00D2554B">
            <w:t>1) valokopio ja muu jäljennös asiakirjasta, teknisestä tallenteesta tai muusta aineistosta;</w:t>
          </w:r>
        </w:p>
        <w:p w14:paraId="52C7AE5A" w14:textId="77777777" w:rsidR="00927F0C" w:rsidRDefault="00927F0C" w:rsidP="00592912">
          <w:pPr>
            <w:pStyle w:val="LLMomentinKohta"/>
          </w:pPr>
          <w:r w:rsidRPr="00927F0C">
            <w:t>2) ulkoasiainhallinnon tietojärjestelmän käyttö;</w:t>
          </w:r>
        </w:p>
        <w:p w14:paraId="5178A004" w14:textId="77777777" w:rsidR="00927F0C" w:rsidRDefault="00927F0C" w:rsidP="00592912">
          <w:pPr>
            <w:pStyle w:val="LLMomentinKohta"/>
          </w:pPr>
          <w:r w:rsidRPr="00927F0C">
            <w:t>3) koulutus-, luennointi-, tulkkaus-, käännös-, selvitys- ja muu asiantuntijapalvelu;</w:t>
          </w:r>
        </w:p>
        <w:p w14:paraId="1B9F93D2" w14:textId="77777777" w:rsidR="00927F0C" w:rsidRDefault="00927F0C" w:rsidP="00592912">
          <w:pPr>
            <w:pStyle w:val="LLMomentinKohta"/>
          </w:pPr>
          <w:r w:rsidRPr="00927F0C">
            <w:t xml:space="preserve">4) ulkoministeriön hallinnonalan muu kuin viestintään kuuluva julkaisu; </w:t>
          </w:r>
        </w:p>
        <w:p w14:paraId="53F69503" w14:textId="77777777" w:rsidR="00927F0C" w:rsidRDefault="00927F0C" w:rsidP="00592912">
          <w:pPr>
            <w:pStyle w:val="LLMomentinKohta"/>
          </w:pPr>
          <w:r w:rsidRPr="00927F0C">
            <w:t>5) toimeksiantoon perustuva aineiston lähettäminen ja laskuttaminen, jos se ei sisälly aineistosta perittävään hintaan;</w:t>
          </w:r>
        </w:p>
        <w:p w14:paraId="35BF76FF" w14:textId="77777777" w:rsidR="00927F0C" w:rsidRDefault="00927F0C" w:rsidP="00592912">
          <w:pPr>
            <w:pStyle w:val="LLMomentinKohta"/>
          </w:pPr>
          <w:r w:rsidRPr="00927F0C">
            <w:t>6) ulkoministeriön, edustustojen ja kunniakonsulaattien hallinnoimien toimitilojen, kalusteiden ja laitteiden tilapäinen luovuttaminen ulkopuoliseen käyttöön sekä toimistopalvelut ulkopuolisille;</w:t>
          </w:r>
        </w:p>
        <w:p w14:paraId="0D44E57D" w14:textId="4A0A371C" w:rsidR="00927F0C" w:rsidRDefault="00927F0C" w:rsidP="00592912">
          <w:pPr>
            <w:pStyle w:val="LLMomentinKohta"/>
            <w:rPr>
              <w:color w:val="FF0000"/>
            </w:rPr>
          </w:pPr>
          <w:r w:rsidRPr="00927F0C">
            <w:t>7) muu kuin 1–6 kohdassa tarkoitettu toimeksiantoon perustuva ja siihen verrattava ulkoasiainhallinnon toimialaan kuuluva suorite</w:t>
          </w:r>
          <w:r w:rsidR="000A0A4A">
            <w:t>.</w:t>
          </w:r>
        </w:p>
        <w:p w14:paraId="27249F83" w14:textId="77777777" w:rsidR="00927F0C" w:rsidRDefault="00927F0C" w:rsidP="00592912">
          <w:pPr>
            <w:pStyle w:val="LLMomentinKohta"/>
          </w:pPr>
        </w:p>
        <w:p w14:paraId="430839C9" w14:textId="77777777" w:rsidR="00927F0C" w:rsidRDefault="00927F0C" w:rsidP="00BA71BD">
          <w:pPr>
            <w:pStyle w:val="LLPykala"/>
          </w:pPr>
          <w:r>
            <w:t>6</w:t>
          </w:r>
          <w:r w:rsidRPr="009167E1">
            <w:t xml:space="preserve"> §</w:t>
          </w:r>
        </w:p>
        <w:p w14:paraId="2D9D9BA7" w14:textId="77777777" w:rsidR="00927F0C" w:rsidRDefault="00927F0C" w:rsidP="00057B14">
          <w:pPr>
            <w:pStyle w:val="LLPykalanOtsikko"/>
          </w:pPr>
          <w:r w:rsidRPr="00927F0C">
            <w:t>Viisumimaksut</w:t>
          </w:r>
        </w:p>
        <w:p w14:paraId="12692206" w14:textId="77777777" w:rsidR="00927F0C" w:rsidRDefault="00927F0C" w:rsidP="0078170F">
          <w:pPr>
            <w:pStyle w:val="LLKappalejako"/>
          </w:pPr>
          <w:r w:rsidRPr="00927F0C">
            <w:t xml:space="preserve">Viisumimaksuista säädetään </w:t>
          </w:r>
          <w:r w:rsidRPr="00FD207B">
            <w:rPr>
              <w:color w:val="FF0000"/>
            </w:rPr>
            <w:t>viisumisäännöstössä</w:t>
          </w:r>
          <w:r>
            <w:t xml:space="preserve">.  </w:t>
          </w:r>
        </w:p>
        <w:p w14:paraId="664AF72D" w14:textId="77777777" w:rsidR="00927F0C" w:rsidRDefault="00927F0C" w:rsidP="0078170F">
          <w:pPr>
            <w:pStyle w:val="LLKappalejako"/>
          </w:pPr>
          <w:r w:rsidRPr="00927F0C">
            <w:t>Euroopan unionin kansalaisen perheenjäsenen viisumimaksusta säädetään kuitenkin ulkomaalaislain (301/2004) 155 a §:n 3 momentissa.</w:t>
          </w:r>
        </w:p>
        <w:p w14:paraId="64F95F9F" w14:textId="20017A1F" w:rsidR="00927F0C" w:rsidRDefault="00927F0C" w:rsidP="0078170F">
          <w:pPr>
            <w:pStyle w:val="LLKappalejako"/>
          </w:pPr>
          <w:r w:rsidRPr="00927F0C">
            <w:t>Euroopan unionin ja kolmannen maan välisen viisumihelpotussopimuksen sopimuspuolen kansalaisen viisumimaksusta määrätään kuitenkin mainitussa sopimuksessa.</w:t>
          </w:r>
        </w:p>
        <w:p w14:paraId="4DD654A4" w14:textId="538B96F4" w:rsidR="00927F0C" w:rsidRDefault="004806E3" w:rsidP="0061418B">
          <w:pPr>
            <w:pStyle w:val="LLKappalejako"/>
          </w:pPr>
          <w:r>
            <w:t>L</w:t>
          </w:r>
          <w:r w:rsidRPr="004806E3">
            <w:t>omakkeen yhtenäisestä kaavasta, johon kiinnitetään jäsenvaltioiden niille henkilöille myöntämät viisumit, joiden matkustusasiakirjaa lomakkeen laativa jäsenvaltio ei tunnusta</w:t>
          </w:r>
          <w:r w:rsidR="00927F0C" w:rsidRPr="00927F0C">
            <w:t>, annetun neuvoston asetuksen (EY) N:o 333/2002 mukaisesta lomakkeesta peritään liitteen mukainen maksu. Maksua ei kuitenkaan peritä, jos henkilöltä ei peritä viisumimaksua.</w:t>
          </w:r>
        </w:p>
        <w:p w14:paraId="3279F76A" w14:textId="41105906" w:rsidR="00927F0C" w:rsidRDefault="00927F0C" w:rsidP="0078170F">
          <w:pPr>
            <w:pStyle w:val="LLKappalejako"/>
          </w:pPr>
          <w:r w:rsidRPr="00927F0C">
            <w:t>Viisumipäätöksestä tehdyn oikaisuvaatimuksen käsittelystä peritään liitteen mukainen maksu.</w:t>
          </w:r>
        </w:p>
        <w:p w14:paraId="2B342129" w14:textId="6E85DAE0" w:rsidR="001A19DF" w:rsidRDefault="001A19DF" w:rsidP="0078170F">
          <w:pPr>
            <w:pStyle w:val="LLKappalejako"/>
          </w:pPr>
        </w:p>
        <w:p w14:paraId="217A521D" w14:textId="4E65EE60" w:rsidR="001A19DF" w:rsidRDefault="001A19DF" w:rsidP="00BA71BD">
          <w:pPr>
            <w:pStyle w:val="LLPykala"/>
          </w:pPr>
          <w:r>
            <w:t>7</w:t>
          </w:r>
          <w:r w:rsidRPr="009167E1">
            <w:t xml:space="preserve"> §</w:t>
          </w:r>
        </w:p>
        <w:p w14:paraId="306E47B4" w14:textId="6CEFFD0B" w:rsidR="001A19DF" w:rsidRDefault="001A19DF" w:rsidP="00057B14">
          <w:pPr>
            <w:pStyle w:val="LLPykalanOtsikko"/>
          </w:pPr>
          <w:r w:rsidRPr="001A19DF">
            <w:t>Tiedoksiantomaksu</w:t>
          </w:r>
        </w:p>
        <w:p w14:paraId="4510C89C" w14:textId="2990E6D0" w:rsidR="001A19DF" w:rsidRDefault="001A19DF" w:rsidP="0078170F">
          <w:pPr>
            <w:pStyle w:val="LLKappalejako"/>
          </w:pPr>
          <w:r w:rsidRPr="001A19DF">
            <w:t>Tiedoksiantopyynnön välittämisestä ulkomaille peritään liitteen mukainen maksu. Tiedoksiantoyrityksestä peritään saman suuruinen maksu.</w:t>
          </w:r>
          <w:r>
            <w:t xml:space="preserve"> </w:t>
          </w:r>
        </w:p>
        <w:p w14:paraId="6018A0DA" w14:textId="6E3EDCB1" w:rsidR="001A19DF" w:rsidRDefault="001A19DF" w:rsidP="0078170F">
          <w:pPr>
            <w:pStyle w:val="LLMomentinJohdantoKappale"/>
          </w:pPr>
          <w:r w:rsidRPr="001A19DF">
            <w:t>Tiedoksiannosta ulkomaille ei peritä maksua:</w:t>
          </w:r>
        </w:p>
        <w:p w14:paraId="099CEEF6" w14:textId="2A7DF38C" w:rsidR="001A19DF" w:rsidRDefault="001A19DF" w:rsidP="00592912">
          <w:pPr>
            <w:pStyle w:val="LLMomentinKohta"/>
          </w:pPr>
          <w:r w:rsidRPr="001A19DF">
            <w:t>1) virallisen syytteen alaisissa asioissa;</w:t>
          </w:r>
        </w:p>
        <w:p w14:paraId="5DF05A7C" w14:textId="674039B8" w:rsidR="001A19DF" w:rsidRDefault="001A19DF" w:rsidP="00592912">
          <w:pPr>
            <w:pStyle w:val="LLMomentinKohta"/>
          </w:pPr>
          <w:r>
            <w:t>2</w:t>
          </w:r>
          <w:r w:rsidRPr="001A19DF">
            <w:t>) ulkomaalaislain 206 § ja 206 a §:ssä tarkoitetuissa tiedoksiantoasioissa;</w:t>
          </w:r>
          <w:r>
            <w:t xml:space="preserve"> </w:t>
          </w:r>
        </w:p>
        <w:p w14:paraId="25F33996" w14:textId="58769584" w:rsidR="001A19DF" w:rsidRDefault="001A19DF" w:rsidP="00592912">
          <w:pPr>
            <w:pStyle w:val="LLMomentinKohta"/>
          </w:pPr>
          <w:r w:rsidRPr="001A19DF">
            <w:lastRenderedPageBreak/>
            <w:t>3) asioissa, joissa ennen tiedoksiannon pyytämistä on myönnetty oikeusapulain (257/2002) mukainen oikeusapu;</w:t>
          </w:r>
        </w:p>
        <w:p w14:paraId="79B1ED72" w14:textId="673C4A5D" w:rsidR="001A19DF" w:rsidRDefault="001A19DF" w:rsidP="00592912">
          <w:pPr>
            <w:pStyle w:val="LLMomentinKohta"/>
          </w:pPr>
          <w:r w:rsidRPr="001A19DF">
            <w:t>4) asiassa, jonka maksuttomuudesta säädetään muualla laissa tai asetuksessa.</w:t>
          </w:r>
        </w:p>
        <w:p w14:paraId="57AF51C5" w14:textId="7CDB4995" w:rsidR="001A19DF" w:rsidRDefault="001A19DF" w:rsidP="0078170F">
          <w:pPr>
            <w:pStyle w:val="LLKappalejako"/>
          </w:pPr>
          <w:r w:rsidRPr="001A19DF">
            <w:t>Maksua ei peritä tiedoksiantoasiakirjojen välittämisestä toimivaltaiselle viranomaiselle Suomessa, jos ulkomaan viranomainen on tätä pyytänyt.</w:t>
          </w:r>
          <w:r>
            <w:t xml:space="preserve"> </w:t>
          </w:r>
        </w:p>
        <w:p w14:paraId="03A2C69A" w14:textId="14A55F40" w:rsidR="001A19DF" w:rsidRDefault="001A19DF" w:rsidP="0078170F">
          <w:pPr>
            <w:pStyle w:val="LLKappalejako"/>
          </w:pPr>
        </w:p>
        <w:p w14:paraId="55F06798" w14:textId="2ECDFA86" w:rsidR="001A19DF" w:rsidRDefault="001A19DF" w:rsidP="00BA71BD">
          <w:pPr>
            <w:pStyle w:val="LLPykala"/>
          </w:pPr>
          <w:r>
            <w:t>8</w:t>
          </w:r>
          <w:r w:rsidRPr="009167E1">
            <w:t xml:space="preserve"> §</w:t>
          </w:r>
        </w:p>
        <w:p w14:paraId="3E095B38" w14:textId="53FC654B" w:rsidR="001A19DF" w:rsidRDefault="001A19DF" w:rsidP="00057B14">
          <w:pPr>
            <w:pStyle w:val="LLPykalanOtsikko"/>
          </w:pPr>
          <w:r w:rsidRPr="001A19DF">
            <w:t xml:space="preserve">Maksuttomat julkisoikeudelliset suoritteet </w:t>
          </w:r>
        </w:p>
        <w:p w14:paraId="2E0F75B4" w14:textId="10653490" w:rsidR="001A19DF" w:rsidRDefault="001A19DF" w:rsidP="0078170F">
          <w:pPr>
            <w:pStyle w:val="LLMomentinJohdantoKappale"/>
          </w:pPr>
          <w:r w:rsidRPr="001A19DF">
            <w:t>Valtion maksuperustelain 6 §:n 3 momentissa tarkoitettuja julkisoikeudellisia suoritteita, joista ulkoministeriö jättää sosiaalisista tai humanitaarisista taikka kansainvälisistä sopimuksista johtuvista syistä käsittelymaksun kokonaan perimättä, ovat suoritteet, jotka koskevat:</w:t>
          </w:r>
        </w:p>
        <w:p w14:paraId="441348B7" w14:textId="64D84FE5" w:rsidR="001A19DF" w:rsidRDefault="001A19DF" w:rsidP="00592912">
          <w:pPr>
            <w:pStyle w:val="LLMomentinKohta"/>
          </w:pPr>
          <w:r w:rsidRPr="001A19DF">
            <w:t>1) konsulipalvelulain (498/1999) 34 §:ssä tarkoitettuja notaaripalveluita ja muita ulkoasiainhallinnon asiakirjapalveluita, jotka annetaan pakolaiskiintiössä Suomeen otettavalle ulkomaalaiselle tai kansainvälistä suojelua hakevalle henkilölle;</w:t>
          </w:r>
        </w:p>
        <w:p w14:paraId="36229FBD" w14:textId="4AED36D2" w:rsidR="001A19DF" w:rsidRDefault="001A19DF" w:rsidP="00592912">
          <w:pPr>
            <w:pStyle w:val="LLMomentinKohta"/>
          </w:pPr>
          <w:r w:rsidRPr="001A19DF">
            <w:t>2) konsulipalvelulain 34 §:ssä tarkoitettuja notaaripalveluita, jotka annetaan sosiaalisen tuen tai elatuksen turvaavan avustuksen hakemista varten taikka väestörekisteritietojen ylläpitämistä varten;</w:t>
          </w:r>
        </w:p>
        <w:p w14:paraId="3EFF1D32" w14:textId="408D2187" w:rsidR="001A19DF" w:rsidRDefault="001A19DF" w:rsidP="00592912">
          <w:pPr>
            <w:pStyle w:val="LLMomentinKohta"/>
          </w:pPr>
          <w:r w:rsidRPr="001A19DF">
            <w:t>3) konsulipalvelulain 30 §:ssä tarkoitettua palvelua henkilöä koskevan asiakirjan tai osoitetiedon hankkimiseksi, kun palvelu annetaan toiselle viranomaiselle, jos pyyntö liittyy oikeudenhoitoon, tai Kansaneläkelaitokselle sen hoitaessa muualla laissa säädettyjä perintään liittyviä tehtäviään;</w:t>
          </w:r>
        </w:p>
        <w:p w14:paraId="697B5973" w14:textId="04685468" w:rsidR="001A19DF" w:rsidRDefault="001A19DF" w:rsidP="00592912">
          <w:pPr>
            <w:pStyle w:val="LLMomentinKohta"/>
          </w:pPr>
          <w:r w:rsidRPr="001A19DF">
            <w:t>4) konsulipalveluita, jotka annetaan henkilölle, jolle on myönnetty oikeusapulain 4 §:ssä tarkoitettu oikeusapu;</w:t>
          </w:r>
        </w:p>
        <w:p w14:paraId="6C9A7020" w14:textId="5518C5CA" w:rsidR="001A19DF" w:rsidRDefault="001A19DF" w:rsidP="00592912">
          <w:pPr>
            <w:pStyle w:val="LLMomentinKohta"/>
          </w:pPr>
          <w:r w:rsidRPr="001A19DF">
            <w:t>5) konsulipalvelulain 12, 19, 20 tai 22 §:n mukaisia palveluita ulkomailla hädänalaiseen asemaan taikka pidätetyksi, syytetyksi tai vangituksi joutuneelle;</w:t>
          </w:r>
        </w:p>
        <w:p w14:paraId="3E8341CD" w14:textId="7A2F9A78" w:rsidR="001A19DF" w:rsidRDefault="001A19DF" w:rsidP="00592912">
          <w:pPr>
            <w:pStyle w:val="LLMomentinKohta"/>
          </w:pPr>
          <w:r w:rsidRPr="001A19DF">
            <w:t>6) konsulipalvelulain 13 §:n 2 momentin 1 kohdan mukaista palvelua, joka koskee vähäistä avustusta välittömän hädän poistamiseksi;</w:t>
          </w:r>
        </w:p>
        <w:p w14:paraId="2D1B6CF8" w14:textId="44B52930" w:rsidR="001A19DF" w:rsidRDefault="001A19DF" w:rsidP="00592912">
          <w:pPr>
            <w:pStyle w:val="LLMomentinKohta"/>
          </w:pPr>
          <w:r w:rsidRPr="001A19DF">
            <w:t>7) konsulipalvelulain 25 §:n mukaista palvelua, joka koskee vainajan kuolintodistuksen tai muun kuolemansyyn selvityksen hankkimista ja välittämistä vainajan omaisille, Digi- ja väestötietovirastolle, vainajan kotipaikkakunnan tai hautauspaikkakunnan poliisille tai Terveyden ja hyvinvoinnin laitokselle kuolemansyyn selvittämistä varten;</w:t>
          </w:r>
        </w:p>
        <w:p w14:paraId="05D5E8E8" w14:textId="3916C395" w:rsidR="00FD1CB3" w:rsidRDefault="00FD1CB3" w:rsidP="00592912">
          <w:pPr>
            <w:pStyle w:val="LLMomentinKohta"/>
          </w:pPr>
          <w:r w:rsidRPr="00FD1CB3">
            <w:t>8) konsulipalvelulain 32 §:n mukaisia palveluita, jotka koskevat toimia lapsen palauttamiseksi;</w:t>
          </w:r>
        </w:p>
        <w:p w14:paraId="3959F8D5" w14:textId="548C638B" w:rsidR="00631094" w:rsidRDefault="00631094" w:rsidP="00592912">
          <w:pPr>
            <w:pStyle w:val="LLMomentinKohta"/>
            <w:rPr>
              <w:color w:val="FF0000"/>
            </w:rPr>
          </w:pPr>
          <w:r>
            <w:rPr>
              <w:color w:val="FF0000"/>
            </w:rPr>
            <w:t>9) vanhemmuuslain (7</w:t>
          </w:r>
          <w:r w:rsidR="002C13D2">
            <w:rPr>
              <w:color w:val="FF0000"/>
            </w:rPr>
            <w:t>7</w:t>
          </w:r>
          <w:r>
            <w:rPr>
              <w:color w:val="FF0000"/>
            </w:rPr>
            <w:t xml:space="preserve">5/2022) 21§:n 2 momentissa tarkoitettua vanhemmuuden tunnustamisen vastaanottamista edustustossa; </w:t>
          </w:r>
        </w:p>
        <w:p w14:paraId="4CBCA9F2" w14:textId="79FFC937" w:rsidR="00FD1CB3" w:rsidRPr="00631094" w:rsidRDefault="00FD1CB3" w:rsidP="00592912">
          <w:pPr>
            <w:pStyle w:val="LLMomentinKohta"/>
            <w:rPr>
              <w:strike/>
            </w:rPr>
          </w:pPr>
          <w:r w:rsidRPr="00631094">
            <w:rPr>
              <w:strike/>
            </w:rPr>
            <w:t xml:space="preserve">9) isyyslain (11/2015) 18 §:n 2 momentissa tarkoitettua isyyden tunnustamisen vastaanottamista edustustossa; </w:t>
          </w:r>
        </w:p>
        <w:p w14:paraId="46815519" w14:textId="2AD8F0B3" w:rsidR="00FD1CB3" w:rsidRDefault="00FD1CB3" w:rsidP="00592912">
          <w:pPr>
            <w:pStyle w:val="LLMomentinKohta"/>
          </w:pPr>
          <w:r w:rsidRPr="00631094">
            <w:rPr>
              <w:strike/>
            </w:rPr>
            <w:t>10) äitiyslain (253/2018) 16 §:n 2 momentissa tarkoitettua äitiyden tunnustamisen vastaanottamista edustustossa</w:t>
          </w:r>
          <w:r w:rsidRPr="00FD1CB3">
            <w:t>;</w:t>
          </w:r>
        </w:p>
        <w:p w14:paraId="4DC055F4" w14:textId="31990C6C" w:rsidR="00FD1CB3" w:rsidRDefault="00FD1CB3" w:rsidP="00592912">
          <w:pPr>
            <w:pStyle w:val="LLMomentinKohta"/>
          </w:pPr>
          <w:r w:rsidRPr="00631094">
            <w:rPr>
              <w:color w:val="FF0000"/>
            </w:rPr>
            <w:t>1</w:t>
          </w:r>
          <w:r w:rsidR="002F3CB9">
            <w:rPr>
              <w:color w:val="FF0000"/>
            </w:rPr>
            <w:t>0</w:t>
          </w:r>
          <w:r w:rsidRPr="00FD1CB3">
            <w:t>) lastensuojelulain (417/2007) 17 §:n 3 momentissa tarkoitettua selvityksen laatimista;</w:t>
          </w:r>
        </w:p>
        <w:p w14:paraId="44CF584C" w14:textId="45316DE1" w:rsidR="00FD1CB3" w:rsidRDefault="00FD1CB3" w:rsidP="00592912">
          <w:pPr>
            <w:pStyle w:val="LLMomentinKohta"/>
          </w:pPr>
          <w:r w:rsidRPr="00631094">
            <w:rPr>
              <w:color w:val="FF0000"/>
            </w:rPr>
            <w:t>1</w:t>
          </w:r>
          <w:r w:rsidR="002F3CB9">
            <w:rPr>
              <w:color w:val="FF0000"/>
            </w:rPr>
            <w:t>1</w:t>
          </w:r>
          <w:r w:rsidRPr="00FD1CB3">
            <w:t>) adoptiolain (22/2012) 14 §:n 1 momentissa tarkoitettua henkilön suostumuksen vastaanottamista;</w:t>
          </w:r>
        </w:p>
        <w:p w14:paraId="7977D6EF" w14:textId="22E5A7F6" w:rsidR="00FD1CB3" w:rsidRDefault="00FD1CB3" w:rsidP="00592912">
          <w:pPr>
            <w:pStyle w:val="LLMomentinKohta"/>
          </w:pPr>
          <w:r w:rsidRPr="00631094">
            <w:rPr>
              <w:color w:val="FF0000"/>
            </w:rPr>
            <w:t>1</w:t>
          </w:r>
          <w:r w:rsidR="002F3CB9">
            <w:rPr>
              <w:color w:val="FF0000"/>
            </w:rPr>
            <w:t>2</w:t>
          </w:r>
          <w:r w:rsidRPr="00FD1CB3">
            <w:t>) väestötietojärjestelmästä annetun valtioneuvoston asetuksen (128/2010) 34 §:ssä tarkoitettujen väestötietoilmoitusten välittämistä silloin, kun ne annetaan muun konsulipalvelun yhteydessä;</w:t>
          </w:r>
        </w:p>
        <w:p w14:paraId="7359D61E" w14:textId="6D2797A8" w:rsidR="00FD1CB3" w:rsidRDefault="00FD1CB3" w:rsidP="00592912">
          <w:pPr>
            <w:pStyle w:val="LLMomentinKohta"/>
          </w:pPr>
          <w:r w:rsidRPr="00631094">
            <w:rPr>
              <w:color w:val="FF0000"/>
            </w:rPr>
            <w:t>1</w:t>
          </w:r>
          <w:r w:rsidR="002F3CB9">
            <w:rPr>
              <w:color w:val="FF0000"/>
            </w:rPr>
            <w:t>3</w:t>
          </w:r>
          <w:r w:rsidRPr="00FD1CB3">
            <w:t xml:space="preserve">) kaksikäyttötuotteiden vientilupia, </w:t>
          </w:r>
          <w:r w:rsidRPr="006832F5">
            <w:rPr>
              <w:strike/>
            </w:rPr>
            <w:t>vientitodistuksia</w:t>
          </w:r>
          <w:r w:rsidRPr="00FD1CB3">
            <w:t>, ennakkotietoja tai maahanjääntitodistuksia;</w:t>
          </w:r>
        </w:p>
        <w:p w14:paraId="551DEB06" w14:textId="5F7CCDB9" w:rsidR="00FD1CB3" w:rsidRDefault="00FD1CB3" w:rsidP="00592912">
          <w:pPr>
            <w:pStyle w:val="LLMomentinKohta"/>
          </w:pPr>
          <w:r w:rsidRPr="00631094">
            <w:rPr>
              <w:color w:val="FF0000"/>
            </w:rPr>
            <w:t>1</w:t>
          </w:r>
          <w:r w:rsidR="002F3CB9">
            <w:rPr>
              <w:color w:val="FF0000"/>
            </w:rPr>
            <w:t>4</w:t>
          </w:r>
          <w:r w:rsidRPr="00631094">
            <w:rPr>
              <w:color w:val="FF0000"/>
            </w:rPr>
            <w:t xml:space="preserve">) </w:t>
          </w:r>
          <w:r w:rsidRPr="00FD1CB3">
            <w:t>passilain (671/2006) 4 §:ssä tarkoitettua Suomessa myönnettyä diplomaattipassia tai virkapassia, joka myönnetään tasavallan presidentille tai hänen perheenjäsenelleen, valtioneuvoston jäsenelle taikka ulkoasiainhallinnon palveluksessa olevalle tai hänen perheenjäsenelleen;</w:t>
          </w:r>
        </w:p>
        <w:p w14:paraId="0DFFDD50" w14:textId="2F69F999" w:rsidR="00FD1CB3" w:rsidRDefault="00FD1CB3" w:rsidP="00592912">
          <w:pPr>
            <w:pStyle w:val="LLMomentinKohta"/>
            <w:rPr>
              <w:color w:val="FF0000"/>
            </w:rPr>
          </w:pPr>
          <w:r w:rsidRPr="00631094">
            <w:rPr>
              <w:color w:val="FF0000"/>
            </w:rPr>
            <w:lastRenderedPageBreak/>
            <w:t>1</w:t>
          </w:r>
          <w:r w:rsidR="002F3CB9">
            <w:rPr>
              <w:color w:val="FF0000"/>
            </w:rPr>
            <w:t>5</w:t>
          </w:r>
          <w:r w:rsidRPr="00631094">
            <w:rPr>
              <w:color w:val="FF0000"/>
            </w:rPr>
            <w:t>)</w:t>
          </w:r>
          <w:r w:rsidRPr="00FD1CB3">
            <w:t xml:space="preserve"> henkilökorttia, jonka ulkoministeriö myöntää Suomeen akkreditoidun diplomaattisen tai siihen rinnastettavan edustuston tai Suomessa toimivan lähetetyn virkamiehen johtaman konsulaatin henkilökuntaan kuuluvalle tai hänen perheenjäsenelleen taikka vieraan valtion Suomessa toimivalle kunniakonsulille</w:t>
          </w:r>
          <w:r w:rsidR="00147BA2">
            <w:rPr>
              <w:color w:val="FF0000"/>
            </w:rPr>
            <w:t>;</w:t>
          </w:r>
        </w:p>
        <w:p w14:paraId="5611C6BB" w14:textId="5CF6CD37" w:rsidR="00FD1CB3" w:rsidRDefault="00147BA2" w:rsidP="00592912">
          <w:pPr>
            <w:pStyle w:val="LLMomentinKohta"/>
          </w:pPr>
          <w:r>
            <w:rPr>
              <w:color w:val="FF0000"/>
            </w:rPr>
            <w:t>1</w:t>
          </w:r>
          <w:r w:rsidR="002F3CB9">
            <w:rPr>
              <w:color w:val="FF0000"/>
            </w:rPr>
            <w:t>6</w:t>
          </w:r>
          <w:r>
            <w:rPr>
              <w:color w:val="FF0000"/>
            </w:rPr>
            <w:t xml:space="preserve">) kansalaisuuslain (359/2003) 34 §:n 2 momentin 3 kohdan a </w:t>
          </w:r>
          <w:r w:rsidR="000B2B1B">
            <w:rPr>
              <w:color w:val="FF0000"/>
            </w:rPr>
            <w:t xml:space="preserve">ja b </w:t>
          </w:r>
          <w:r>
            <w:rPr>
              <w:color w:val="FF0000"/>
            </w:rPr>
            <w:t xml:space="preserve">alakohdissa tarkoitetun </w:t>
          </w:r>
          <w:r w:rsidR="00ED6AA1">
            <w:rPr>
              <w:color w:val="FF0000"/>
            </w:rPr>
            <w:t xml:space="preserve">Suomen kansalaisuuden säilyttämistä koskevan </w:t>
          </w:r>
          <w:r>
            <w:rPr>
              <w:color w:val="FF0000"/>
            </w:rPr>
            <w:t xml:space="preserve">ilmoituksen vastaanottaminen ja </w:t>
          </w:r>
          <w:r w:rsidR="000B2B1B">
            <w:rPr>
              <w:color w:val="FF0000"/>
            </w:rPr>
            <w:t xml:space="preserve">tiedon </w:t>
          </w:r>
          <w:r>
            <w:rPr>
              <w:color w:val="FF0000"/>
            </w:rPr>
            <w:t>välittäminen Digi- ja väestötietovirastolle</w:t>
          </w:r>
          <w:r w:rsidR="000B2B1B">
            <w:rPr>
              <w:color w:val="FF0000"/>
            </w:rPr>
            <w:t xml:space="preserve">.   </w:t>
          </w:r>
        </w:p>
        <w:p w14:paraId="1509E887" w14:textId="41C8F4DB" w:rsidR="00FD1CB3" w:rsidRDefault="00FD1CB3" w:rsidP="00BA71BD">
          <w:pPr>
            <w:pStyle w:val="LLPykala"/>
          </w:pPr>
          <w:r>
            <w:t>9</w:t>
          </w:r>
          <w:r w:rsidRPr="009167E1">
            <w:t xml:space="preserve"> §</w:t>
          </w:r>
        </w:p>
        <w:p w14:paraId="6126AC87" w14:textId="4E95784C" w:rsidR="00FD1CB3" w:rsidRDefault="00FD1CB3" w:rsidP="00057B14">
          <w:pPr>
            <w:pStyle w:val="LLPykalanOtsikko"/>
          </w:pPr>
          <w:r w:rsidRPr="00FD1CB3">
            <w:t>Julkisuuslain perusteella annettavat suoritteet</w:t>
          </w:r>
        </w:p>
        <w:p w14:paraId="7F98877A" w14:textId="23A4C196" w:rsidR="00FD1CB3" w:rsidRDefault="00FD1CB3" w:rsidP="0078170F">
          <w:pPr>
            <w:pStyle w:val="LLKappalejako"/>
          </w:pPr>
          <w:r w:rsidRPr="00FD1CB3">
            <w:t>Viranomaisten toiminnan julkisuudesta annetun lain (621/1999) 34 §:n 2 momentissa tarkoitetusta tiedon esille hakemisesta sekä 3 momentissa tarkoitettujen kopioiden ja tulosteiden antamisesta perittävistä maksuista päättää ulkoministeriö ottaen huomioon, mitä viranomaisten toiminnan julkisuudesta annetun lain 34 §:ssä säädetään.</w:t>
          </w:r>
        </w:p>
        <w:p w14:paraId="74352EFD" w14:textId="7104C91D" w:rsidR="00FD1CB3" w:rsidRDefault="00FD1CB3" w:rsidP="0078170F">
          <w:pPr>
            <w:pStyle w:val="LLKappalejako"/>
          </w:pPr>
          <w:r w:rsidRPr="00FD1CB3">
            <w:t>Erityisiä toimenpiteitä vaativaa asiakirjapyyntöä käsiteltäessä peritään maksuna 3 §:n 2 momentin mukainen suoritteen tuottamiseen käytetyn työn mukainen omakustannushinta.</w:t>
          </w:r>
        </w:p>
        <w:p w14:paraId="5FA460BC" w14:textId="05C659B1" w:rsidR="00FD1CB3" w:rsidRDefault="00FD1CB3" w:rsidP="0078170F">
          <w:pPr>
            <w:pStyle w:val="LLKappalejako"/>
          </w:pPr>
        </w:p>
        <w:p w14:paraId="283EA3C0" w14:textId="37235AD1" w:rsidR="00FD1CB3" w:rsidRDefault="00FD1CB3" w:rsidP="00BA71BD">
          <w:pPr>
            <w:pStyle w:val="LLPykala"/>
          </w:pPr>
          <w:r>
            <w:t>10</w:t>
          </w:r>
          <w:r w:rsidRPr="009167E1">
            <w:t xml:space="preserve"> §</w:t>
          </w:r>
        </w:p>
        <w:p w14:paraId="74502E00" w14:textId="0809A41D" w:rsidR="00FD1CB3" w:rsidRDefault="00FD1CB3" w:rsidP="00057B14">
          <w:pPr>
            <w:pStyle w:val="LLPykalanOtsikko"/>
          </w:pPr>
          <w:r w:rsidRPr="00FD1CB3">
            <w:t>Maksun periminen ja palauttaminen</w:t>
          </w:r>
        </w:p>
        <w:p w14:paraId="351E8C73" w14:textId="1C438CD1" w:rsidR="00FD1CB3" w:rsidRDefault="00FD1CB3" w:rsidP="0078170F">
          <w:pPr>
            <w:pStyle w:val="LLKappalejako"/>
          </w:pPr>
          <w:r w:rsidRPr="00FD1CB3">
            <w:t>Maksu peritään asian tullessa vireille. Maksua ei palauteta, jos hakemus peruutetaan sen käsittelyn aloittamisen jälkeen.</w:t>
          </w:r>
        </w:p>
        <w:p w14:paraId="2C066469" w14:textId="4CC68A82" w:rsidR="00FD1CB3" w:rsidRDefault="00FD1CB3" w:rsidP="0078170F">
          <w:pPr>
            <w:pStyle w:val="LLKappalejako"/>
          </w:pPr>
          <w:r w:rsidRPr="00FD1CB3">
            <w:t xml:space="preserve">Maksu palautetaan, jos hakemus on jätetty aiheetta viranomaisista johtuvista syistä tai jos hakijan voidaan todeta selvästi erehtyneen oikean hakemuksen ja siten hakemusmaksun valinnassa. </w:t>
          </w:r>
        </w:p>
        <w:p w14:paraId="466F7954" w14:textId="43D2F892" w:rsidR="00FD1CB3" w:rsidRDefault="00FD1CB3" w:rsidP="0078170F">
          <w:pPr>
            <w:pStyle w:val="LLKappalejako"/>
          </w:pPr>
          <w:r w:rsidRPr="00FD1CB3">
            <w:t xml:space="preserve">Jos hakemusmaksu on virheellinen valuuttakurssimuutoksen johdosta, ei liikaa maksettua osuutta palauteta, jos se on enintään kymmenen euroa eikä palauttamatta jättämistä voida pitää kohtuuttomana. </w:t>
          </w:r>
        </w:p>
        <w:p w14:paraId="0F96DE58" w14:textId="45BC9982" w:rsidR="00FD1CB3" w:rsidRDefault="00FD1CB3" w:rsidP="0078170F">
          <w:pPr>
            <w:pStyle w:val="LLKappalejako"/>
          </w:pPr>
        </w:p>
        <w:p w14:paraId="7B144EA2" w14:textId="3B6FAF11" w:rsidR="00FD1CB3" w:rsidRDefault="00FD1CB3" w:rsidP="00BA71BD">
          <w:pPr>
            <w:pStyle w:val="LLPykala"/>
          </w:pPr>
          <w:r>
            <w:t>11</w:t>
          </w:r>
          <w:r w:rsidRPr="009167E1">
            <w:t xml:space="preserve"> §</w:t>
          </w:r>
        </w:p>
        <w:p w14:paraId="652A0B52" w14:textId="5910CB40" w:rsidR="00FD1CB3" w:rsidRDefault="00FD1CB3" w:rsidP="00057B14">
          <w:pPr>
            <w:pStyle w:val="LLPykalanOtsikko"/>
          </w:pPr>
          <w:r w:rsidRPr="00FD1CB3">
            <w:t>Muut maksulliset suoritteet</w:t>
          </w:r>
        </w:p>
        <w:p w14:paraId="25E157D1" w14:textId="149BE4F9" w:rsidR="00FD1CB3" w:rsidRDefault="00FD1CB3" w:rsidP="0078170F">
          <w:pPr>
            <w:pStyle w:val="LLMomentinJohdantoKappale"/>
          </w:pPr>
          <w:r w:rsidRPr="00FD1CB3">
            <w:t>Välttämättömistä erillisistä kustannuksista, jotka ulkoasiainhallinnolle aiheutuvat maksuttomien tai maksullisten suoritteiden tuottamisesta, peritään lisäksi maksu seuraavasti:</w:t>
          </w:r>
        </w:p>
        <w:p w14:paraId="06EF784A" w14:textId="5F201056" w:rsidR="00137212" w:rsidRDefault="00137212" w:rsidP="00592912">
          <w:pPr>
            <w:pStyle w:val="LLMomentinKohta"/>
          </w:pPr>
          <w:r w:rsidRPr="00137212">
            <w:t xml:space="preserve">1) ulkoasiainhallinnon työntekijälle valtion yleisten virka- ja työehtosopimusten mukaisesti aiheutuneista matkakustannuksista ja virka-ajan ulkopuolella tehdystä työstä aiheutuneesta kulusta; </w:t>
          </w:r>
        </w:p>
        <w:p w14:paraId="7D4F7365" w14:textId="1E1C2085" w:rsidR="00137212" w:rsidRDefault="00137212" w:rsidP="00592912">
          <w:pPr>
            <w:pStyle w:val="LLMomentinKohta"/>
          </w:pPr>
          <w:r w:rsidRPr="00137212">
            <w:t xml:space="preserve">2) suoritteen tuottamiseen liittyvästä posti- ja muusta kuljetuspalvelusta; sekä </w:t>
          </w:r>
        </w:p>
        <w:p w14:paraId="4C8AEE2C" w14:textId="77777777" w:rsidR="00137212" w:rsidRDefault="00137212" w:rsidP="00592912">
          <w:pPr>
            <w:pStyle w:val="LLMomentinKohta"/>
          </w:pPr>
          <w:r w:rsidRPr="00137212">
            <w:t xml:space="preserve">3) ulkoasiainhallinnolle aiheutuneesta muusta välttämättömästä kulusta. </w:t>
          </w:r>
        </w:p>
        <w:p w14:paraId="2314593F" w14:textId="6E1B3C2F" w:rsidR="00137212" w:rsidRDefault="00137212" w:rsidP="00592912">
          <w:pPr>
            <w:pStyle w:val="LLMomentinKohta"/>
          </w:pPr>
        </w:p>
        <w:p w14:paraId="15069E4D" w14:textId="40AEABD1" w:rsidR="00137212" w:rsidRDefault="00137212" w:rsidP="00BA71BD">
          <w:pPr>
            <w:pStyle w:val="LLPykala"/>
          </w:pPr>
          <w:r>
            <w:t>12</w:t>
          </w:r>
          <w:r w:rsidRPr="009167E1">
            <w:t xml:space="preserve"> §</w:t>
          </w:r>
        </w:p>
        <w:p w14:paraId="0B122E45" w14:textId="4720FD5A" w:rsidR="00137212" w:rsidRDefault="00137212" w:rsidP="00057B14">
          <w:pPr>
            <w:pStyle w:val="LLPykalanOtsikko"/>
          </w:pPr>
          <w:r w:rsidRPr="00137212">
            <w:t>Maksuvaluutta</w:t>
          </w:r>
        </w:p>
        <w:p w14:paraId="491BA132" w14:textId="07B75A2F" w:rsidR="00137212" w:rsidRDefault="00137212" w:rsidP="0078170F">
          <w:pPr>
            <w:pStyle w:val="LLKappalejako"/>
          </w:pPr>
          <w:r w:rsidRPr="00137212">
            <w:t>Edustusto perii maksun ensisijaisesti asemamaan valuuttana. Jos valuutta on muu kuin euro, valuutan vaihtokurssina käytetään ulkoministeriön ilmoittamaa keskikurssia. Maksun valuuttamääräinen arvo pyöristetään yleisesti käytettyyn lähimpään kokonaiseen rahayksikköön.</w:t>
          </w:r>
        </w:p>
        <w:p w14:paraId="7E1A71EE" w14:textId="0149816A" w:rsidR="00137212" w:rsidRDefault="00137212" w:rsidP="0078170F">
          <w:pPr>
            <w:pStyle w:val="LLKappalejako"/>
          </w:pPr>
          <w:r w:rsidRPr="00137212">
            <w:t xml:space="preserve">Jos edustusto perii maksun muuna kuin asemamaan valuuttana, maksu peritään pääsääntöisesti euroina. Jos tämä ei ole mahdollista peritään maksu Yhdysvaltain dollareina. </w:t>
          </w:r>
        </w:p>
        <w:p w14:paraId="7BF678F9" w14:textId="5A9107AD" w:rsidR="00137212" w:rsidRDefault="00137212" w:rsidP="0078170F">
          <w:pPr>
            <w:pStyle w:val="LLKappalejako"/>
          </w:pPr>
        </w:p>
        <w:p w14:paraId="32B84DFD" w14:textId="58CA061A" w:rsidR="00137212" w:rsidRDefault="00137212" w:rsidP="00BA71BD">
          <w:pPr>
            <w:pStyle w:val="LLPykala"/>
          </w:pPr>
          <w:r>
            <w:t>13</w:t>
          </w:r>
          <w:r w:rsidRPr="009167E1">
            <w:t xml:space="preserve"> §</w:t>
          </w:r>
        </w:p>
        <w:p w14:paraId="1ABF92A9" w14:textId="56FE2CCD" w:rsidR="00137212" w:rsidRDefault="00137212" w:rsidP="00057B14">
          <w:pPr>
            <w:pStyle w:val="LLPykalanOtsikko"/>
          </w:pPr>
          <w:r w:rsidRPr="00137212">
            <w:t>Voimaantulo ja siirtymäsäännös</w:t>
          </w:r>
        </w:p>
        <w:p w14:paraId="5255E02F" w14:textId="604EA754" w:rsidR="00137212" w:rsidRDefault="00137212" w:rsidP="0078170F">
          <w:pPr>
            <w:pStyle w:val="LLKappalejako"/>
          </w:pPr>
          <w:r w:rsidRPr="00137212">
            <w:t xml:space="preserve">Tämä asetus tulee voimaan 1 päivänä </w:t>
          </w:r>
          <w:r>
            <w:t>tammikuuta</w:t>
          </w:r>
          <w:r w:rsidRPr="00137212">
            <w:t xml:space="preserve"> 202</w:t>
          </w:r>
          <w:r>
            <w:t>3</w:t>
          </w:r>
          <w:r w:rsidRPr="00137212">
            <w:t xml:space="preserve"> ja on voimassa vuoden 202</w:t>
          </w:r>
          <w:r w:rsidR="001C7265">
            <w:t>3</w:t>
          </w:r>
          <w:r w:rsidRPr="00137212">
            <w:t xml:space="preserve"> loppuun.</w:t>
          </w:r>
        </w:p>
        <w:p w14:paraId="2481AE11" w14:textId="4CF76704" w:rsidR="008341AB" w:rsidRDefault="00137212" w:rsidP="008341AB">
          <w:pPr>
            <w:pStyle w:val="LLKappalejako"/>
          </w:pPr>
          <w:r w:rsidRPr="00137212">
            <w:t>Ennen tämän asetuksen voimaantuloa vireille tulleeseen asiaan sovelletaan tämän asetuksen voimaan tullessa voimassa olleita säännöksiä.</w:t>
          </w:r>
          <w:r w:rsidRPr="00137212">
            <w:cr/>
          </w:r>
          <w:r>
            <w:t xml:space="preserve"> </w:t>
          </w:r>
        </w:p>
        <w:p w14:paraId="1DFF86F6" w14:textId="77777777"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14:paraId="0966C4BE" w14:textId="77777777" w:rsidR="008341AB" w:rsidRDefault="00AB262C" w:rsidP="008341AB">
          <w:pPr>
            <w:pStyle w:val="LLNormaali"/>
          </w:pPr>
        </w:p>
      </w:sdtContent>
    </w:sdt>
    <w:p w14:paraId="46965EB3" w14:textId="77777777" w:rsidR="00D90A5B" w:rsidRDefault="00D90A5B">
      <w:pPr>
        <w:pStyle w:val="LLNormaali"/>
      </w:pPr>
    </w:p>
    <w:sdt>
      <w:sdtPr>
        <w:alias w:val="Päiväys"/>
        <w:tag w:val="CCPaivays"/>
        <w:id w:val="2059428280"/>
        <w:placeholder>
          <w:docPart w:val="97C962F3E7604B38A0F139C10A00C7A2"/>
        </w:placeholder>
        <w15:color w:val="33CCCC"/>
        <w:text/>
      </w:sdtPr>
      <w:sdtEndPr/>
      <w:sdtContent>
        <w:p w14:paraId="11BBE347" w14:textId="77777777"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700AE3FF" w14:textId="77777777" w:rsidR="0081267C" w:rsidRDefault="0081267C">
      <w:pPr>
        <w:pStyle w:val="LLNormaali"/>
      </w:pPr>
    </w:p>
    <w:p w14:paraId="6CD9993B" w14:textId="77777777" w:rsidR="0081267C" w:rsidRDefault="0081267C">
      <w:pPr>
        <w:pStyle w:val="LLNormaali"/>
      </w:pPr>
    </w:p>
    <w:p w14:paraId="72D86657" w14:textId="77777777" w:rsidR="0081267C" w:rsidRDefault="0081267C">
      <w:pPr>
        <w:pStyle w:val="LLNormaali"/>
      </w:pPr>
    </w:p>
    <w:p w14:paraId="72DB05D2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E91AFBE0B531478F9CFA883F50781BAA"/>
        </w:placeholder>
        <w15:color w:val="00FFFF"/>
      </w:sdtPr>
      <w:sdtEndPr/>
      <w:sdtContent>
        <w:p w14:paraId="577B50FC" w14:textId="77777777" w:rsidR="008341AB" w:rsidRDefault="008341AB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14:paraId="30DEAB97" w14:textId="77777777" w:rsidR="008341AB" w:rsidRPr="00385A06" w:rsidRDefault="008341AB" w:rsidP="008341AB">
      <w:pPr>
        <w:pStyle w:val="LLNormaali"/>
      </w:pPr>
    </w:p>
    <w:p w14:paraId="696983BD" w14:textId="77777777" w:rsidR="008341AB" w:rsidRPr="00385A06" w:rsidRDefault="008341AB" w:rsidP="008341AB">
      <w:pPr>
        <w:pStyle w:val="LLNormaali"/>
      </w:pPr>
    </w:p>
    <w:p w14:paraId="0FEFD93B" w14:textId="77777777" w:rsidR="008341AB" w:rsidRPr="00385A06" w:rsidRDefault="008341AB" w:rsidP="008341AB">
      <w:pPr>
        <w:pStyle w:val="LLNormaali"/>
      </w:pPr>
    </w:p>
    <w:p w14:paraId="7F6D71AA" w14:textId="77777777" w:rsidR="008341AB" w:rsidRPr="00385A06" w:rsidRDefault="008341AB" w:rsidP="008341AB">
      <w:pPr>
        <w:pStyle w:val="LLNormaali"/>
      </w:pPr>
    </w:p>
    <w:p w14:paraId="24AE80AB" w14:textId="77777777" w:rsidR="008341AB" w:rsidRDefault="008341AB" w:rsidP="008341AB">
      <w:pPr>
        <w:pStyle w:val="LLVarmennus"/>
      </w:pPr>
      <w:r>
        <w:t>Nimike Etunimi Sukunimi</w:t>
      </w:r>
    </w:p>
    <w:p w14:paraId="3741CA5C" w14:textId="77777777" w:rsidR="002574D0" w:rsidRDefault="002574D0">
      <w:pPr>
        <w:spacing w:line="240" w:lineRule="auto"/>
      </w:pPr>
      <w:r>
        <w:br w:type="page"/>
      </w:r>
    </w:p>
    <w:p w14:paraId="71FCFF90" w14:textId="77777777" w:rsidR="002574D0" w:rsidRDefault="002574D0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3FE47D700046449D88764EBDDC0C2A80"/>
        </w:placeholder>
        <w15:color w:val="33CCCC"/>
      </w:sdtPr>
      <w:sdtEndPr/>
      <w:sdtContent>
        <w:p w14:paraId="11E536D8" w14:textId="77777777" w:rsidR="002574D0" w:rsidRPr="002B788A" w:rsidRDefault="002574D0" w:rsidP="002B788A">
          <w:pPr>
            <w:pStyle w:val="LLLiite"/>
          </w:pPr>
          <w:r>
            <w:t>Liite</w:t>
          </w:r>
        </w:p>
        <w:p w14:paraId="2BE5A647" w14:textId="77777777" w:rsidR="002574D0" w:rsidRDefault="00AB262C" w:rsidP="002574D0">
          <w:pPr>
            <w:pStyle w:val="LLNormaali"/>
          </w:pPr>
        </w:p>
      </w:sdtContent>
    </w:sdt>
    <w:p w14:paraId="4CEC955E" w14:textId="1AD65773" w:rsidR="002574D0" w:rsidRPr="002574D0" w:rsidRDefault="002574D0" w:rsidP="002574D0">
      <w:pPr>
        <w:pStyle w:val="LLNormaali"/>
        <w:rPr>
          <w:b/>
        </w:rPr>
      </w:pPr>
      <w:r w:rsidRPr="002574D0">
        <w:rPr>
          <w:rFonts w:eastAsia="Times New Roman"/>
          <w:b/>
          <w:szCs w:val="24"/>
          <w:lang w:eastAsia="fi-FI"/>
        </w:rPr>
        <w:t xml:space="preserve"> </w:t>
      </w:r>
      <w:r w:rsidRPr="002574D0">
        <w:rPr>
          <w:b/>
        </w:rPr>
        <w:t>ULKOMINISTERIÖN MAKSULLISET JULKISOIKEUDELLISET SUORITTEET</w:t>
      </w:r>
    </w:p>
    <w:p w14:paraId="2B2B17E2" w14:textId="77777777" w:rsidR="002574D0" w:rsidRPr="002574D0" w:rsidRDefault="002574D0" w:rsidP="002574D0">
      <w:pPr>
        <w:pStyle w:val="LLNormaali"/>
      </w:pPr>
    </w:p>
    <w:p w14:paraId="2F3FFFAF" w14:textId="77777777" w:rsidR="002574D0" w:rsidRPr="002574D0" w:rsidRDefault="002574D0" w:rsidP="002574D0">
      <w:pPr>
        <w:pStyle w:val="LLNormaali"/>
      </w:pPr>
      <w:r w:rsidRPr="002574D0">
        <w:t xml:space="preserve"> </w:t>
      </w: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918"/>
      </w:tblGrid>
      <w:tr w:rsidR="002574D0" w:rsidRPr="002574D0" w14:paraId="6A405E32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40BA76" w14:textId="77777777" w:rsidR="002574D0" w:rsidRPr="002574D0" w:rsidRDefault="002574D0" w:rsidP="002574D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Suorite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3E0B32" w14:textId="77777777" w:rsidR="002574D0" w:rsidRPr="002574D0" w:rsidRDefault="002574D0" w:rsidP="002574D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Maksu</w:t>
            </w:r>
          </w:p>
        </w:tc>
      </w:tr>
      <w:tr w:rsidR="002574D0" w:rsidRPr="002574D0" w14:paraId="3B71781B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6A869F" w14:textId="77777777" w:rsidR="002574D0" w:rsidRPr="002574D0" w:rsidRDefault="002574D0" w:rsidP="002574D0">
            <w:pPr>
              <w:pStyle w:val="LLNormaali"/>
            </w:pPr>
          </w:p>
          <w:p w14:paraId="0BBB4F2B" w14:textId="77777777" w:rsidR="002574D0" w:rsidRPr="002574D0" w:rsidRDefault="002574D0" w:rsidP="002574D0">
            <w:pPr>
              <w:pStyle w:val="LLNormaali"/>
              <w:rPr>
                <w:b/>
                <w:bCs/>
              </w:rPr>
            </w:pPr>
            <w:r w:rsidRPr="002574D0">
              <w:rPr>
                <w:b/>
                <w:bCs/>
              </w:rPr>
              <w:t>MATKUSTUSASIAKIRJAT JA HENKILÖLLISYYTTÄ OSOITTAVAT</w:t>
            </w:r>
          </w:p>
          <w:p w14:paraId="2BD8CA16" w14:textId="77777777" w:rsidR="002574D0" w:rsidRPr="002574D0" w:rsidRDefault="002574D0" w:rsidP="002574D0">
            <w:pPr>
              <w:pStyle w:val="LLNormaali"/>
            </w:pPr>
            <w:r w:rsidRPr="002574D0">
              <w:rPr>
                <w:b/>
                <w:bCs/>
              </w:rPr>
              <w:t>ASIAKIRJAT</w:t>
            </w:r>
          </w:p>
          <w:p w14:paraId="36CD80F0" w14:textId="77777777" w:rsidR="002574D0" w:rsidRPr="002574D0" w:rsidRDefault="002574D0" w:rsidP="002574D0">
            <w:pPr>
              <w:pStyle w:val="LLNormaali"/>
            </w:pPr>
          </w:p>
          <w:p w14:paraId="04D853F4" w14:textId="77777777" w:rsidR="002574D0" w:rsidRPr="002574D0" w:rsidRDefault="002574D0" w:rsidP="002574D0">
            <w:pPr>
              <w:pStyle w:val="LLNormaali"/>
            </w:pPr>
            <w:r w:rsidRPr="002574D0">
              <w:rPr>
                <w:b/>
                <w:bCs/>
              </w:rPr>
              <w:t>Henkilökortti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14:paraId="7A19662B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16764DD7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1980A6" w14:textId="77777777" w:rsidR="002574D0" w:rsidRPr="002574D0" w:rsidRDefault="002574D0" w:rsidP="002574D0">
            <w:pPr>
              <w:pStyle w:val="LLNormaali"/>
            </w:pPr>
            <w:r w:rsidRPr="002574D0">
              <w:t>Henkilökortti (sisältää Digi- ja väestötietoviraston (DVV)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C6915CD" w14:textId="0E0C87DB" w:rsidR="002574D0" w:rsidRPr="002574D0" w:rsidRDefault="00AB262C" w:rsidP="00AB262C">
            <w:pPr>
              <w:pStyle w:val="LLNormaali"/>
            </w:pPr>
            <w:r>
              <w:t xml:space="preserve">96 </w:t>
            </w:r>
            <w:r w:rsidR="002574D0" w:rsidRPr="002574D0">
              <w:t>€</w:t>
            </w:r>
            <w:r w:rsidR="0003472E">
              <w:t xml:space="preserve"> </w:t>
            </w:r>
          </w:p>
        </w:tc>
      </w:tr>
      <w:tr w:rsidR="002574D0" w:rsidRPr="002574D0" w14:paraId="452F83D6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394E807" w14:textId="77777777" w:rsidR="002574D0" w:rsidRPr="002574D0" w:rsidRDefault="002574D0" w:rsidP="002574D0">
            <w:pPr>
              <w:pStyle w:val="LLNormaali"/>
            </w:pPr>
            <w:r w:rsidRPr="002574D0">
              <w:t>Henkilökortti Suomen sotiin osallistuneille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29633DB" w14:textId="77777777" w:rsidR="002574D0" w:rsidRPr="002574D0" w:rsidRDefault="002574D0" w:rsidP="002574D0">
            <w:pPr>
              <w:pStyle w:val="LLNormaali"/>
            </w:pPr>
            <w:r w:rsidRPr="002574D0">
              <w:t>66 €</w:t>
            </w:r>
          </w:p>
          <w:p w14:paraId="27500DD6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4C01FB17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AE19251" w14:textId="77777777" w:rsidR="002574D0" w:rsidRPr="002574D0" w:rsidRDefault="002574D0" w:rsidP="002574D0">
            <w:pPr>
              <w:pStyle w:val="LLNormaali"/>
            </w:pPr>
            <w:r w:rsidRPr="002574D0">
              <w:t>Henkilökortti, yhteismyöntö passin kanssa (sisältää DVV:n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AB704A4" w14:textId="1F3E322E" w:rsidR="002574D0" w:rsidRPr="002574D0" w:rsidRDefault="00AE70DB" w:rsidP="002574D0">
            <w:pPr>
              <w:pStyle w:val="LLNormaali"/>
            </w:pPr>
            <w:r w:rsidRPr="000073C9">
              <w:t>6</w:t>
            </w:r>
            <w:r w:rsidR="00AB262C">
              <w:t>4</w:t>
            </w:r>
            <w:r w:rsidR="002574D0" w:rsidRPr="002574D0">
              <w:t xml:space="preserve"> €</w:t>
            </w:r>
          </w:p>
          <w:p w14:paraId="6A39F1E6" w14:textId="12D4B60B" w:rsidR="002574D0" w:rsidRPr="002574D0" w:rsidRDefault="0003472E" w:rsidP="00AE70DB">
            <w:pPr>
              <w:pStyle w:val="LLNormaali"/>
            </w:pPr>
            <w:r w:rsidRPr="0003472E">
              <w:rPr>
                <w:color w:val="FF0000"/>
              </w:rPr>
              <w:t xml:space="preserve"> </w:t>
            </w:r>
          </w:p>
        </w:tc>
      </w:tr>
      <w:tr w:rsidR="002574D0" w:rsidRPr="002574D0" w14:paraId="4060793C" w14:textId="77777777" w:rsidTr="009818B2">
        <w:trPr>
          <w:trHeight w:val="73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30A88D6" w14:textId="77777777" w:rsidR="002574D0" w:rsidRPr="002574D0" w:rsidRDefault="002574D0" w:rsidP="002574D0">
            <w:pPr>
              <w:pStyle w:val="LLNormaali"/>
            </w:pPr>
            <w:r w:rsidRPr="002574D0">
              <w:t xml:space="preserve">Yhteismyönnössä passin kanssa henkilökortin hinta Suomen sotiin osallistuneille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630274C" w14:textId="77777777" w:rsidR="002574D0" w:rsidRPr="002574D0" w:rsidRDefault="002574D0" w:rsidP="002574D0">
            <w:pPr>
              <w:pStyle w:val="LLNormaali"/>
            </w:pPr>
            <w:r w:rsidRPr="002574D0">
              <w:t>64 €</w:t>
            </w:r>
          </w:p>
        </w:tc>
      </w:tr>
      <w:tr w:rsidR="002574D0" w:rsidRPr="002574D0" w14:paraId="4A307A7D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017CF7C" w14:textId="77777777" w:rsidR="002574D0" w:rsidRPr="002574D0" w:rsidRDefault="002574D0" w:rsidP="002574D0">
            <w:pPr>
              <w:pStyle w:val="LLNormaali"/>
            </w:pPr>
          </w:p>
          <w:p w14:paraId="3C7F95F9" w14:textId="77777777" w:rsidR="002574D0" w:rsidRPr="002574D0" w:rsidRDefault="002574D0" w:rsidP="002574D0">
            <w:pPr>
              <w:pStyle w:val="LLNormaali"/>
            </w:pPr>
            <w:r w:rsidRPr="002574D0">
              <w:t xml:space="preserve">Lukkiintuneen henkilökortin avaamispyyntö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5A947B4" w14:textId="23EDBAC8" w:rsidR="002574D0" w:rsidRPr="002574D0" w:rsidRDefault="002574D0" w:rsidP="00AB262C">
            <w:pPr>
              <w:pStyle w:val="LLNormaali"/>
            </w:pPr>
            <w:r w:rsidRPr="000073C9">
              <w:t>3</w:t>
            </w:r>
            <w:r w:rsidR="00AB262C">
              <w:t>0</w:t>
            </w:r>
            <w:r w:rsidRPr="001360B3">
              <w:rPr>
                <w:color w:val="FF0000"/>
              </w:rPr>
              <w:t xml:space="preserve"> </w:t>
            </w:r>
            <w:r w:rsidRPr="002574D0">
              <w:t>€</w:t>
            </w:r>
            <w:r w:rsidR="0003472E">
              <w:t xml:space="preserve"> </w:t>
            </w:r>
            <w:r w:rsidR="0003472E" w:rsidRPr="0003472E">
              <w:rPr>
                <w:color w:val="FF0000"/>
              </w:rPr>
              <w:t xml:space="preserve"> </w:t>
            </w:r>
          </w:p>
        </w:tc>
      </w:tr>
      <w:tr w:rsidR="002574D0" w:rsidRPr="002574D0" w14:paraId="4E2DFA08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D7ECCB" w14:textId="77777777" w:rsidR="002574D0" w:rsidRPr="002574D0" w:rsidRDefault="002574D0" w:rsidP="002574D0">
            <w:pPr>
              <w:pStyle w:val="LLNormaali"/>
            </w:pPr>
            <w:r w:rsidRPr="002574D0">
              <w:t>(edustusto ei myönnä alaikäisen henkilökorttia eikä väliaikaista henkilökorttia)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A40A5A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250C28ED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DDEEDB" w14:textId="77777777" w:rsidR="002574D0" w:rsidRPr="002574D0" w:rsidRDefault="002574D0" w:rsidP="002574D0">
            <w:pPr>
              <w:pStyle w:val="LLNormaali"/>
              <w:rPr>
                <w:b/>
              </w:rPr>
            </w:pPr>
          </w:p>
          <w:p w14:paraId="61211B40" w14:textId="77777777" w:rsidR="002574D0" w:rsidRPr="002574D0" w:rsidRDefault="002574D0" w:rsidP="002574D0">
            <w:pPr>
              <w:pStyle w:val="LLNormaali"/>
            </w:pPr>
            <w:r w:rsidRPr="002574D0">
              <w:rPr>
                <w:b/>
                <w:bCs/>
              </w:rPr>
              <w:t>Passi</w:t>
            </w:r>
            <w:r w:rsidRPr="002574D0"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1F6255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06215A1C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8AE1F7" w14:textId="77777777" w:rsidR="002574D0" w:rsidRPr="002574D0" w:rsidRDefault="002574D0" w:rsidP="002574D0">
            <w:pPr>
              <w:pStyle w:val="LLNormaali"/>
            </w:pPr>
            <w:r w:rsidRPr="002574D0">
              <w:t>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0BA0B8" w14:textId="04AABB75" w:rsidR="002574D0" w:rsidRPr="002574D0" w:rsidRDefault="00AB262C" w:rsidP="00AB262C">
            <w:pPr>
              <w:pStyle w:val="LLNormaali"/>
            </w:pPr>
            <w:r>
              <w:t>175</w:t>
            </w:r>
            <w:r w:rsidR="002574D0" w:rsidRPr="002574D0">
              <w:t xml:space="preserve"> €</w:t>
            </w:r>
          </w:p>
        </w:tc>
      </w:tr>
      <w:tr w:rsidR="002574D0" w:rsidRPr="002574D0" w14:paraId="20C33A27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8A9E8A" w14:textId="77777777" w:rsidR="002574D0" w:rsidRPr="002574D0" w:rsidRDefault="002574D0" w:rsidP="002574D0">
            <w:pPr>
              <w:pStyle w:val="LLNormaali"/>
            </w:pPr>
            <w:r w:rsidRPr="002574D0">
              <w:t>Pikapassi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F10115" w14:textId="43995545" w:rsidR="002574D0" w:rsidRPr="002574D0" w:rsidRDefault="00AB262C" w:rsidP="00AB262C">
            <w:pPr>
              <w:pStyle w:val="LLNormaali"/>
            </w:pPr>
            <w:r>
              <w:t>195</w:t>
            </w:r>
            <w:r w:rsidR="0003472E" w:rsidRPr="000073C9">
              <w:t xml:space="preserve"> </w:t>
            </w:r>
            <w:r w:rsidR="002574D0" w:rsidRPr="002574D0">
              <w:t>€</w:t>
            </w:r>
          </w:p>
        </w:tc>
      </w:tr>
      <w:tr w:rsidR="002574D0" w:rsidRPr="002574D0" w14:paraId="0A9C4D28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9AB47E" w14:textId="77777777" w:rsidR="002574D0" w:rsidRPr="002574D0" w:rsidRDefault="002574D0" w:rsidP="002574D0">
            <w:pPr>
              <w:pStyle w:val="LLNormaali"/>
            </w:pPr>
            <w:r w:rsidRPr="002574D0">
              <w:t xml:space="preserve">Hätäpassi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0B4D2B" w14:textId="16CA367C" w:rsidR="002574D0" w:rsidRPr="002574D0" w:rsidRDefault="00AB262C" w:rsidP="00AB262C">
            <w:pPr>
              <w:pStyle w:val="LLNormaali"/>
            </w:pPr>
            <w:r>
              <w:t xml:space="preserve">195 </w:t>
            </w:r>
            <w:r w:rsidRPr="002574D0">
              <w:t>€</w:t>
            </w:r>
          </w:p>
        </w:tc>
      </w:tr>
      <w:tr w:rsidR="002574D0" w:rsidRPr="002574D0" w14:paraId="148D196E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48A58A" w14:textId="77777777" w:rsidR="002574D0" w:rsidRPr="002574D0" w:rsidRDefault="002574D0" w:rsidP="002574D0">
            <w:pPr>
              <w:pStyle w:val="LLNormaali"/>
            </w:pPr>
            <w:r w:rsidRPr="002574D0">
              <w:t xml:space="preserve">Väliaikainen 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0366D6" w14:textId="126B1653" w:rsidR="002574D0" w:rsidRPr="002574D0" w:rsidRDefault="002574D0" w:rsidP="00AB262C">
            <w:pPr>
              <w:pStyle w:val="LLNormaali"/>
            </w:pPr>
            <w:r w:rsidRPr="000073C9">
              <w:t>2</w:t>
            </w:r>
            <w:r w:rsidR="003F6D9E" w:rsidRPr="000073C9">
              <w:t>1</w:t>
            </w:r>
            <w:r w:rsidR="00AB262C">
              <w:t>0</w:t>
            </w:r>
            <w:r w:rsidRPr="000073C9">
              <w:t xml:space="preserve"> </w:t>
            </w:r>
            <w:r w:rsidRPr="002574D0">
              <w:t>€</w:t>
            </w:r>
          </w:p>
        </w:tc>
      </w:tr>
      <w:tr w:rsidR="002574D0" w:rsidRPr="002574D0" w14:paraId="0B6AA9B1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1543D7" w14:textId="77777777" w:rsidR="002574D0" w:rsidRPr="002574D0" w:rsidRDefault="002574D0" w:rsidP="002574D0">
            <w:pPr>
              <w:pStyle w:val="LLNormaali"/>
            </w:pPr>
            <w:r w:rsidRPr="002574D0">
              <w:t>Express-passi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D84F65" w14:textId="0C43E44A" w:rsidR="002574D0" w:rsidRPr="002574D0" w:rsidRDefault="002574D0" w:rsidP="00AB262C">
            <w:pPr>
              <w:pStyle w:val="LLNormaali"/>
            </w:pPr>
            <w:r w:rsidRPr="000073C9">
              <w:t>21</w:t>
            </w:r>
            <w:r w:rsidR="00AB262C">
              <w:t>0</w:t>
            </w:r>
            <w:r w:rsidRPr="000073C9">
              <w:t xml:space="preserve"> </w:t>
            </w:r>
            <w:r w:rsidRPr="002574D0">
              <w:t>€</w:t>
            </w:r>
          </w:p>
        </w:tc>
      </w:tr>
      <w:tr w:rsidR="002574D0" w:rsidRPr="002574D0" w14:paraId="743C7970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FC902B" w14:textId="77777777" w:rsidR="002574D0" w:rsidRPr="002574D0" w:rsidRDefault="002574D0" w:rsidP="002574D0">
            <w:pPr>
              <w:pStyle w:val="LLNormaali"/>
            </w:pPr>
            <w:r w:rsidRPr="002574D0">
              <w:t>Kadotetun tilalle annettava muukalaispassi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338330" w14:textId="2D9612BB" w:rsidR="002574D0" w:rsidRPr="002574D0" w:rsidRDefault="002574D0" w:rsidP="00AB262C">
            <w:pPr>
              <w:pStyle w:val="LLNormaali"/>
            </w:pPr>
            <w:r w:rsidRPr="000073C9">
              <w:t>1</w:t>
            </w:r>
            <w:r w:rsidR="00AB262C">
              <w:t>75</w:t>
            </w:r>
            <w:r w:rsidRPr="0003472E">
              <w:rPr>
                <w:color w:val="FF0000"/>
              </w:rPr>
              <w:t xml:space="preserve"> </w:t>
            </w:r>
            <w:r w:rsidRPr="002574D0">
              <w:t>€</w:t>
            </w:r>
          </w:p>
        </w:tc>
      </w:tr>
      <w:tr w:rsidR="002574D0" w:rsidRPr="002574D0" w14:paraId="0935005A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0BB5F2" w14:textId="77777777" w:rsidR="002574D0" w:rsidRPr="002574D0" w:rsidRDefault="002574D0" w:rsidP="002574D0">
            <w:pPr>
              <w:pStyle w:val="LLNormaali"/>
            </w:pPr>
            <w:r w:rsidRPr="002574D0">
              <w:t>Edustuston myöntämää muukalaispassia koskeva hylkäävä päätös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4FF349" w14:textId="3E25E89B" w:rsidR="002574D0" w:rsidRPr="002574D0" w:rsidRDefault="002574D0" w:rsidP="00AB262C">
            <w:pPr>
              <w:pStyle w:val="LLNormaali"/>
            </w:pPr>
            <w:r w:rsidRPr="000073C9">
              <w:t>1</w:t>
            </w:r>
            <w:r w:rsidR="00AB262C">
              <w:t>75</w:t>
            </w:r>
            <w:r w:rsidRPr="002574D0">
              <w:t xml:space="preserve"> €</w:t>
            </w:r>
          </w:p>
        </w:tc>
      </w:tr>
      <w:tr w:rsidR="002574D0" w:rsidRPr="002574D0" w14:paraId="2BEF545F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5B4573" w14:textId="77777777" w:rsidR="002574D0" w:rsidRPr="002574D0" w:rsidRDefault="002574D0" w:rsidP="002574D0">
            <w:pPr>
              <w:pStyle w:val="LLNormaali"/>
            </w:pPr>
            <w:r w:rsidRPr="002574D0">
              <w:t>Laissez-Passer -matkustusasiakirja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8434EE" w14:textId="2FE39644" w:rsidR="002574D0" w:rsidRPr="002574D0" w:rsidRDefault="002574D0" w:rsidP="00AB262C">
            <w:pPr>
              <w:pStyle w:val="LLNormaali"/>
            </w:pPr>
            <w:r w:rsidRPr="000073C9">
              <w:t>1</w:t>
            </w:r>
            <w:r w:rsidR="00AB262C">
              <w:t>75</w:t>
            </w:r>
            <w:r w:rsidRPr="002574D0">
              <w:t xml:space="preserve"> €</w:t>
            </w:r>
          </w:p>
        </w:tc>
      </w:tr>
      <w:tr w:rsidR="002574D0" w:rsidRPr="002574D0" w14:paraId="6182172B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84860C" w14:textId="77777777" w:rsidR="002574D0" w:rsidRPr="002574D0" w:rsidRDefault="002574D0" w:rsidP="002574D0">
            <w:pPr>
              <w:pStyle w:val="LLNormaali"/>
            </w:pPr>
            <w:r w:rsidRPr="002574D0">
              <w:t>Euroopan unionin kansalaiselle kotimatkaa varten myönnetty hätämatkustusasiakirja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17436A" w14:textId="77332B4A" w:rsidR="002574D0" w:rsidRPr="002574D0" w:rsidRDefault="00AB262C" w:rsidP="00AB262C">
            <w:pPr>
              <w:pStyle w:val="LLNormaali"/>
            </w:pPr>
            <w:r>
              <w:t>195</w:t>
            </w:r>
            <w:r w:rsidR="002574D0" w:rsidRPr="002574D0">
              <w:t xml:space="preserve"> €</w:t>
            </w:r>
          </w:p>
        </w:tc>
      </w:tr>
      <w:tr w:rsidR="002574D0" w:rsidRPr="002574D0" w14:paraId="23641EAE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BFA868" w14:textId="77777777" w:rsidR="002574D0" w:rsidRPr="002574D0" w:rsidRDefault="002574D0" w:rsidP="002574D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AC8B2E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5F9E83D0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F9D12D" w14:textId="77777777" w:rsidR="002574D0" w:rsidRPr="002574D0" w:rsidRDefault="002574D0" w:rsidP="002574D0">
            <w:pPr>
              <w:pStyle w:val="LLNormaali"/>
            </w:pPr>
            <w:r w:rsidRPr="002574D0">
              <w:t>Diplomaattipassi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DA8EA0" w14:textId="0E31F4D1" w:rsidR="002574D0" w:rsidRPr="002574D0" w:rsidRDefault="002574D0" w:rsidP="00AB262C">
            <w:pPr>
              <w:pStyle w:val="LLNormaali"/>
            </w:pPr>
            <w:r w:rsidRPr="000073C9">
              <w:t>1</w:t>
            </w:r>
            <w:r w:rsidR="00AB262C">
              <w:t>75</w:t>
            </w:r>
            <w:r w:rsidRPr="002574D0">
              <w:t xml:space="preserve"> €</w:t>
            </w:r>
          </w:p>
        </w:tc>
      </w:tr>
      <w:tr w:rsidR="002574D0" w:rsidRPr="002574D0" w14:paraId="537B5B61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F33ADC9" w14:textId="77777777" w:rsidR="002574D0" w:rsidRPr="002574D0" w:rsidRDefault="002574D0" w:rsidP="002574D0">
            <w:pPr>
              <w:pStyle w:val="LLNormaali"/>
            </w:pPr>
            <w:r w:rsidRPr="002574D0">
              <w:t>Virkapassi (sisältää DVV:n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C9ECF16" w14:textId="17A1DB0A" w:rsidR="002574D0" w:rsidRPr="002574D0" w:rsidRDefault="002574D0" w:rsidP="00AB262C">
            <w:pPr>
              <w:pStyle w:val="LLNormaali"/>
            </w:pPr>
            <w:r w:rsidRPr="000073C9">
              <w:t>1</w:t>
            </w:r>
            <w:r w:rsidR="00AB262C">
              <w:t>75</w:t>
            </w:r>
            <w:r w:rsidRPr="0003472E">
              <w:rPr>
                <w:color w:val="FF0000"/>
              </w:rPr>
              <w:t xml:space="preserve"> </w:t>
            </w:r>
            <w:r w:rsidRPr="002574D0">
              <w:t>€</w:t>
            </w:r>
          </w:p>
        </w:tc>
      </w:tr>
      <w:tr w:rsidR="002574D0" w:rsidRPr="002574D0" w14:paraId="78AE06A7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E6D70A7" w14:textId="77777777" w:rsidR="002574D0" w:rsidRPr="002574D0" w:rsidRDefault="002574D0" w:rsidP="002574D0">
            <w:pPr>
              <w:pStyle w:val="LLNormaali"/>
            </w:pPr>
            <w:r w:rsidRPr="002574D0">
              <w:t>Merenkulkijain kansallinen henkilöllisyystodistus (merimiespassi)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7879D66" w14:textId="3C415A45" w:rsidR="002574D0" w:rsidRPr="002574D0" w:rsidRDefault="002574D0" w:rsidP="00AB262C">
            <w:pPr>
              <w:pStyle w:val="LLNormaali"/>
            </w:pPr>
            <w:r w:rsidRPr="000073C9">
              <w:t>1</w:t>
            </w:r>
            <w:r w:rsidR="00AB262C">
              <w:t>75</w:t>
            </w:r>
            <w:r w:rsidRPr="002574D0">
              <w:t xml:space="preserve"> €</w:t>
            </w:r>
          </w:p>
        </w:tc>
      </w:tr>
      <w:tr w:rsidR="002574D0" w:rsidRPr="002574D0" w14:paraId="46792A2B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422223" w14:textId="77777777" w:rsidR="002574D0" w:rsidRPr="002574D0" w:rsidRDefault="002574D0" w:rsidP="002574D0">
            <w:pPr>
              <w:pStyle w:val="LLNormaali"/>
            </w:pPr>
            <w:r w:rsidRPr="002574D0">
              <w:t>Passi Suomen sotiin osallistuneille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248117" w14:textId="77777777" w:rsidR="002574D0" w:rsidRPr="002574D0" w:rsidRDefault="002574D0" w:rsidP="002574D0">
            <w:pPr>
              <w:pStyle w:val="LLNormaali"/>
            </w:pPr>
            <w:r w:rsidRPr="002574D0">
              <w:t>60 €</w:t>
            </w:r>
          </w:p>
        </w:tc>
      </w:tr>
      <w:tr w:rsidR="002574D0" w:rsidRPr="002574D0" w14:paraId="55D02C36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539328" w14:textId="77777777" w:rsidR="002574D0" w:rsidRPr="002574D0" w:rsidRDefault="002574D0" w:rsidP="002574D0">
            <w:pPr>
              <w:pStyle w:val="LLNormaali"/>
            </w:pPr>
            <w:r w:rsidRPr="002574D0">
              <w:lastRenderedPageBreak/>
              <w:t>Diplomaattipassi Suomeen sotiin osallistuneille (sisältää DVV:n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E412FB5" w14:textId="77777777" w:rsidR="002574D0" w:rsidRPr="002574D0" w:rsidRDefault="002574D0" w:rsidP="002574D0">
            <w:pPr>
              <w:pStyle w:val="LLNormaali"/>
            </w:pPr>
            <w:r w:rsidRPr="002574D0">
              <w:t>60 €</w:t>
            </w:r>
          </w:p>
        </w:tc>
      </w:tr>
      <w:tr w:rsidR="002574D0" w:rsidRPr="002574D0" w14:paraId="6C6EDA06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3CFE64" w14:textId="77777777" w:rsidR="002574D0" w:rsidRPr="002574D0" w:rsidRDefault="002574D0" w:rsidP="002574D0">
            <w:pPr>
              <w:pStyle w:val="LLNormaali"/>
            </w:pPr>
            <w:r w:rsidRPr="002574D0">
              <w:t>Virkapassi Suomen sotiin osallistuneille (sisältää DVV:n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F815F2" w14:textId="77777777" w:rsidR="002574D0" w:rsidRPr="002574D0" w:rsidRDefault="002574D0" w:rsidP="002574D0">
            <w:pPr>
              <w:pStyle w:val="LLNormaali"/>
            </w:pPr>
            <w:r w:rsidRPr="002574D0">
              <w:t>60 €</w:t>
            </w:r>
          </w:p>
        </w:tc>
      </w:tr>
      <w:tr w:rsidR="002574D0" w:rsidRPr="002574D0" w14:paraId="2A5734A3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AF14C8" w14:textId="77777777" w:rsidR="002574D0" w:rsidRPr="002574D0" w:rsidRDefault="002574D0" w:rsidP="002574D0">
            <w:pPr>
              <w:pStyle w:val="LLNormaali"/>
            </w:pPr>
          </w:p>
          <w:p w14:paraId="1EBD3F8F" w14:textId="77777777" w:rsidR="002574D0" w:rsidRPr="002574D0" w:rsidRDefault="002574D0" w:rsidP="002574D0">
            <w:pPr>
              <w:pStyle w:val="LLNormaali"/>
            </w:pPr>
            <w:r w:rsidRPr="002574D0">
              <w:t xml:space="preserve"> </w:t>
            </w:r>
          </w:p>
          <w:p w14:paraId="5D3C1103" w14:textId="77777777" w:rsidR="002574D0" w:rsidRPr="002574D0" w:rsidRDefault="002574D0" w:rsidP="002574D0">
            <w:pPr>
              <w:pStyle w:val="LLNormaali"/>
            </w:pPr>
            <w:r w:rsidRPr="002574D0">
              <w:t xml:space="preserve"> </w:t>
            </w:r>
          </w:p>
          <w:p w14:paraId="6465858A" w14:textId="77777777" w:rsidR="002574D0" w:rsidRPr="002574D0" w:rsidRDefault="002574D0" w:rsidP="002574D0">
            <w:pPr>
              <w:pStyle w:val="LLNormaali"/>
            </w:pPr>
            <w:r w:rsidRPr="002574D0">
              <w:t xml:space="preserve"> </w:t>
            </w:r>
          </w:p>
          <w:p w14:paraId="25C0FD17" w14:textId="77777777" w:rsidR="002574D0" w:rsidRPr="002574D0" w:rsidRDefault="002574D0" w:rsidP="002574D0">
            <w:pPr>
              <w:pStyle w:val="LLNormaali"/>
            </w:pPr>
          </w:p>
          <w:p w14:paraId="77BA1BCA" w14:textId="77777777" w:rsidR="002574D0" w:rsidRPr="002574D0" w:rsidRDefault="002574D0" w:rsidP="002574D0">
            <w:pPr>
              <w:pStyle w:val="LLNormaali"/>
            </w:pPr>
          </w:p>
          <w:p w14:paraId="39C91CAE" w14:textId="77777777" w:rsidR="002574D0" w:rsidRPr="002574D0" w:rsidRDefault="002574D0" w:rsidP="002574D0">
            <w:pPr>
              <w:pStyle w:val="LLNormaali"/>
            </w:pPr>
          </w:p>
          <w:p w14:paraId="735E0245" w14:textId="77777777" w:rsidR="002574D0" w:rsidRPr="002574D0" w:rsidRDefault="002574D0" w:rsidP="002574D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 xml:space="preserve">VIISUMIT 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14:paraId="788A00B5" w14:textId="77777777" w:rsidR="002574D0" w:rsidRPr="002574D0" w:rsidRDefault="002574D0" w:rsidP="002574D0">
            <w:pPr>
              <w:pStyle w:val="LLNormaali"/>
            </w:pPr>
            <w:r w:rsidRPr="002574D0">
              <w:t xml:space="preserve"> </w:t>
            </w:r>
          </w:p>
          <w:p w14:paraId="614A1278" w14:textId="77777777" w:rsidR="002574D0" w:rsidRPr="002574D0" w:rsidRDefault="002574D0" w:rsidP="002574D0">
            <w:pPr>
              <w:pStyle w:val="LLNormaali"/>
            </w:pPr>
            <w:r w:rsidRPr="002574D0">
              <w:t xml:space="preserve"> </w:t>
            </w:r>
          </w:p>
          <w:p w14:paraId="71B36307" w14:textId="77777777" w:rsidR="002574D0" w:rsidRPr="002574D0" w:rsidRDefault="002574D0" w:rsidP="002574D0">
            <w:pPr>
              <w:pStyle w:val="LLNormaali"/>
            </w:pPr>
            <w:r w:rsidRPr="002574D0">
              <w:t xml:space="preserve"> </w:t>
            </w:r>
          </w:p>
          <w:p w14:paraId="09EAF0CB" w14:textId="77777777" w:rsidR="002574D0" w:rsidRPr="002574D0" w:rsidRDefault="002574D0" w:rsidP="002574D0">
            <w:pPr>
              <w:pStyle w:val="LLNormaali"/>
            </w:pPr>
          </w:p>
          <w:p w14:paraId="152448EE" w14:textId="77777777" w:rsidR="002574D0" w:rsidRPr="002574D0" w:rsidRDefault="002574D0" w:rsidP="002574D0">
            <w:pPr>
              <w:pStyle w:val="LLNormaali"/>
            </w:pPr>
          </w:p>
          <w:p w14:paraId="2C0E9A3E" w14:textId="77777777" w:rsidR="002574D0" w:rsidRPr="002574D0" w:rsidRDefault="002574D0" w:rsidP="002574D0">
            <w:pPr>
              <w:pStyle w:val="LLNormaali"/>
            </w:pPr>
          </w:p>
          <w:p w14:paraId="474016D0" w14:textId="77777777" w:rsidR="002574D0" w:rsidRPr="002574D0" w:rsidRDefault="002574D0" w:rsidP="002574D0">
            <w:pPr>
              <w:pStyle w:val="LLNormaali"/>
            </w:pPr>
          </w:p>
          <w:p w14:paraId="00B7FEAF" w14:textId="77777777" w:rsidR="002574D0" w:rsidRPr="002574D0" w:rsidRDefault="002574D0" w:rsidP="002574D0">
            <w:pPr>
              <w:pStyle w:val="LLNormaali"/>
            </w:pPr>
          </w:p>
          <w:p w14:paraId="2DB2403D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6F46C682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8B1356" w14:textId="77777777" w:rsidR="002574D0" w:rsidRPr="002574D0" w:rsidRDefault="002574D0" w:rsidP="002574D0">
            <w:pPr>
              <w:pStyle w:val="LLNormaali"/>
            </w:pPr>
            <w:r w:rsidRPr="002574D0">
              <w:t>Viisumipäätöksestä tehdyn oikaisuvaatimuksen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71C2B0" w14:textId="77777777" w:rsidR="002574D0" w:rsidRPr="002574D0" w:rsidRDefault="002574D0" w:rsidP="002574D0">
            <w:pPr>
              <w:pStyle w:val="LLNormaali"/>
            </w:pPr>
            <w:r w:rsidRPr="002574D0">
              <w:t>170 €</w:t>
            </w:r>
          </w:p>
        </w:tc>
      </w:tr>
      <w:tr w:rsidR="002574D0" w:rsidRPr="002574D0" w14:paraId="788D892D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3A4AA3" w14:textId="77777777" w:rsidR="002574D0" w:rsidRPr="002574D0" w:rsidRDefault="002574D0" w:rsidP="002574D0">
            <w:pPr>
              <w:pStyle w:val="LLNormaali"/>
            </w:pPr>
            <w:r w:rsidRPr="002574D0">
              <w:t>Lomakkeet, joihin viisumi kiinnitetään niille henkilöille, joiden matkustusasiakirjaa Suomi ei tunnusta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4E07CA" w14:textId="0F050575" w:rsidR="002574D0" w:rsidRPr="002574D0" w:rsidRDefault="00AB262C" w:rsidP="003F6D9E">
            <w:pPr>
              <w:pStyle w:val="LLNormaali"/>
            </w:pPr>
            <w:r>
              <w:t>15</w:t>
            </w:r>
            <w:r w:rsidR="002574D0" w:rsidRPr="000073C9">
              <w:t xml:space="preserve"> </w:t>
            </w:r>
            <w:r w:rsidR="002574D0" w:rsidRPr="002574D0">
              <w:t>€</w:t>
            </w:r>
          </w:p>
        </w:tc>
      </w:tr>
      <w:tr w:rsidR="002574D0" w:rsidRPr="002574D0" w14:paraId="4A4C9E65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D47769" w14:textId="77777777" w:rsidR="002574D0" w:rsidRPr="002574D0" w:rsidRDefault="002574D0" w:rsidP="002574D0">
            <w:pPr>
              <w:pStyle w:val="LLNormaali"/>
            </w:pPr>
          </w:p>
          <w:p w14:paraId="39F5DEEC" w14:textId="77777777" w:rsidR="002574D0" w:rsidRPr="002574D0" w:rsidRDefault="002574D0" w:rsidP="002574D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KONSULIPALVELUT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75CD2A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2CFC1AFA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65763C" w14:textId="77777777" w:rsidR="002574D0" w:rsidRPr="002574D0" w:rsidRDefault="002574D0" w:rsidP="002574D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75CB10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2C5F1982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A3AD74" w14:textId="77777777" w:rsidR="002574D0" w:rsidRPr="002574D0" w:rsidRDefault="002574D0" w:rsidP="002574D0">
            <w:pPr>
              <w:pStyle w:val="LLNormaali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4223AA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6CBD50F0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626784" w14:textId="77777777" w:rsidR="002574D0" w:rsidRPr="002574D0" w:rsidRDefault="002574D0" w:rsidP="002574D0">
            <w:pPr>
              <w:pStyle w:val="LLNormaali"/>
            </w:pPr>
            <w:r w:rsidRPr="002574D0">
              <w:t xml:space="preserve">Ulkoministeriön antama laillistus julkisen notaarin tai muun viranomaisen viranhaltijan allekirjoituksellaan todistamaan asiakirjaan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2A243E" w14:textId="77777777" w:rsidR="002574D0" w:rsidRPr="002574D0" w:rsidRDefault="002574D0" w:rsidP="002574D0">
            <w:pPr>
              <w:pStyle w:val="LLNormaali"/>
            </w:pPr>
            <w:r w:rsidRPr="002574D0">
              <w:t>20 €</w:t>
            </w:r>
          </w:p>
        </w:tc>
      </w:tr>
      <w:tr w:rsidR="002574D0" w:rsidRPr="002574D0" w14:paraId="429F09AF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D6EF1D" w14:textId="77777777" w:rsidR="002574D0" w:rsidRPr="002574D0" w:rsidRDefault="002574D0" w:rsidP="002574D0">
            <w:pPr>
              <w:pStyle w:val="LLNormaali"/>
            </w:pPr>
            <w:r w:rsidRPr="002574D0">
              <w:t>Allekirjoituksen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A002FB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6E076643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4368BF" w14:textId="77777777" w:rsidR="002574D0" w:rsidRPr="002574D0" w:rsidRDefault="002574D0" w:rsidP="002574D0">
            <w:pPr>
              <w:pStyle w:val="LLNormaali"/>
            </w:pPr>
            <w:r w:rsidRPr="002574D0">
              <w:t>Jäljennöksen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164FFD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5BC9607B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EB11E0" w14:textId="77777777" w:rsidR="002574D0" w:rsidRPr="002574D0" w:rsidRDefault="002574D0" w:rsidP="002574D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1989D4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74362DC0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87400D" w14:textId="77777777" w:rsidR="002574D0" w:rsidRPr="002574D0" w:rsidRDefault="002574D0" w:rsidP="002574D0">
            <w:pPr>
              <w:pStyle w:val="LLNormaali"/>
            </w:pPr>
            <w:r w:rsidRPr="002574D0">
              <w:t>Edustuston antama elossaolotodistus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B105BD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740A3B71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D8615F6" w14:textId="77777777" w:rsidR="002574D0" w:rsidRPr="002574D0" w:rsidRDefault="002574D0" w:rsidP="002574D0">
            <w:pPr>
              <w:pStyle w:val="LLNormaali"/>
            </w:pPr>
            <w:r w:rsidRPr="002574D0">
              <w:t>Edustuston antama todistus esitetyn asiakirjan sisällöstä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C0557E7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625AFB24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974813" w14:textId="77777777" w:rsidR="002574D0" w:rsidRPr="002574D0" w:rsidRDefault="002574D0" w:rsidP="002574D0">
            <w:pPr>
              <w:pStyle w:val="LLNormaali"/>
            </w:pPr>
            <w:r w:rsidRPr="002574D0">
              <w:t>Edustuston antama todistus asiantilasta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1B4DBA5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2F476E3F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6188BE" w14:textId="77777777" w:rsidR="002574D0" w:rsidRPr="002574D0" w:rsidRDefault="002574D0" w:rsidP="002574D0">
            <w:pPr>
              <w:pStyle w:val="LLNormaali"/>
            </w:pPr>
            <w:r w:rsidRPr="002574D0">
              <w:t>Edustuston antama laillistus ulkomaiseen asiakirjaan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3C7B3BE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6F02DC11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25D21C7" w14:textId="77777777" w:rsidR="002574D0" w:rsidRPr="002574D0" w:rsidRDefault="002574D0" w:rsidP="002574D0">
            <w:pPr>
              <w:pStyle w:val="LLNormaali"/>
            </w:pPr>
            <w:r w:rsidRPr="002574D0">
              <w:t>Edustuston antama kaupanvahvistajan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9E5C6A8" w14:textId="77777777" w:rsidR="002574D0" w:rsidRPr="002574D0" w:rsidRDefault="002574D0" w:rsidP="002574D0">
            <w:pPr>
              <w:pStyle w:val="LLNormaali"/>
            </w:pPr>
            <w:r w:rsidRPr="002574D0">
              <w:t>160 €</w:t>
            </w:r>
          </w:p>
        </w:tc>
      </w:tr>
      <w:tr w:rsidR="002574D0" w:rsidRPr="002574D0" w14:paraId="54AE68B6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BC16B7D" w14:textId="77777777" w:rsidR="002574D0" w:rsidRPr="002574D0" w:rsidRDefault="002574D0" w:rsidP="002574D0">
            <w:pPr>
              <w:pStyle w:val="LLNormaali"/>
            </w:pPr>
            <w:r w:rsidRPr="002574D0">
              <w:t>Kauppa-aluksen väliaikainen kansallisuustodistus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645893B" w14:textId="77777777" w:rsidR="002574D0" w:rsidRPr="002574D0" w:rsidRDefault="002574D0" w:rsidP="002574D0">
            <w:pPr>
              <w:pStyle w:val="LLNormaali"/>
            </w:pPr>
            <w:r w:rsidRPr="002574D0">
              <w:t>200 €</w:t>
            </w:r>
          </w:p>
        </w:tc>
      </w:tr>
      <w:tr w:rsidR="002574D0" w:rsidRPr="002574D0" w14:paraId="38B98644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F3E482" w14:textId="77777777" w:rsidR="002574D0" w:rsidRPr="002574D0" w:rsidRDefault="002574D0" w:rsidP="002574D0">
            <w:pPr>
              <w:pStyle w:val="LLNormaali"/>
            </w:pPr>
            <w:r w:rsidRPr="002574D0">
              <w:t>Uuden laivapäiväkirjan laatiminen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9239A0" w14:textId="77777777" w:rsidR="002574D0" w:rsidRPr="002574D0" w:rsidRDefault="002574D0" w:rsidP="002574D0">
            <w:pPr>
              <w:pStyle w:val="LLNormaali"/>
            </w:pPr>
            <w:r w:rsidRPr="002574D0">
              <w:t>160 €</w:t>
            </w:r>
          </w:p>
        </w:tc>
      </w:tr>
      <w:tr w:rsidR="002574D0" w:rsidRPr="002574D0" w14:paraId="65A7991F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60C20F" w14:textId="77777777" w:rsidR="002574D0" w:rsidRPr="002574D0" w:rsidRDefault="002574D0" w:rsidP="002574D0">
            <w:pPr>
              <w:pStyle w:val="LLNormaali"/>
            </w:pPr>
            <w:r w:rsidRPr="002574D0">
              <w:t>Meriselityksen vastaanottaminen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018DBE" w14:textId="77777777" w:rsidR="002574D0" w:rsidRPr="002574D0" w:rsidRDefault="002574D0" w:rsidP="002574D0">
            <w:pPr>
              <w:pStyle w:val="LLNormaali"/>
            </w:pPr>
            <w:r w:rsidRPr="002574D0">
              <w:t>300 €</w:t>
            </w:r>
          </w:p>
        </w:tc>
      </w:tr>
      <w:tr w:rsidR="002574D0" w:rsidRPr="002574D0" w14:paraId="22A212CF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AA3810" w14:textId="77777777" w:rsidR="002574D0" w:rsidRPr="002574D0" w:rsidRDefault="002574D0" w:rsidP="002574D0">
            <w:pPr>
              <w:pStyle w:val="LLNormaali"/>
            </w:pPr>
            <w:r w:rsidRPr="002574D0">
              <w:t>Henkilöä koskevan asiakirjan tai osoitetiedon hankkiminen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35BD0A" w14:textId="77777777" w:rsidR="002574D0" w:rsidRPr="002574D0" w:rsidRDefault="002574D0" w:rsidP="002574D0">
            <w:pPr>
              <w:pStyle w:val="LLNormaali"/>
            </w:pPr>
            <w:r w:rsidRPr="002574D0">
              <w:t>100 €</w:t>
            </w:r>
          </w:p>
        </w:tc>
      </w:tr>
      <w:tr w:rsidR="002574D0" w:rsidRPr="002574D0" w14:paraId="19FD1C2B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B85170" w14:textId="77777777" w:rsidR="002574D0" w:rsidRPr="002574D0" w:rsidRDefault="002574D0" w:rsidP="002574D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18FF0B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343037BC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2E68ED" w14:textId="77777777" w:rsidR="002574D0" w:rsidRPr="002574D0" w:rsidRDefault="002574D0" w:rsidP="002574D0">
            <w:pPr>
              <w:pStyle w:val="LLNormaali"/>
            </w:pPr>
            <w:r w:rsidRPr="002574D0">
              <w:t>Väestötietojärjestelmästä annetun valtioneuvoston asetuksen 34 §:ssä tarkoitettujen edustustojen välittämät ilmoitukset Digi- ja väestötietovirastolle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7C14A0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421593C3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D6F9A5" w14:textId="77777777" w:rsidR="002574D0" w:rsidRPr="002574D0" w:rsidRDefault="002574D0" w:rsidP="002574D0">
            <w:pPr>
              <w:pStyle w:val="LLNormaali"/>
            </w:pPr>
            <w:r w:rsidRPr="002574D0">
              <w:t xml:space="preserve">Asiakirjajäljennöksen oikeaksi todistamisen maksu sisältää asiakirjan </w:t>
            </w:r>
          </w:p>
          <w:p w14:paraId="2A33FA52" w14:textId="77777777" w:rsidR="002574D0" w:rsidRPr="002574D0" w:rsidRDefault="002574D0" w:rsidP="002574D0">
            <w:pPr>
              <w:pStyle w:val="LLNormaali"/>
            </w:pPr>
            <w:r w:rsidRPr="002574D0">
              <w:t>kopiointikulut sellaisissa tapauksissa, joissa asiakirja on mahdollista ottaa kopio tavanomaisella kopiokoneella A 4 tai A 3 kokoiselle paperiarkille</w:t>
            </w:r>
          </w:p>
          <w:p w14:paraId="2716EB4A" w14:textId="77777777" w:rsidR="002574D0" w:rsidRPr="002574D0" w:rsidRDefault="002574D0" w:rsidP="002574D0">
            <w:pPr>
              <w:pStyle w:val="LLNormaali"/>
            </w:pPr>
          </w:p>
          <w:p w14:paraId="354D4502" w14:textId="77777777" w:rsidR="002574D0" w:rsidRPr="002574D0" w:rsidRDefault="002574D0" w:rsidP="002574D0">
            <w:pPr>
              <w:pStyle w:val="LLNormaali"/>
            </w:pPr>
            <w:r w:rsidRPr="002574D0">
              <w:lastRenderedPageBreak/>
              <w:t>Mikäli edellä mainittujen notaaripalveluiden yhteydessä joudutaan suorittamaan poikkeuksellisen suuritöisiä tarkistuksia tai selvityksiä, peritään niistä lisäksi aiheutuneita työkustannuksia vastaava maksu. Työtunnin hinta on ministeriössä 80 euroa ja edustustoissa 170 euroa.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5D305F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10A61370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D2855E" w14:textId="77777777" w:rsidR="002574D0" w:rsidRPr="002574D0" w:rsidRDefault="002574D0" w:rsidP="002574D0">
            <w:pPr>
              <w:pStyle w:val="LLNormaali"/>
            </w:pPr>
            <w:r w:rsidRPr="002574D0">
              <w:rPr>
                <w:b/>
              </w:rPr>
              <w:t xml:space="preserve">Tiedoksiantoasiat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5345B5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4227287F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446BA1" w14:textId="77777777" w:rsidR="002574D0" w:rsidRPr="002574D0" w:rsidRDefault="002574D0" w:rsidP="002574D0">
            <w:pPr>
              <w:pStyle w:val="LLNormaali"/>
            </w:pPr>
            <w:r w:rsidRPr="002574D0">
              <w:t>Oikeudenkäynti- tai muun asiakirjan tiedoksi antaminen tai sen yrittäminen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E1E551" w14:textId="77777777" w:rsidR="002574D0" w:rsidRPr="002574D0" w:rsidRDefault="002574D0" w:rsidP="002574D0">
            <w:pPr>
              <w:pStyle w:val="LLNormaali"/>
            </w:pPr>
            <w:r w:rsidRPr="002574D0">
              <w:t>100 €</w:t>
            </w:r>
          </w:p>
        </w:tc>
      </w:tr>
      <w:tr w:rsidR="002574D0" w:rsidRPr="002574D0" w14:paraId="112E2352" w14:textId="77777777" w:rsidTr="009818B2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496255" w14:textId="77777777" w:rsidR="002574D0" w:rsidRPr="002574D0" w:rsidRDefault="002574D0" w:rsidP="002574D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Palvelut hädänalaisessa asemassa oleville ja vapautensa menettäneille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4E3AAF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2B5400FF" w14:textId="77777777" w:rsidTr="009818B2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0DA8CD" w14:textId="77777777" w:rsidR="002574D0" w:rsidRPr="002574D0" w:rsidRDefault="002574D0" w:rsidP="002574D0">
            <w:pPr>
              <w:pStyle w:val="LLNormaali"/>
            </w:pPr>
            <w:r w:rsidRPr="002574D0">
              <w:t xml:space="preserve">Konsulipalvelulain 13 §:ssä tarkoitettu varojen välittäminen ja taloudellinen avustaminen hädänalaisessa asemassa olevalle henkilölle.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119A29" w14:textId="4878C0ED" w:rsidR="002574D0" w:rsidRPr="002574D0" w:rsidRDefault="00AB262C" w:rsidP="00AB262C">
            <w:pPr>
              <w:pStyle w:val="LLNormaali"/>
            </w:pPr>
            <w:r>
              <w:t>40</w:t>
            </w:r>
            <w:r w:rsidR="002574D0" w:rsidRPr="000073C9">
              <w:t xml:space="preserve"> €</w:t>
            </w:r>
          </w:p>
        </w:tc>
      </w:tr>
      <w:tr w:rsidR="002574D0" w:rsidRPr="002574D0" w14:paraId="4987CB46" w14:textId="77777777" w:rsidTr="009818B2">
        <w:trPr>
          <w:trHeight w:val="567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B6F1E8" w14:textId="77777777" w:rsidR="002574D0" w:rsidRPr="002574D0" w:rsidRDefault="002574D0" w:rsidP="002574D0">
            <w:pPr>
              <w:pStyle w:val="LLNormaali"/>
            </w:pPr>
            <w:r w:rsidRPr="002574D0">
              <w:t xml:space="preserve">Konsulipalvelulain 21 §:ssä tarkoitettu varojen välittäminen vapautensa menettäneelle vapautumisen ehdoksi määrättyjen sakkojen tai takuusumman maksamiseksi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6B1EC3" w14:textId="1EB7298A" w:rsidR="002574D0" w:rsidRPr="002574D0" w:rsidRDefault="00AB262C" w:rsidP="00AB262C">
            <w:pPr>
              <w:pStyle w:val="LLNormaali"/>
            </w:pPr>
            <w:r>
              <w:t>40</w:t>
            </w:r>
            <w:r w:rsidR="002574D0" w:rsidRPr="0003472E">
              <w:rPr>
                <w:color w:val="FF0000"/>
              </w:rPr>
              <w:t xml:space="preserve"> </w:t>
            </w:r>
            <w:r w:rsidR="002574D0" w:rsidRPr="002574D0">
              <w:t>€</w:t>
            </w:r>
          </w:p>
        </w:tc>
      </w:tr>
      <w:tr w:rsidR="002574D0" w:rsidRPr="002574D0" w14:paraId="50E12C32" w14:textId="77777777" w:rsidTr="009818B2">
        <w:trPr>
          <w:trHeight w:val="482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14:paraId="798E0B40" w14:textId="77777777" w:rsidR="002574D0" w:rsidRPr="002574D0" w:rsidRDefault="002574D0" w:rsidP="002574D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MUUT SUORITTEET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95299BF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56BB23D7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14:paraId="69696502" w14:textId="77777777" w:rsidR="002574D0" w:rsidRPr="002574D0" w:rsidRDefault="002574D0" w:rsidP="002574D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54FEAF" w14:textId="77777777" w:rsidR="002574D0" w:rsidRPr="002574D0" w:rsidRDefault="002574D0" w:rsidP="002574D0">
            <w:pPr>
              <w:pStyle w:val="LLNormaali"/>
            </w:pPr>
          </w:p>
        </w:tc>
      </w:tr>
      <w:tr w:rsidR="002574D0" w:rsidRPr="002574D0" w14:paraId="59EAC9B1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45AC5A5" w14:textId="77777777" w:rsidR="002574D0" w:rsidRPr="002574D0" w:rsidRDefault="002574D0" w:rsidP="002574D0">
            <w:pPr>
              <w:pStyle w:val="LLNormaali"/>
            </w:pPr>
            <w:r w:rsidRPr="002574D0">
              <w:t>Paperijäljenne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5D4348" w14:textId="77777777" w:rsidR="002574D0" w:rsidRPr="002574D0" w:rsidRDefault="002574D0" w:rsidP="002574D0">
            <w:pPr>
              <w:pStyle w:val="LLNormaali"/>
            </w:pPr>
            <w:r w:rsidRPr="002574D0">
              <w:t>0,50 €</w:t>
            </w:r>
          </w:p>
        </w:tc>
      </w:tr>
      <w:tr w:rsidR="002574D0" w:rsidRPr="002574D0" w14:paraId="05E2352A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F486F68" w14:textId="77777777" w:rsidR="002574D0" w:rsidRPr="002574D0" w:rsidRDefault="002574D0" w:rsidP="002574D0">
            <w:pPr>
              <w:pStyle w:val="LLNormaali"/>
            </w:pPr>
            <w:r w:rsidRPr="002574D0">
              <w:t>Tallennusväline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E6B608" w14:textId="77777777" w:rsidR="002574D0" w:rsidRPr="002574D0" w:rsidRDefault="002574D0" w:rsidP="002574D0">
            <w:pPr>
              <w:pStyle w:val="LLNormaali"/>
            </w:pPr>
            <w:r w:rsidRPr="002574D0">
              <w:t>20 €</w:t>
            </w:r>
          </w:p>
        </w:tc>
      </w:tr>
      <w:tr w:rsidR="002574D0" w:rsidRPr="002574D0" w14:paraId="1ED9D584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1E4115" w14:textId="77777777" w:rsidR="002574D0" w:rsidRPr="002574D0" w:rsidRDefault="002574D0" w:rsidP="002574D0">
            <w:pPr>
              <w:pStyle w:val="LLNormaali"/>
            </w:pPr>
            <w:r w:rsidRPr="002574D0">
              <w:t>Valokuva,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DB39EA3" w14:textId="77777777" w:rsidR="002574D0" w:rsidRPr="002574D0" w:rsidRDefault="002574D0" w:rsidP="002574D0">
            <w:pPr>
              <w:pStyle w:val="LLNormaali"/>
            </w:pPr>
            <w:r w:rsidRPr="002574D0">
              <w:t>20 €</w:t>
            </w:r>
          </w:p>
        </w:tc>
      </w:tr>
      <w:tr w:rsidR="002574D0" w:rsidRPr="002574D0" w14:paraId="2D6A2442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5E0FE00" w14:textId="77777777" w:rsidR="002574D0" w:rsidRPr="002574D0" w:rsidRDefault="002574D0" w:rsidP="002574D0">
            <w:pPr>
              <w:pStyle w:val="LLNormaali"/>
            </w:pPr>
            <w:r w:rsidRPr="002574D0">
              <w:t>Valokuvan julkaiseminen,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37CFFB2" w14:textId="77777777" w:rsidR="002574D0" w:rsidRPr="002574D0" w:rsidRDefault="002574D0" w:rsidP="002574D0">
            <w:pPr>
              <w:pStyle w:val="LLNormaali"/>
            </w:pPr>
            <w:r w:rsidRPr="002574D0">
              <w:t>20 €</w:t>
            </w:r>
          </w:p>
        </w:tc>
      </w:tr>
      <w:tr w:rsidR="002574D0" w:rsidRPr="002574D0" w14:paraId="0421E4EE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BFDD496" w14:textId="77777777" w:rsidR="002574D0" w:rsidRPr="002574D0" w:rsidRDefault="002574D0" w:rsidP="002574D0">
            <w:pPr>
              <w:pStyle w:val="LLNormaali"/>
            </w:pPr>
            <w:r w:rsidRPr="002574D0">
              <w:t>Ulkoministeriön tietojärjestelmän tilapäinen käyttö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D16BD0" w14:textId="77777777" w:rsidR="002574D0" w:rsidRPr="002574D0" w:rsidRDefault="002574D0" w:rsidP="002574D0">
            <w:pPr>
              <w:pStyle w:val="LLNormaali"/>
            </w:pPr>
            <w:r w:rsidRPr="002574D0">
              <w:t>120 € /kk</w:t>
            </w:r>
          </w:p>
        </w:tc>
      </w:tr>
      <w:tr w:rsidR="002574D0" w:rsidRPr="002574D0" w14:paraId="11425B09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583430" w14:textId="77777777" w:rsidR="002574D0" w:rsidRPr="002574D0" w:rsidRDefault="002574D0" w:rsidP="002574D0">
            <w:pPr>
              <w:pStyle w:val="LLNormaali"/>
            </w:pPr>
            <w:r w:rsidRPr="002574D0">
              <w:t>Koulutus-, luennointi-, tulkkaus-,käännös-, selvitys ja muu asiantuntijapalvelu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D6D1FC" w14:textId="77777777" w:rsidR="002574D0" w:rsidRPr="002574D0" w:rsidRDefault="002574D0" w:rsidP="002574D0">
            <w:pPr>
              <w:pStyle w:val="LLNormaali"/>
            </w:pPr>
            <w:r w:rsidRPr="002574D0">
              <w:t>170 € /tunti</w:t>
            </w:r>
          </w:p>
        </w:tc>
        <w:bookmarkStart w:id="0" w:name="_GoBack"/>
        <w:bookmarkEnd w:id="0"/>
      </w:tr>
      <w:tr w:rsidR="002574D0" w:rsidRPr="002574D0" w14:paraId="37CA4763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9AB1B5F" w14:textId="77777777" w:rsidR="002574D0" w:rsidRPr="002574D0" w:rsidRDefault="002574D0" w:rsidP="002574D0">
            <w:pPr>
              <w:pStyle w:val="LLNormaali"/>
            </w:pPr>
            <w:r w:rsidRPr="002574D0">
              <w:t>Ulkoministeriön antama muu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45E0B4" w14:textId="77777777" w:rsidR="002574D0" w:rsidRPr="002574D0" w:rsidRDefault="002574D0" w:rsidP="002574D0">
            <w:pPr>
              <w:pStyle w:val="LLNormaali"/>
            </w:pPr>
            <w:r w:rsidRPr="002574D0">
              <w:t>20 €</w:t>
            </w:r>
          </w:p>
        </w:tc>
      </w:tr>
      <w:tr w:rsidR="002574D0" w:rsidRPr="002574D0" w14:paraId="59F79A4C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216D51" w14:textId="6BAA352F" w:rsidR="002574D0" w:rsidRPr="002574D0" w:rsidRDefault="002574D0" w:rsidP="002574D0">
            <w:pPr>
              <w:pStyle w:val="LLNormaali"/>
              <w:rPr>
                <w:color w:val="FF0000"/>
              </w:rPr>
            </w:pPr>
            <w:r w:rsidRPr="002574D0">
              <w:t>Edustuston antama muu todistus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B6B99CA" w14:textId="77777777" w:rsidR="002574D0" w:rsidRPr="002574D0" w:rsidRDefault="002574D0" w:rsidP="002574D0">
            <w:pPr>
              <w:pStyle w:val="LLNormaali"/>
            </w:pPr>
            <w:r w:rsidRPr="002574D0">
              <w:t>30 €</w:t>
            </w:r>
          </w:p>
        </w:tc>
      </w:tr>
      <w:tr w:rsidR="002574D0" w:rsidRPr="002574D0" w14:paraId="5EA6E28E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E72D21" w14:textId="77777777" w:rsidR="002574D0" w:rsidRPr="002574D0" w:rsidRDefault="002574D0" w:rsidP="002574D0">
            <w:pPr>
              <w:pStyle w:val="LLNormaali"/>
            </w:pPr>
            <w:r w:rsidRPr="002574D0">
              <w:t>Kuriiripostin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1BB0475" w14:textId="77777777" w:rsidR="002574D0" w:rsidRPr="002574D0" w:rsidRDefault="002574D0" w:rsidP="002574D0">
            <w:pPr>
              <w:pStyle w:val="LLNormaali"/>
            </w:pPr>
            <w:r w:rsidRPr="002574D0">
              <w:t>10 €</w:t>
            </w:r>
          </w:p>
        </w:tc>
      </w:tr>
      <w:tr w:rsidR="002574D0" w:rsidRPr="002574D0" w14:paraId="6B033C5E" w14:textId="77777777" w:rsidTr="009818B2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34E4A90" w14:textId="77777777" w:rsidR="002574D0" w:rsidRPr="002574D0" w:rsidRDefault="002574D0" w:rsidP="002574D0">
            <w:pPr>
              <w:pStyle w:val="LLNormaali"/>
            </w:pPr>
            <w:r w:rsidRPr="002574D0">
              <w:t>Kioton mekanismin käytöstä annetun lain 4 §:n 2 momentissa tarkoitettu hyväksynnän tai valtuutuksen käsittelymaksu tai hanke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D8F3C26" w14:textId="3B7066C7" w:rsidR="002574D0" w:rsidRPr="002574D0" w:rsidRDefault="002574D0" w:rsidP="00AB262C">
            <w:pPr>
              <w:pStyle w:val="LLNormaali"/>
            </w:pPr>
            <w:r w:rsidRPr="000073C9">
              <w:t>1</w:t>
            </w:r>
            <w:r w:rsidR="00AB262C">
              <w:t>05</w:t>
            </w:r>
            <w:r w:rsidRPr="000073C9">
              <w:t xml:space="preserve"> </w:t>
            </w:r>
            <w:r w:rsidRPr="002574D0">
              <w:t>€</w:t>
            </w:r>
          </w:p>
        </w:tc>
      </w:tr>
    </w:tbl>
    <w:p w14:paraId="762FD5AF" w14:textId="77777777" w:rsidR="002574D0" w:rsidRPr="002574D0" w:rsidRDefault="002574D0" w:rsidP="002574D0">
      <w:pPr>
        <w:pStyle w:val="LLNormaali"/>
      </w:pPr>
    </w:p>
    <w:p w14:paraId="24259E60" w14:textId="77777777" w:rsidR="002574D0" w:rsidRPr="002574D0" w:rsidRDefault="002574D0" w:rsidP="002574D0">
      <w:pPr>
        <w:pStyle w:val="LLNormaali"/>
      </w:pPr>
    </w:p>
    <w:p w14:paraId="52398FD5" w14:textId="77777777" w:rsidR="002574D0" w:rsidRPr="002574D0" w:rsidRDefault="002574D0" w:rsidP="002574D0">
      <w:pPr>
        <w:pStyle w:val="LLNormaali"/>
      </w:pPr>
    </w:p>
    <w:p w14:paraId="054FB8BF" w14:textId="77777777" w:rsidR="002574D0" w:rsidRPr="002574D0" w:rsidRDefault="002574D0" w:rsidP="002574D0">
      <w:pPr>
        <w:pStyle w:val="LLNormaali"/>
      </w:pPr>
    </w:p>
    <w:p w14:paraId="5E6F2D1C" w14:textId="77777777" w:rsidR="002574D0" w:rsidRPr="002574D0" w:rsidRDefault="002574D0" w:rsidP="002574D0">
      <w:pPr>
        <w:pStyle w:val="LLNormaali"/>
      </w:pPr>
    </w:p>
    <w:p w14:paraId="6A226E13" w14:textId="77777777" w:rsidR="002574D0" w:rsidRPr="002574D0" w:rsidRDefault="002574D0" w:rsidP="002574D0">
      <w:pPr>
        <w:pStyle w:val="LLNormaali"/>
      </w:pPr>
    </w:p>
    <w:p w14:paraId="2175B5F1" w14:textId="5AF06561" w:rsidR="002574D0" w:rsidRPr="00F45931" w:rsidRDefault="002574D0" w:rsidP="002168F9">
      <w:pPr>
        <w:pStyle w:val="LLNormaali"/>
        <w:rPr>
          <w:lang w:eastAsia="fi-FI"/>
        </w:rPr>
      </w:pPr>
    </w:p>
    <w:sectPr w:rsidR="002574D0" w:rsidRPr="00F45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F287" w14:textId="77777777" w:rsidR="00C524E1" w:rsidRDefault="00C524E1">
      <w:r>
        <w:separator/>
      </w:r>
    </w:p>
  </w:endnote>
  <w:endnote w:type="continuationSeparator" w:id="0">
    <w:p w14:paraId="7682FDFE" w14:textId="77777777" w:rsidR="00C524E1" w:rsidRDefault="00C5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A40C" w14:textId="77777777" w:rsidR="000E61DF" w:rsidRDefault="000E61DF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C4B21" w14:textId="77777777" w:rsidR="000E61DF" w:rsidRDefault="000E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FEFEC89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07F4127" w14:textId="77777777"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CF34E43" w14:textId="06F4058F"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AB262C">
            <w:rPr>
              <w:rStyle w:val="PageNumber"/>
              <w:noProof/>
              <w:sz w:val="22"/>
            </w:rPr>
            <w:t>8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D0E12B0" w14:textId="77777777"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</w:tr>
  </w:tbl>
  <w:p w14:paraId="425234B0" w14:textId="77777777" w:rsidR="000E61DF" w:rsidRDefault="000E61DF" w:rsidP="001310B9">
    <w:pPr>
      <w:pStyle w:val="Footer"/>
    </w:pPr>
  </w:p>
  <w:p w14:paraId="66BC1382" w14:textId="77777777" w:rsidR="000E61DF" w:rsidRDefault="000E61DF" w:rsidP="001310B9">
    <w:pPr>
      <w:pStyle w:val="Footer"/>
      <w:framePr w:wrap="around" w:vAnchor="text" w:hAnchor="page" w:x="5921" w:y="729"/>
      <w:rPr>
        <w:rStyle w:val="PageNumber"/>
      </w:rPr>
    </w:pPr>
  </w:p>
  <w:p w14:paraId="58455EAE" w14:textId="77777777" w:rsidR="000E61DF" w:rsidRDefault="000E61DF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F34A8F0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E882B76" w14:textId="77777777"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8F82A7A" w14:textId="77777777"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38277A4" w14:textId="77777777"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</w:tr>
  </w:tbl>
  <w:p w14:paraId="224201A4" w14:textId="77777777" w:rsidR="000E61DF" w:rsidRPr="001310B9" w:rsidRDefault="000E61DF">
    <w:pPr>
      <w:pStyle w:val="Footer"/>
      <w:rPr>
        <w:sz w:val="22"/>
        <w:szCs w:val="22"/>
      </w:rPr>
    </w:pPr>
  </w:p>
  <w:p w14:paraId="5945AD32" w14:textId="77777777" w:rsidR="000E61DF" w:rsidRDefault="000E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9E99" w14:textId="77777777" w:rsidR="00C524E1" w:rsidRDefault="00C524E1">
      <w:r>
        <w:separator/>
      </w:r>
    </w:p>
  </w:footnote>
  <w:footnote w:type="continuationSeparator" w:id="0">
    <w:p w14:paraId="100BCBE3" w14:textId="77777777" w:rsidR="00C524E1" w:rsidRDefault="00C5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026ABCB0" w14:textId="77777777" w:rsidTr="00C95716">
      <w:tc>
        <w:tcPr>
          <w:tcW w:w="2140" w:type="dxa"/>
        </w:tcPr>
        <w:p w14:paraId="1235571B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35B6F31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05C5701D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7D4D287C" w14:textId="77777777" w:rsidTr="00C95716">
      <w:tc>
        <w:tcPr>
          <w:tcW w:w="4281" w:type="dxa"/>
          <w:gridSpan w:val="2"/>
        </w:tcPr>
        <w:p w14:paraId="53D56F99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E271B3F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4170CC5" w14:textId="77777777" w:rsidR="000E61DF" w:rsidRDefault="000E61DF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8F23569" w14:textId="77777777" w:rsidTr="00F674CC">
      <w:tc>
        <w:tcPr>
          <w:tcW w:w="2140" w:type="dxa"/>
        </w:tcPr>
        <w:p w14:paraId="6A4B5CB5" w14:textId="77777777" w:rsidR="000E61DF" w:rsidRPr="00A34F4E" w:rsidRDefault="000E61DF" w:rsidP="00F674CC"/>
      </w:tc>
      <w:tc>
        <w:tcPr>
          <w:tcW w:w="4281" w:type="dxa"/>
          <w:gridSpan w:val="2"/>
        </w:tcPr>
        <w:p w14:paraId="68306DAF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4ECBBED" w14:textId="77777777" w:rsidR="000E61DF" w:rsidRPr="00A34F4E" w:rsidRDefault="000E61DF" w:rsidP="00F674CC"/>
      </w:tc>
    </w:tr>
    <w:tr w:rsidR="000E61DF" w14:paraId="0D39DCB3" w14:textId="77777777" w:rsidTr="00F674CC">
      <w:tc>
        <w:tcPr>
          <w:tcW w:w="4281" w:type="dxa"/>
          <w:gridSpan w:val="2"/>
        </w:tcPr>
        <w:p w14:paraId="6EF7CD77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39243A5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7FD464A3" w14:textId="77777777" w:rsidR="000E61DF" w:rsidRDefault="000E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E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3C9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72E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0A4A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2B1B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60B3"/>
    <w:rsid w:val="00137212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7BA2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19DF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265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4D0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137"/>
    <w:rsid w:val="002B4A7F"/>
    <w:rsid w:val="002B712B"/>
    <w:rsid w:val="002B788A"/>
    <w:rsid w:val="002C0CBA"/>
    <w:rsid w:val="002C13D2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CB9"/>
    <w:rsid w:val="002F3ECD"/>
    <w:rsid w:val="002F47BF"/>
    <w:rsid w:val="002F486D"/>
    <w:rsid w:val="002F5735"/>
    <w:rsid w:val="002F5A3F"/>
    <w:rsid w:val="002F690F"/>
    <w:rsid w:val="002F710D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06B5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6D9E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6E3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A2E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13D7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2CE9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418B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5A99"/>
    <w:rsid w:val="0062665A"/>
    <w:rsid w:val="0062698C"/>
    <w:rsid w:val="00630648"/>
    <w:rsid w:val="006309A0"/>
    <w:rsid w:val="00631094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2F5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1D8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0E38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5DC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1BBA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2C36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807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4765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27F0C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2F2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ABB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0582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262C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0DB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1BD3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2FF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4E9"/>
    <w:rsid w:val="00BD55AF"/>
    <w:rsid w:val="00BE009D"/>
    <w:rsid w:val="00BE014A"/>
    <w:rsid w:val="00BE03B1"/>
    <w:rsid w:val="00BE0BC3"/>
    <w:rsid w:val="00BE0FDC"/>
    <w:rsid w:val="00BE3F31"/>
    <w:rsid w:val="00BE415C"/>
    <w:rsid w:val="00BE4FF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4E1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54B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397B"/>
    <w:rsid w:val="00DE44E1"/>
    <w:rsid w:val="00DE49FF"/>
    <w:rsid w:val="00DE652B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AA1"/>
    <w:rsid w:val="00ED6EF2"/>
    <w:rsid w:val="00ED6FDF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17D21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367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1CB3"/>
    <w:rsid w:val="00FD207B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F00A1"/>
  <w15:docId w15:val="{CEF0FDBD-FAB9-4D1E-888F-9214E32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Heading2">
    <w:name w:val="heading 2"/>
    <w:basedOn w:val="Normal"/>
    <w:next w:val="Normal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Heading3">
    <w:name w:val="heading 3"/>
    <w:basedOn w:val="Normal"/>
    <w:next w:val="Normal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Heading4">
    <w:name w:val="heading 4"/>
    <w:basedOn w:val="Normal"/>
    <w:next w:val="Normal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Heading5">
    <w:name w:val="heading 5"/>
    <w:basedOn w:val="Normal"/>
    <w:next w:val="Normal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Heading6">
    <w:name w:val="heading 6"/>
    <w:basedOn w:val="Normal"/>
    <w:next w:val="Normal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Heading7">
    <w:name w:val="heading 7"/>
    <w:basedOn w:val="Normal"/>
    <w:next w:val="Normal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Heading8">
    <w:name w:val="heading 8"/>
    <w:basedOn w:val="Normal"/>
    <w:next w:val="Normal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Heading9">
    <w:name w:val="heading 9"/>
    <w:basedOn w:val="Normal"/>
    <w:next w:val="Normal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PageNumber">
    <w:name w:val="page number"/>
    <w:basedOn w:val="DefaultParagraphFont"/>
    <w:rsid w:val="00007EA2"/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l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l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l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l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l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l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l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l"/>
    <w:rsid w:val="00063DCC"/>
    <w:pPr>
      <w:spacing w:line="220" w:lineRule="exact"/>
      <w:jc w:val="center"/>
    </w:pPr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TOC2">
    <w:name w:val="toc 2"/>
    <w:basedOn w:val="Normal"/>
    <w:next w:val="Normal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CommentText">
    <w:name w:val="annotation text"/>
    <w:basedOn w:val="Normal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TOC4">
    <w:name w:val="toc 4"/>
    <w:basedOn w:val="Normal"/>
    <w:next w:val="Normal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TOC6">
    <w:name w:val="toc 6"/>
    <w:basedOn w:val="Normal"/>
    <w:next w:val="Normal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FootnoteText">
    <w:name w:val="footnote text"/>
    <w:basedOn w:val="Normal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l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Revision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346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43A27"/>
    <w:rPr>
      <w:color w:val="800080" w:themeColor="followedHyperlink"/>
      <w:u w:val="single"/>
    </w:rPr>
  </w:style>
  <w:style w:type="paragraph" w:styleId="ListNumber">
    <w:name w:val="List Number"/>
    <w:basedOn w:val="Normal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ist">
    <w:name w:val="List"/>
    <w:basedOn w:val="Normal"/>
    <w:semiHidden/>
    <w:unhideWhenUsed/>
    <w:rsid w:val="006C6BDE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l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kkomi\AppData\Roaming\Microsoft\Templates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12FED3534413EBC50D0776CF3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9817-FF94-4CA6-BA80-9B4D39804A80}"/>
      </w:docPartPr>
      <w:docPartBody>
        <w:p w:rsidR="00F01C34" w:rsidRDefault="007B19C9">
          <w:pPr>
            <w:pStyle w:val="B2C12FED3534413EBC50D0776CF3CB1C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962F3E7604B38A0F139C10A00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7E95-CC74-4AB5-8CB1-7B2D1D9F095E}"/>
      </w:docPartPr>
      <w:docPartBody>
        <w:p w:rsidR="00F01C34" w:rsidRDefault="007B19C9">
          <w:pPr>
            <w:pStyle w:val="97C962F3E7604B38A0F139C10A00C7A2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AFBE0B531478F9CFA883F5078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B25E-199B-4E8B-A49D-2E62B914A9D6}"/>
      </w:docPartPr>
      <w:docPartBody>
        <w:p w:rsidR="00F01C34" w:rsidRDefault="007B19C9">
          <w:pPr>
            <w:pStyle w:val="E91AFBE0B531478F9CFA883F50781BAA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47D700046449D88764EBDDC0C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D425-BEC0-4A61-8D52-F15D53C55BE1}"/>
      </w:docPartPr>
      <w:docPartBody>
        <w:p w:rsidR="00F01C34" w:rsidRDefault="007B19C9" w:rsidP="007B19C9">
          <w:pPr>
            <w:pStyle w:val="3FE47D700046449D88764EBDDC0C2A80"/>
          </w:pPr>
          <w:r>
            <w:rPr>
              <w:rStyle w:val="PlaceholderText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C9"/>
    <w:rsid w:val="007B19C9"/>
    <w:rsid w:val="00F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9C9"/>
    <w:rPr>
      <w:color w:val="808080"/>
    </w:rPr>
  </w:style>
  <w:style w:type="paragraph" w:customStyle="1" w:styleId="B2C12FED3534413EBC50D0776CF3CB1C">
    <w:name w:val="B2C12FED3534413EBC50D0776CF3CB1C"/>
  </w:style>
  <w:style w:type="paragraph" w:customStyle="1" w:styleId="97C962F3E7604B38A0F139C10A00C7A2">
    <w:name w:val="97C962F3E7604B38A0F139C10A00C7A2"/>
  </w:style>
  <w:style w:type="paragraph" w:customStyle="1" w:styleId="E91AFBE0B531478F9CFA883F50781BAA">
    <w:name w:val="E91AFBE0B531478F9CFA883F50781BAA"/>
  </w:style>
  <w:style w:type="paragraph" w:customStyle="1" w:styleId="3FE47D700046449D88764EBDDC0C2A80">
    <w:name w:val="3FE47D700046449D88764EBDDC0C2A80"/>
    <w:rsid w:val="007B1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5AA4-ACDC-431F-B862-4457BBC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</Template>
  <TotalTime>0</TotalTime>
  <Pages>8</Pages>
  <Words>1649</Words>
  <Characters>14069</Characters>
  <Application>Microsoft Office Word</Application>
  <DocSecurity>0</DocSecurity>
  <Lines>117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Liukko Minna-Kaisa</dc:creator>
  <cp:keywords/>
  <dc:description/>
  <cp:lastModifiedBy>Liukko Minna-Kaisa</cp:lastModifiedBy>
  <cp:revision>2</cp:revision>
  <cp:lastPrinted>2017-12-04T10:02:00Z</cp:lastPrinted>
  <dcterms:created xsi:type="dcterms:W3CDTF">2022-11-21T14:32:00Z</dcterms:created>
  <dcterms:modified xsi:type="dcterms:W3CDTF">2022-11-21T14:32:00Z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