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B71" w:rsidRPr="00853A8C" w:rsidRDefault="00D56B71" w:rsidP="00D56B71">
      <w:pPr>
        <w:pStyle w:val="LLValtioneuvostonAsetus"/>
      </w:pPr>
      <w:r w:rsidRPr="00853A8C">
        <w:t xml:space="preserve">Valtioneuvoston asetus </w:t>
      </w:r>
    </w:p>
    <w:p w:rsidR="00D56B71" w:rsidRPr="00853A8C" w:rsidRDefault="00D56B71" w:rsidP="00D56B71">
      <w:pPr>
        <w:pStyle w:val="LLSaadoksenNimi"/>
      </w:pPr>
      <w:r w:rsidRPr="00853A8C">
        <w:t>seulonnoista annetun valtioneuvoston asetuksen 2 §:n muuttamisesta</w:t>
      </w:r>
    </w:p>
    <w:p w:rsidR="00D56B71" w:rsidRPr="00853A8C" w:rsidRDefault="00D56B71" w:rsidP="00D56B71">
      <w:pPr>
        <w:jc w:val="both"/>
      </w:pPr>
    </w:p>
    <w:p w:rsidR="00D56B71" w:rsidRPr="00853A8C" w:rsidRDefault="00D56B71" w:rsidP="00D56B71">
      <w:pPr>
        <w:pStyle w:val="NormaaliWWW"/>
      </w:pPr>
      <w:r w:rsidRPr="00853A8C">
        <w:t>Valtioneuvoston päätöksen mukaisesti</w:t>
      </w:r>
    </w:p>
    <w:p w:rsidR="00D56B71" w:rsidRPr="00853A8C" w:rsidRDefault="00D56B71" w:rsidP="00D56B71">
      <w:pPr>
        <w:pStyle w:val="NormaaliWWW"/>
      </w:pPr>
      <w:r w:rsidRPr="00853A8C">
        <w:rPr>
          <w:i/>
        </w:rPr>
        <w:t>muutetaan</w:t>
      </w:r>
      <w:r w:rsidRPr="00853A8C">
        <w:t xml:space="preserve"> seulonnoista annetun valtioneuvoston asetuksen (339/2011) 2 § seuraavasti:</w:t>
      </w:r>
    </w:p>
    <w:p w:rsidR="00D56B71" w:rsidRPr="00853A8C" w:rsidRDefault="00D56B71" w:rsidP="00D56B71">
      <w:pPr>
        <w:jc w:val="both"/>
        <w:rPr>
          <w:rFonts w:ascii="Times New Roman" w:hAnsi="Times New Roman"/>
          <w:sz w:val="24"/>
          <w:szCs w:val="24"/>
        </w:rPr>
      </w:pPr>
    </w:p>
    <w:p w:rsidR="00D56B71" w:rsidRPr="00853A8C" w:rsidRDefault="00D56B71" w:rsidP="00D56B71">
      <w:pPr>
        <w:jc w:val="both"/>
        <w:rPr>
          <w:rFonts w:ascii="Times New Roman" w:hAnsi="Times New Roman"/>
          <w:sz w:val="24"/>
          <w:szCs w:val="24"/>
        </w:rPr>
      </w:pPr>
      <w:r w:rsidRPr="00853A8C">
        <w:rPr>
          <w:rFonts w:ascii="Times New Roman" w:hAnsi="Times New Roman"/>
          <w:sz w:val="24"/>
          <w:szCs w:val="24"/>
        </w:rPr>
        <w:t>2 §</w:t>
      </w:r>
    </w:p>
    <w:p w:rsidR="00D56B71" w:rsidRPr="00853A8C" w:rsidRDefault="00D56B71" w:rsidP="00D56B71">
      <w:pPr>
        <w:jc w:val="both"/>
        <w:rPr>
          <w:rFonts w:ascii="Times New Roman" w:hAnsi="Times New Roman"/>
          <w:sz w:val="24"/>
          <w:szCs w:val="24"/>
        </w:rPr>
      </w:pPr>
      <w:r w:rsidRPr="00853A8C">
        <w:rPr>
          <w:rFonts w:ascii="Times New Roman" w:hAnsi="Times New Roman"/>
          <w:sz w:val="24"/>
          <w:szCs w:val="24"/>
        </w:rPr>
        <w:t>Valtakunnalliset seulonnat</w:t>
      </w:r>
    </w:p>
    <w:p w:rsidR="00D56B71" w:rsidRPr="00853A8C" w:rsidRDefault="00D56B71" w:rsidP="00D56B71">
      <w:pPr>
        <w:jc w:val="both"/>
        <w:rPr>
          <w:rFonts w:ascii="Times New Roman" w:hAnsi="Times New Roman"/>
          <w:sz w:val="24"/>
          <w:szCs w:val="24"/>
        </w:rPr>
      </w:pPr>
      <w:r w:rsidRPr="00853A8C">
        <w:rPr>
          <w:rFonts w:ascii="Times New Roman" w:hAnsi="Times New Roman"/>
          <w:sz w:val="24"/>
          <w:szCs w:val="24"/>
        </w:rPr>
        <w:t>Valtakunnallisen seulontaohjelman mukaisia seulontoja ovat:</w:t>
      </w:r>
    </w:p>
    <w:p w:rsidR="00D56B71" w:rsidRPr="00853A8C" w:rsidRDefault="00D56B71" w:rsidP="00D56B71">
      <w:pPr>
        <w:jc w:val="both"/>
        <w:rPr>
          <w:rFonts w:ascii="Times New Roman" w:hAnsi="Times New Roman"/>
          <w:sz w:val="24"/>
          <w:szCs w:val="24"/>
        </w:rPr>
      </w:pPr>
    </w:p>
    <w:p w:rsidR="00D56B71" w:rsidRPr="00853A8C" w:rsidRDefault="00D56B71" w:rsidP="00D56B71">
      <w:pPr>
        <w:jc w:val="both"/>
        <w:rPr>
          <w:rFonts w:ascii="Times New Roman" w:hAnsi="Times New Roman"/>
          <w:sz w:val="24"/>
          <w:szCs w:val="24"/>
        </w:rPr>
      </w:pPr>
      <w:r w:rsidRPr="00853A8C">
        <w:rPr>
          <w:rFonts w:ascii="Times New Roman" w:hAnsi="Times New Roman"/>
          <w:sz w:val="24"/>
          <w:szCs w:val="24"/>
        </w:rPr>
        <w:t>1) rintasyöpäseulonta 50—69 -vuotiaille, vuonna 1947 tai sen jälkeen syntyneille naisille 20—26 kuukauden välein;</w:t>
      </w:r>
    </w:p>
    <w:p w:rsidR="00D56B71" w:rsidRPr="00853A8C" w:rsidRDefault="00D56B71" w:rsidP="00D56B71">
      <w:pPr>
        <w:jc w:val="both"/>
        <w:rPr>
          <w:rFonts w:ascii="Times New Roman" w:hAnsi="Times New Roman"/>
          <w:sz w:val="24"/>
          <w:szCs w:val="24"/>
        </w:rPr>
      </w:pPr>
    </w:p>
    <w:p w:rsidR="00D56B71" w:rsidRPr="00853A8C" w:rsidRDefault="00D56B71" w:rsidP="00D56B71">
      <w:pPr>
        <w:jc w:val="both"/>
        <w:rPr>
          <w:rFonts w:ascii="Times New Roman" w:hAnsi="Times New Roman"/>
          <w:sz w:val="24"/>
          <w:szCs w:val="24"/>
        </w:rPr>
      </w:pPr>
      <w:r w:rsidRPr="00853A8C">
        <w:rPr>
          <w:rFonts w:ascii="Times New Roman" w:hAnsi="Times New Roman"/>
          <w:sz w:val="24"/>
          <w:szCs w:val="24"/>
        </w:rPr>
        <w:t>2) kohdun kaulaosan syövän seulonta 30—</w:t>
      </w:r>
      <w:r w:rsidRPr="00853A8C">
        <w:rPr>
          <w:rFonts w:ascii="Times New Roman" w:hAnsi="Times New Roman"/>
          <w:i/>
          <w:sz w:val="24"/>
          <w:szCs w:val="24"/>
        </w:rPr>
        <w:t xml:space="preserve">65 </w:t>
      </w:r>
      <w:r w:rsidRPr="00853A8C">
        <w:rPr>
          <w:rFonts w:ascii="Times New Roman" w:hAnsi="Times New Roman"/>
          <w:sz w:val="24"/>
          <w:szCs w:val="24"/>
        </w:rPr>
        <w:t>-vuotiaille naisille viiden vuoden välein;</w:t>
      </w:r>
    </w:p>
    <w:p w:rsidR="00D56B71" w:rsidRPr="00853A8C" w:rsidRDefault="00D56B71" w:rsidP="00D56B71">
      <w:pPr>
        <w:jc w:val="both"/>
        <w:rPr>
          <w:rFonts w:ascii="Times New Roman" w:hAnsi="Times New Roman"/>
          <w:sz w:val="24"/>
          <w:szCs w:val="24"/>
        </w:rPr>
      </w:pPr>
    </w:p>
    <w:p w:rsidR="00D56B71" w:rsidRPr="00853A8C" w:rsidRDefault="00D56B71" w:rsidP="00D56B71">
      <w:pPr>
        <w:jc w:val="both"/>
        <w:rPr>
          <w:rFonts w:ascii="Times New Roman" w:hAnsi="Times New Roman"/>
          <w:i/>
          <w:sz w:val="24"/>
          <w:szCs w:val="24"/>
        </w:rPr>
      </w:pPr>
      <w:r w:rsidRPr="00853A8C">
        <w:rPr>
          <w:rFonts w:ascii="Times New Roman" w:hAnsi="Times New Roman"/>
          <w:i/>
          <w:sz w:val="24"/>
          <w:szCs w:val="24"/>
        </w:rPr>
        <w:t>3) suolistosyövän seulonta 56-74-vuotiaille 2 vuoden välein;</w:t>
      </w:r>
    </w:p>
    <w:p w:rsidR="00D56B71" w:rsidRPr="00853A8C" w:rsidRDefault="00D56B71" w:rsidP="00D56B71">
      <w:pPr>
        <w:jc w:val="both"/>
        <w:rPr>
          <w:rFonts w:ascii="Times New Roman" w:hAnsi="Times New Roman"/>
          <w:sz w:val="24"/>
          <w:szCs w:val="24"/>
        </w:rPr>
      </w:pPr>
    </w:p>
    <w:p w:rsidR="00D56B71" w:rsidRPr="00853A8C" w:rsidRDefault="00D56B71" w:rsidP="00D56B71">
      <w:pPr>
        <w:jc w:val="both"/>
        <w:rPr>
          <w:rFonts w:ascii="Times New Roman" w:hAnsi="Times New Roman"/>
          <w:sz w:val="24"/>
          <w:szCs w:val="24"/>
        </w:rPr>
      </w:pPr>
      <w:r w:rsidRPr="00853A8C">
        <w:rPr>
          <w:rFonts w:ascii="Times New Roman" w:hAnsi="Times New Roman"/>
          <w:sz w:val="24"/>
          <w:szCs w:val="24"/>
        </w:rPr>
        <w:t>4) raskaana oleville:</w:t>
      </w:r>
    </w:p>
    <w:p w:rsidR="00D56B71" w:rsidRPr="00853A8C" w:rsidRDefault="00D56B71" w:rsidP="00D56B71">
      <w:pPr>
        <w:jc w:val="both"/>
        <w:rPr>
          <w:rFonts w:ascii="Times New Roman" w:hAnsi="Times New Roman"/>
          <w:sz w:val="24"/>
          <w:szCs w:val="24"/>
        </w:rPr>
      </w:pPr>
    </w:p>
    <w:p w:rsidR="00D56B71" w:rsidRPr="00853A8C" w:rsidRDefault="00D56B71" w:rsidP="00D56B71">
      <w:pPr>
        <w:jc w:val="both"/>
        <w:rPr>
          <w:rFonts w:ascii="Times New Roman" w:hAnsi="Times New Roman"/>
          <w:sz w:val="24"/>
          <w:szCs w:val="24"/>
        </w:rPr>
      </w:pPr>
      <w:r w:rsidRPr="00853A8C">
        <w:rPr>
          <w:rFonts w:ascii="Times New Roman" w:hAnsi="Times New Roman"/>
          <w:sz w:val="24"/>
          <w:szCs w:val="24"/>
        </w:rPr>
        <w:t>a) varhaisraskauden yleinen ultraäänitutkimus raskausviikolla 10+0—13+6</w:t>
      </w:r>
    </w:p>
    <w:p w:rsidR="00D56B71" w:rsidRPr="00853A8C" w:rsidRDefault="00D56B71" w:rsidP="00D56B71">
      <w:pPr>
        <w:jc w:val="both"/>
        <w:rPr>
          <w:rFonts w:ascii="Times New Roman" w:hAnsi="Times New Roman"/>
          <w:sz w:val="24"/>
          <w:szCs w:val="24"/>
        </w:rPr>
      </w:pPr>
    </w:p>
    <w:p w:rsidR="00D56B71" w:rsidRPr="00853A8C" w:rsidRDefault="00D56B71" w:rsidP="00D56B71">
      <w:pPr>
        <w:jc w:val="both"/>
        <w:rPr>
          <w:rFonts w:ascii="Times New Roman" w:hAnsi="Times New Roman"/>
          <w:sz w:val="24"/>
          <w:szCs w:val="24"/>
        </w:rPr>
      </w:pPr>
      <w:r w:rsidRPr="00853A8C">
        <w:rPr>
          <w:rFonts w:ascii="Times New Roman" w:hAnsi="Times New Roman"/>
          <w:sz w:val="24"/>
          <w:szCs w:val="24"/>
        </w:rPr>
        <w:t>b) kromosomipoikkeavuuksien selvittäminen ensisijaisesti varhaisraskauden yhdistelmäseulonnan avulla (seerumiseulonta raskausviikolla 9+0—11+6 ja niskaturvotuksen mittaus yleisen ultraäänitutkimuksen yhteydessä raskausviikolla 11+0—13+6) tai vaihtoehtoisesti toisen raskauskolmanneksen seerumiseulonnan avulla raskausviikolla 15+0—16+6 ja</w:t>
      </w:r>
    </w:p>
    <w:p w:rsidR="00D56B71" w:rsidRPr="00853A8C" w:rsidRDefault="00D56B71" w:rsidP="00D56B71">
      <w:pPr>
        <w:jc w:val="both"/>
        <w:rPr>
          <w:rFonts w:ascii="Times New Roman" w:hAnsi="Times New Roman"/>
          <w:sz w:val="24"/>
          <w:szCs w:val="24"/>
        </w:rPr>
      </w:pPr>
    </w:p>
    <w:p w:rsidR="00D56B71" w:rsidRPr="00853A8C" w:rsidRDefault="00D56B71" w:rsidP="00D56B71">
      <w:pPr>
        <w:jc w:val="both"/>
        <w:rPr>
          <w:rFonts w:ascii="Times New Roman" w:hAnsi="Times New Roman"/>
          <w:sz w:val="24"/>
          <w:szCs w:val="24"/>
        </w:rPr>
      </w:pPr>
      <w:r w:rsidRPr="00853A8C">
        <w:rPr>
          <w:rFonts w:ascii="Times New Roman" w:hAnsi="Times New Roman"/>
          <w:sz w:val="24"/>
          <w:szCs w:val="24"/>
        </w:rPr>
        <w:t>c) ultraäänitutkimus vaikeiden rakennepoikkeavuuksien selvittämiseksi raskausviikolla 18+0—21+6 tai raskausviikon 24+0 jälkeen.</w:t>
      </w:r>
    </w:p>
    <w:p w:rsidR="00D56B71" w:rsidRPr="00853A8C" w:rsidRDefault="00D56B71" w:rsidP="00D56B71">
      <w:pPr>
        <w:jc w:val="both"/>
        <w:rPr>
          <w:rFonts w:ascii="Times New Roman" w:hAnsi="Times New Roman"/>
          <w:sz w:val="24"/>
          <w:szCs w:val="24"/>
        </w:rPr>
      </w:pPr>
    </w:p>
    <w:p w:rsidR="00D56B71" w:rsidRPr="00853A8C" w:rsidRDefault="00D56B71" w:rsidP="00D56B71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56B71" w:rsidRPr="00853A8C" w:rsidRDefault="00D56B71" w:rsidP="00D56B71">
      <w:pPr>
        <w:pStyle w:val="Default"/>
        <w:rPr>
          <w:color w:val="auto"/>
        </w:rPr>
      </w:pPr>
    </w:p>
    <w:p w:rsidR="00D56B71" w:rsidRPr="00853A8C" w:rsidRDefault="00D56B71" w:rsidP="00D56B71">
      <w:pPr>
        <w:pStyle w:val="LLJohtolauseKappaleet"/>
        <w:ind w:firstLine="0"/>
        <w:jc w:val="center"/>
        <w:rPr>
          <w:szCs w:val="22"/>
        </w:rPr>
      </w:pPr>
      <w:r w:rsidRPr="00853A8C">
        <w:rPr>
          <w:szCs w:val="22"/>
        </w:rPr>
        <w:t>———</w:t>
      </w:r>
    </w:p>
    <w:p w:rsidR="00D56B71" w:rsidRPr="00853A8C" w:rsidRDefault="00D56B71" w:rsidP="00D56B71">
      <w:pPr>
        <w:pStyle w:val="LLJohtolauseKappaleet"/>
        <w:ind w:firstLine="0"/>
        <w:jc w:val="center"/>
      </w:pPr>
    </w:p>
    <w:p w:rsidR="00D56B71" w:rsidRPr="00853A8C" w:rsidRDefault="00D56B71" w:rsidP="00D56B71">
      <w:pPr>
        <w:pStyle w:val="LLJohtolauseKappaleet"/>
        <w:ind w:firstLine="0"/>
      </w:pPr>
    </w:p>
    <w:p w:rsidR="00D56B71" w:rsidRPr="00853A8C" w:rsidRDefault="00D56B71" w:rsidP="00D56B71">
      <w:pPr>
        <w:pStyle w:val="LLJohtolauseKappaleet"/>
        <w:ind w:firstLine="0"/>
      </w:pPr>
      <w:r w:rsidRPr="00853A8C">
        <w:t xml:space="preserve">Tämä asetus tulee voimaan päivänä kuuta 2021. </w:t>
      </w:r>
    </w:p>
    <w:p w:rsidR="00D56B71" w:rsidRPr="00853A8C" w:rsidRDefault="00D56B71" w:rsidP="00D56B71">
      <w:pPr>
        <w:pStyle w:val="LLJohtolauseKappaleet"/>
        <w:ind w:firstLine="0"/>
      </w:pPr>
    </w:p>
    <w:p w:rsidR="00D56B71" w:rsidRPr="00853A8C" w:rsidRDefault="00D56B71" w:rsidP="00D56B71">
      <w:pPr>
        <w:pStyle w:val="LLJohtolauseKappaleet"/>
        <w:ind w:firstLine="0"/>
      </w:pPr>
      <w:r w:rsidRPr="00853A8C">
        <w:t xml:space="preserve">Asetuksen 2 §:n 3 kohtaa sovelletaan siten, että: </w:t>
      </w:r>
    </w:p>
    <w:p w:rsidR="00D56B71" w:rsidRPr="00853A8C" w:rsidRDefault="00D56B71" w:rsidP="00D56B71">
      <w:pPr>
        <w:pStyle w:val="LLJohtolauseKappaleet"/>
        <w:ind w:firstLine="0"/>
      </w:pPr>
      <w:r w:rsidRPr="00853A8C">
        <w:t>1) vuonna 1954, 1956, 1958, 1960 tai 1962 syntyneet kutsutaan seulontaan ensimmäisen kerran vuonna 2022;</w:t>
      </w:r>
    </w:p>
    <w:p w:rsidR="00D56B71" w:rsidRPr="00853A8C" w:rsidRDefault="00D56B71" w:rsidP="00D56B71">
      <w:pPr>
        <w:pStyle w:val="LLJohtolauseKappaleet"/>
        <w:ind w:firstLine="0"/>
      </w:pPr>
      <w:r w:rsidRPr="00853A8C">
        <w:t>2) vuonna 1953, 1955, 1957, 1959, 1961 tai 1963 syntyneet kutsutaan seulontaan ensimmäisen kerran vuonna 2023;</w:t>
      </w:r>
    </w:p>
    <w:p w:rsidR="00D56B71" w:rsidRPr="00853A8C" w:rsidRDefault="00D56B71" w:rsidP="00D56B71">
      <w:pPr>
        <w:pStyle w:val="LLJohtolauseKappaleet"/>
        <w:ind w:firstLine="0"/>
      </w:pPr>
      <w:r w:rsidRPr="00853A8C">
        <w:t>3) vuonna 1964 syntyneet kutsutaan seulontaan ensimmäisen kerran vuonna 2024;</w:t>
      </w:r>
    </w:p>
    <w:p w:rsidR="00D56B71" w:rsidRPr="00853A8C" w:rsidRDefault="00D56B71" w:rsidP="00D56B71">
      <w:pPr>
        <w:pStyle w:val="LLJohtolauseKappaleet"/>
        <w:ind w:firstLine="0"/>
      </w:pPr>
      <w:r w:rsidRPr="00853A8C">
        <w:t>4) vuonna 1965 syntyneet kutsutaan seulontaan ensimmäisen kerran vuonna 2025;</w:t>
      </w:r>
    </w:p>
    <w:p w:rsidR="00D56B71" w:rsidRPr="00853A8C" w:rsidRDefault="00D56B71" w:rsidP="00D56B71">
      <w:pPr>
        <w:pStyle w:val="LLJohtolauseKappaleet"/>
        <w:ind w:firstLine="0"/>
      </w:pPr>
      <w:r w:rsidRPr="00853A8C">
        <w:t>5) vuonna 1966 syntyneet kutsutaan seulontaan ensimmäisen kerran vuonna 2026;</w:t>
      </w:r>
    </w:p>
    <w:p w:rsidR="00D56B71" w:rsidRPr="00853A8C" w:rsidRDefault="00D56B71" w:rsidP="00D56B71">
      <w:pPr>
        <w:pStyle w:val="LLJohtolauseKappaleet"/>
        <w:ind w:firstLine="0"/>
      </w:pPr>
      <w:r w:rsidRPr="00853A8C">
        <w:t>6) vuonna 1967 syntyneet kutsutaan seulontaan ensimmäisen kerran vuonna 2027;</w:t>
      </w:r>
    </w:p>
    <w:p w:rsidR="00D56B71" w:rsidRPr="00853A8C" w:rsidRDefault="00D56B71" w:rsidP="00D56B71">
      <w:pPr>
        <w:pStyle w:val="LLJohtolauseKappaleet"/>
        <w:ind w:firstLine="0"/>
      </w:pPr>
      <w:r w:rsidRPr="00853A8C">
        <w:t>7) vuonna 1968 syntyneet kutsutaan seulontaan ensimmäisen kerran vuonna 2028;</w:t>
      </w:r>
    </w:p>
    <w:p w:rsidR="00D56B71" w:rsidRPr="00853A8C" w:rsidRDefault="00D56B71" w:rsidP="00D56B71">
      <w:pPr>
        <w:pStyle w:val="LLJohtolauseKappaleet"/>
        <w:ind w:firstLine="0"/>
      </w:pPr>
      <w:r w:rsidRPr="00853A8C">
        <w:t>8) vuonna 1969 tai 1971 syntyneet kutsutaan seulontaan ensimmäisen kerran vuonna 2029;</w:t>
      </w:r>
    </w:p>
    <w:p w:rsidR="00D56B71" w:rsidRPr="00853A8C" w:rsidRDefault="00D56B71" w:rsidP="00D56B71">
      <w:pPr>
        <w:pStyle w:val="LLJohtolauseKappaleet"/>
        <w:ind w:firstLine="0"/>
      </w:pPr>
      <w:r w:rsidRPr="00853A8C">
        <w:t>9) vuonna 1970 tai 1972 syntyneet kutsutaan seulontaan ensimmäisen kerran vuonna 2030;</w:t>
      </w:r>
    </w:p>
    <w:p w:rsidR="00D56B71" w:rsidRPr="00853A8C" w:rsidRDefault="00D56B71" w:rsidP="00D56B71">
      <w:pPr>
        <w:pStyle w:val="LLJohtolauseKappaleet"/>
        <w:ind w:firstLine="0"/>
      </w:pPr>
      <w:r w:rsidRPr="00853A8C">
        <w:t>10) vuonna 1973 tai 1975 syntyneet kutsutaan seulontaan ensimmäisen kerran vuonna 2031;</w:t>
      </w:r>
      <w:r w:rsidRPr="00853A8C" w:rsidDel="00D81F02">
        <w:t xml:space="preserve"> </w:t>
      </w:r>
    </w:p>
    <w:p w:rsidR="00D56B71" w:rsidRPr="00853A8C" w:rsidRDefault="00D56B71" w:rsidP="00D56B71">
      <w:pPr>
        <w:pStyle w:val="LLJohtolauseKappaleet"/>
        <w:ind w:firstLine="0"/>
      </w:pPr>
      <w:r w:rsidRPr="00853A8C">
        <w:t>11) vuonna 1974 tai 1976 syntyneet kutsuntaan seulontaan ensimmäisen kerran vuonna 2032.</w:t>
      </w:r>
    </w:p>
    <w:p w:rsidR="00D56B71" w:rsidRDefault="00D56B71" w:rsidP="00D56B71">
      <w:pPr>
        <w:pStyle w:val="LLNormaali"/>
      </w:pPr>
    </w:p>
    <w:p w:rsidR="00D56B71" w:rsidRDefault="00D56B71" w:rsidP="00D56B71"/>
    <w:sdt>
      <w:sdtPr>
        <w:alias w:val="Päiväys"/>
        <w:tag w:val="CCPaivays"/>
        <w:id w:val="1988824703"/>
        <w:placeholder>
          <w:docPart w:val="17E7ABADB5E44EE79A8E64CC5E7FB2F5"/>
        </w:placeholder>
        <w15:color w:val="33CCCC"/>
        <w:text/>
      </w:sdtPr>
      <w:sdtEndPr/>
      <w:sdtContent>
        <w:p w:rsidR="00D56B71" w:rsidRDefault="00D56B71" w:rsidP="00D56B71">
          <w:pPr>
            <w:pStyle w:val="LLPaivays"/>
            <w:rPr>
              <w:rFonts w:eastAsia="Calibri"/>
              <w:szCs w:val="22"/>
              <w:lang w:eastAsia="en-US"/>
            </w:rPr>
          </w:pPr>
          <w:r w:rsidRPr="00302A46">
            <w:t xml:space="preserve">Helsingissä </w:t>
          </w:r>
          <w:r>
            <w:t>x</w:t>
          </w:r>
          <w:r w:rsidRPr="00302A46">
            <w:t>.</w:t>
          </w:r>
          <w:r>
            <w:t>x</w:t>
          </w:r>
          <w:r w:rsidRPr="00302A46">
            <w:t>.20xx</w:t>
          </w:r>
        </w:p>
      </w:sdtContent>
    </w:sdt>
    <w:sdt>
      <w:sdtPr>
        <w:alias w:val="Allekirjoittajan asema"/>
        <w:tag w:val="CCAllekirjoitus"/>
        <w:id w:val="2141755932"/>
        <w:placeholder>
          <w:docPart w:val="94851F4677E648D49862D52CA9D0898C"/>
        </w:placeholder>
        <w15:color w:val="00FFFF"/>
      </w:sdtPr>
      <w:sdtEndPr/>
      <w:sdtContent>
        <w:p w:rsidR="00D56B71" w:rsidRDefault="00D56B71" w:rsidP="00D56B71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</w:rPr>
            <w:t>Perhe- ja peruspalveluministeri Krista Kiuru</w:t>
          </w:r>
        </w:p>
      </w:sdtContent>
    </w:sdt>
    <w:p w:rsidR="00D56B71" w:rsidRPr="00385A06" w:rsidRDefault="00D56B71" w:rsidP="00D56B71">
      <w:pPr>
        <w:pStyle w:val="LLNormaali"/>
      </w:pPr>
    </w:p>
    <w:p w:rsidR="00D56B71" w:rsidRPr="00385A06" w:rsidRDefault="00D56B71" w:rsidP="00D56B71">
      <w:pPr>
        <w:pStyle w:val="LLNormaali"/>
      </w:pPr>
    </w:p>
    <w:p w:rsidR="00D56B71" w:rsidRPr="00385A06" w:rsidRDefault="00D56B71" w:rsidP="00D56B71">
      <w:pPr>
        <w:pStyle w:val="LLNormaali"/>
      </w:pPr>
    </w:p>
    <w:p w:rsidR="00D56B71" w:rsidRPr="00385A06" w:rsidRDefault="00D56B71" w:rsidP="00D56B71">
      <w:pPr>
        <w:pStyle w:val="LLNormaali"/>
      </w:pPr>
    </w:p>
    <w:p w:rsidR="00D56B71" w:rsidRPr="00562E6B" w:rsidRDefault="00D56B71" w:rsidP="00D56B71">
      <w:pPr>
        <w:pStyle w:val="LLVarmennus"/>
        <w:jc w:val="center"/>
      </w:pPr>
      <w:r>
        <w:t>Hallitussihteeri Liisa Holopainen</w:t>
      </w:r>
    </w:p>
    <w:p w:rsidR="00D56B71" w:rsidRDefault="00D56B71" w:rsidP="00D56B71">
      <w:pPr>
        <w:jc w:val="both"/>
        <w:rPr>
          <w:rFonts w:ascii="Times New Roman" w:hAnsi="Times New Roman"/>
          <w:sz w:val="24"/>
          <w:szCs w:val="24"/>
        </w:rPr>
      </w:pPr>
    </w:p>
    <w:p w:rsidR="00D56B71" w:rsidRPr="00562E6B" w:rsidRDefault="00D56B71" w:rsidP="00D56B71"/>
    <w:p w:rsidR="009B230C" w:rsidRPr="00562E6B" w:rsidRDefault="009B230C" w:rsidP="00446E3A"/>
    <w:sectPr w:rsidR="009B230C" w:rsidRPr="00562E6B" w:rsidSect="00562E6B">
      <w:headerReference w:type="default" r:id="rId7"/>
      <w:footerReference w:type="default" r:id="rId8"/>
      <w:headerReference w:type="first" r:id="rId9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3E4" w:rsidRDefault="004743E4" w:rsidP="008E0F4A">
      <w:r>
        <w:separator/>
      </w:r>
    </w:p>
  </w:endnote>
  <w:endnote w:type="continuationSeparator" w:id="0">
    <w:p w:rsidR="004743E4" w:rsidRDefault="004743E4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3E4" w:rsidRDefault="004743E4" w:rsidP="008E0F4A">
      <w:r>
        <w:separator/>
      </w:r>
    </w:p>
  </w:footnote>
  <w:footnote w:type="continuationSeparator" w:id="0">
    <w:p w:rsidR="004743E4" w:rsidRDefault="004743E4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8E0F4A" w:rsidRDefault="005D2FE5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B79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fldSimple w:instr=" NUMPAGES   \* MERGEFORMAT ">
          <w:r w:rsidR="00253B79">
            <w:rPr>
              <w:noProof/>
            </w:rPr>
            <w:t>2</w:t>
          </w:r>
        </w:fldSimple>
        <w:r w:rsidR="008E0F4A">
          <w:t>)</w:t>
        </w:r>
      </w:p>
      <w:p w:rsidR="008E0F4A" w:rsidRDefault="008E0F4A" w:rsidP="00562E6B">
        <w:pPr>
          <w:tabs>
            <w:tab w:val="left" w:pos="5245"/>
          </w:tabs>
        </w:pPr>
        <w:r>
          <w:tab/>
        </w:r>
      </w:p>
      <w:p w:rsidR="00FA6ACE" w:rsidRDefault="00FA6ACE" w:rsidP="00562E6B"/>
      <w:p w:rsidR="008E0F4A" w:rsidRDefault="004743E4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:rsidR="00FA6ACE" w:rsidRDefault="005D2FE5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B79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fldSimple w:instr=" NUMPAGES   \* MERGEFORMAT ">
          <w:r w:rsidR="00253B79">
            <w:rPr>
              <w:noProof/>
            </w:rPr>
            <w:t>2</w:t>
          </w:r>
        </w:fldSimple>
        <w:r w:rsidR="00FA6ACE">
          <w:t>)</w:t>
        </w:r>
      </w:p>
      <w:p w:rsidR="00FA6ACE" w:rsidRDefault="004743E4" w:rsidP="00CB4C78">
        <w:pPr>
          <w:ind w:left="5245"/>
        </w:pPr>
      </w:p>
    </w:sdtContent>
  </w:sdt>
  <w:p w:rsidR="00FA6ACE" w:rsidRDefault="00FA6ACE" w:rsidP="00CB4C78"/>
  <w:p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71"/>
    <w:rsid w:val="00016E55"/>
    <w:rsid w:val="00020721"/>
    <w:rsid w:val="0003182E"/>
    <w:rsid w:val="00053D44"/>
    <w:rsid w:val="00063ECB"/>
    <w:rsid w:val="00075991"/>
    <w:rsid w:val="000B3024"/>
    <w:rsid w:val="000C272A"/>
    <w:rsid w:val="000D3235"/>
    <w:rsid w:val="001431B7"/>
    <w:rsid w:val="00144D34"/>
    <w:rsid w:val="00147111"/>
    <w:rsid w:val="00155F3B"/>
    <w:rsid w:val="001776E9"/>
    <w:rsid w:val="001B078B"/>
    <w:rsid w:val="001E5F86"/>
    <w:rsid w:val="001F70AF"/>
    <w:rsid w:val="00210152"/>
    <w:rsid w:val="002373F4"/>
    <w:rsid w:val="00253B79"/>
    <w:rsid w:val="00292DED"/>
    <w:rsid w:val="002979F5"/>
    <w:rsid w:val="002A13C4"/>
    <w:rsid w:val="002D31CC"/>
    <w:rsid w:val="002D72CF"/>
    <w:rsid w:val="00307C47"/>
    <w:rsid w:val="003268C9"/>
    <w:rsid w:val="00346B03"/>
    <w:rsid w:val="00367C90"/>
    <w:rsid w:val="00393411"/>
    <w:rsid w:val="003A2869"/>
    <w:rsid w:val="00446E3A"/>
    <w:rsid w:val="0047233E"/>
    <w:rsid w:val="004743E4"/>
    <w:rsid w:val="00486BE8"/>
    <w:rsid w:val="004A196F"/>
    <w:rsid w:val="004C5212"/>
    <w:rsid w:val="004C6B33"/>
    <w:rsid w:val="005146D4"/>
    <w:rsid w:val="0051596E"/>
    <w:rsid w:val="005512A4"/>
    <w:rsid w:val="00562E6B"/>
    <w:rsid w:val="005834E9"/>
    <w:rsid w:val="0059671F"/>
    <w:rsid w:val="005D2FE5"/>
    <w:rsid w:val="006131C2"/>
    <w:rsid w:val="006A4A91"/>
    <w:rsid w:val="006D40F8"/>
    <w:rsid w:val="006D6C2D"/>
    <w:rsid w:val="00722420"/>
    <w:rsid w:val="0076257D"/>
    <w:rsid w:val="007729CF"/>
    <w:rsid w:val="00783B52"/>
    <w:rsid w:val="00785D97"/>
    <w:rsid w:val="007A74D4"/>
    <w:rsid w:val="007B4560"/>
    <w:rsid w:val="007B4E42"/>
    <w:rsid w:val="007C2B22"/>
    <w:rsid w:val="00811D8D"/>
    <w:rsid w:val="008200A9"/>
    <w:rsid w:val="00853A8C"/>
    <w:rsid w:val="008559F2"/>
    <w:rsid w:val="00885EDF"/>
    <w:rsid w:val="008A0773"/>
    <w:rsid w:val="008A4280"/>
    <w:rsid w:val="008E0F4A"/>
    <w:rsid w:val="00906E49"/>
    <w:rsid w:val="009609FF"/>
    <w:rsid w:val="009B230C"/>
    <w:rsid w:val="009B6311"/>
    <w:rsid w:val="009C273E"/>
    <w:rsid w:val="009D222E"/>
    <w:rsid w:val="00A135F7"/>
    <w:rsid w:val="00A24604"/>
    <w:rsid w:val="00A612FC"/>
    <w:rsid w:val="00A64BD2"/>
    <w:rsid w:val="00A75231"/>
    <w:rsid w:val="00A90735"/>
    <w:rsid w:val="00AA5350"/>
    <w:rsid w:val="00AF2EBD"/>
    <w:rsid w:val="00AF3346"/>
    <w:rsid w:val="00B42986"/>
    <w:rsid w:val="00BE4CA3"/>
    <w:rsid w:val="00BF06A8"/>
    <w:rsid w:val="00C21181"/>
    <w:rsid w:val="00CB4C78"/>
    <w:rsid w:val="00CD4A95"/>
    <w:rsid w:val="00D05785"/>
    <w:rsid w:val="00D25AD2"/>
    <w:rsid w:val="00D35E49"/>
    <w:rsid w:val="00D44B33"/>
    <w:rsid w:val="00D56B71"/>
    <w:rsid w:val="00D60C53"/>
    <w:rsid w:val="00D76D7A"/>
    <w:rsid w:val="00D87C57"/>
    <w:rsid w:val="00DE107F"/>
    <w:rsid w:val="00DE217C"/>
    <w:rsid w:val="00E07440"/>
    <w:rsid w:val="00E2160A"/>
    <w:rsid w:val="00E330A7"/>
    <w:rsid w:val="00E44094"/>
    <w:rsid w:val="00F63379"/>
    <w:rsid w:val="00F7177D"/>
    <w:rsid w:val="00F734F9"/>
    <w:rsid w:val="00F73B15"/>
    <w:rsid w:val="00FA356E"/>
    <w:rsid w:val="00FA6ACE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8B8DB"/>
  <w15:chartTrackingRefBased/>
  <w15:docId w15:val="{960BCD9D-2C79-4103-A3D0-887E2F14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56B71"/>
    <w:pPr>
      <w:spacing w:line="240" w:lineRule="atLeast"/>
    </w:pPr>
    <w:rPr>
      <w:rFonts w:ascii="Myriad Pro" w:hAnsi="Myriad Pro"/>
      <w:sz w:val="22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paragraph" w:customStyle="1" w:styleId="Default">
    <w:name w:val="Default"/>
    <w:rsid w:val="00D56B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aliWWW">
    <w:name w:val="Normal (Web)"/>
    <w:basedOn w:val="Normaali"/>
    <w:uiPriority w:val="99"/>
    <w:unhideWhenUsed/>
    <w:rsid w:val="00D56B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LValtioneuvostonAsetus">
    <w:name w:val="LLValtioneuvostonAsetus"/>
    <w:next w:val="Normaali"/>
    <w:qFormat/>
    <w:rsid w:val="00D56B71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SaadoksenNimi">
    <w:name w:val="LLSaadoksenNimi"/>
    <w:next w:val="Normaali"/>
    <w:rsid w:val="00D56B71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ivays">
    <w:name w:val="LLPaivays"/>
    <w:next w:val="Normaali"/>
    <w:rsid w:val="00D56B71"/>
    <w:pPr>
      <w:spacing w:after="220" w:line="220" w:lineRule="exact"/>
    </w:pPr>
    <w:rPr>
      <w:sz w:val="22"/>
      <w:szCs w:val="24"/>
    </w:rPr>
  </w:style>
  <w:style w:type="paragraph" w:customStyle="1" w:styleId="LLJohtolauseKappaleet">
    <w:name w:val="LLJohtolauseKappaleet"/>
    <w:rsid w:val="00D56B7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Allekirjoitus">
    <w:name w:val="LLAllekirjoitus"/>
    <w:next w:val="Normaali"/>
    <w:rsid w:val="00D56B71"/>
    <w:pPr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D56B71"/>
    <w:pPr>
      <w:spacing w:before="220" w:line="220" w:lineRule="exact"/>
      <w:jc w:val="right"/>
    </w:pPr>
    <w:rPr>
      <w:sz w:val="22"/>
      <w:szCs w:val="24"/>
    </w:rPr>
  </w:style>
  <w:style w:type="paragraph" w:customStyle="1" w:styleId="LLNormaali">
    <w:name w:val="LLNormaali"/>
    <w:basedOn w:val="Normaali"/>
    <w:qFormat/>
    <w:rsid w:val="00D56B71"/>
    <w:pPr>
      <w:spacing w:line="220" w:lineRule="exact"/>
    </w:pPr>
    <w:rPr>
      <w:rFonts w:ascii="Times New Roman" w:eastAsia="Calibri" w:hAnsi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E7ABADB5E44EE79A8E64CC5E7FB2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96B0084-72FC-455E-BD64-98F8EF46FAF1}"/>
      </w:docPartPr>
      <w:docPartBody>
        <w:p w:rsidR="00C142B6" w:rsidRDefault="00171BE7" w:rsidP="00171BE7">
          <w:pPr>
            <w:pStyle w:val="17E7ABADB5E44EE79A8E64CC5E7FB2F5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94851F4677E648D49862D52CA9D089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FAC596-9C83-4F3A-BF44-26D1FC943BFB}"/>
      </w:docPartPr>
      <w:docPartBody>
        <w:p w:rsidR="00C142B6" w:rsidRDefault="00171BE7" w:rsidP="00171BE7">
          <w:pPr>
            <w:pStyle w:val="94851F4677E648D49862D52CA9D0898C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E7"/>
    <w:rsid w:val="00171BE7"/>
    <w:rsid w:val="004544FB"/>
    <w:rsid w:val="00A62C0C"/>
    <w:rsid w:val="00C1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71BE7"/>
    <w:rPr>
      <w:color w:val="808080"/>
    </w:rPr>
  </w:style>
  <w:style w:type="paragraph" w:customStyle="1" w:styleId="17E7ABADB5E44EE79A8E64CC5E7FB2F5">
    <w:name w:val="17E7ABADB5E44EE79A8E64CC5E7FB2F5"/>
    <w:rsid w:val="00171BE7"/>
  </w:style>
  <w:style w:type="paragraph" w:customStyle="1" w:styleId="94851F4677E648D49862D52CA9D0898C">
    <w:name w:val="94851F4677E648D49862D52CA9D0898C"/>
    <w:rsid w:val="00171B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Karreinen Soila (STM)</dc:creator>
  <cp:keywords/>
  <dc:description/>
  <cp:lastModifiedBy>Holopainen Liisa (STM)</cp:lastModifiedBy>
  <cp:revision>3</cp:revision>
  <dcterms:created xsi:type="dcterms:W3CDTF">2021-04-14T08:14:00Z</dcterms:created>
  <dcterms:modified xsi:type="dcterms:W3CDTF">2021-04-14T08:41:00Z</dcterms:modified>
</cp:coreProperties>
</file>