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97" w:rsidRDefault="00A96B1E" w:rsidP="00536F30">
      <w:pPr>
        <w:pStyle w:val="LLEsityksennimi"/>
      </w:pPr>
      <w:r>
        <w:t xml:space="preserve">LUONNOS </w:t>
      </w:r>
      <w:r w:rsidR="00286CF6">
        <w:t>11.4</w:t>
      </w:r>
      <w:r w:rsidR="00D46197">
        <w:t>.2023</w:t>
      </w:r>
    </w:p>
    <w:p w:rsidR="00EF3AF3" w:rsidRDefault="00EF3AF3" w:rsidP="00536F30">
      <w:pPr>
        <w:pStyle w:val="LLEsityksennimi"/>
      </w:pPr>
      <w:r>
        <w:t xml:space="preserve">Hallituksen esitys eduskunnalle </w:t>
      </w:r>
    </w:p>
    <w:bookmarkStart w:id="0" w:name="_Toc131069486" w:displacedByCustomXml="next"/>
    <w:sdt>
      <w:sdtPr>
        <w:alias w:val="Otsikko"/>
        <w:tag w:val="CCOtsikko"/>
        <w:id w:val="-717274869"/>
        <w:lock w:val="sdtLocked"/>
        <w:placeholder>
          <w:docPart w:val="85BA10EF9E314A61BBD25676A664E3BA"/>
        </w:placeholder>
        <w15:color w:val="00CCFF"/>
      </w:sdtPr>
      <w:sdtEndPr/>
      <w:sdtContent>
        <w:p w:rsidR="005A0584" w:rsidRDefault="00BC1CF7" w:rsidP="005A0584">
          <w:pPr>
            <w:pStyle w:val="LLPasiallinensislt"/>
          </w:pPr>
          <w:r>
            <w:t xml:space="preserve">eläkesäätiöistä ja eläkekassoista annetun lain, </w:t>
          </w:r>
          <w:r w:rsidR="00D140D3">
            <w:t xml:space="preserve">lisäeläkesäätiöistä ja lisäeläkekassoista annetun lain </w:t>
          </w:r>
          <w:r>
            <w:t xml:space="preserve">ja vakuutuskassalain voimaanpanosta annetun lain </w:t>
          </w:r>
          <w:r w:rsidR="009D242D">
            <w:t xml:space="preserve">ja sairausvakuutuslain 16 luvun 1 §:n </w:t>
          </w:r>
          <w:r w:rsidR="00D140D3">
            <w:t xml:space="preserve">muuttamisesta </w:t>
          </w:r>
        </w:p>
      </w:sdtContent>
    </w:sdt>
    <w:bookmarkEnd w:id="0" w:displacedByCustomXml="prev"/>
    <w:sdt>
      <w:sdtPr>
        <w:alias w:val="Pääasiallinen sisältö"/>
        <w:tag w:val="CCPaaasiallinensisalto"/>
        <w:id w:val="773754789"/>
        <w:lock w:val="sdtLocked"/>
        <w:placeholder>
          <w:docPart w:val="227A8D0DB7FA4A62934F958FE65709FF"/>
        </w:placeholder>
        <w15:color w:val="00CCFF"/>
      </w:sdtPr>
      <w:sdtEndPr/>
      <w:sdtContent>
        <w:p w:rsidR="005A0584" w:rsidRPr="00BC6172" w:rsidRDefault="00D140D3" w:rsidP="00BC6172">
          <w:pPr>
            <w:pStyle w:val="LLPerustelujenkappalejako"/>
          </w:pPr>
          <w:r>
            <w:t xml:space="preserve">Esityksessä ehdotetaan muutettavaksi </w:t>
          </w:r>
          <w:r w:rsidR="00F72215">
            <w:t>eläkesäätiöistä ja eläkekassoista annetun lain, lisäeläkesäätiöistä ja lisäeläkekassoista annetun lain ja vakuutuskassalain voimaanpanosta annettua lakia</w:t>
          </w:r>
          <w:r w:rsidR="009810AD">
            <w:t xml:space="preserve"> </w:t>
          </w:r>
          <w:r w:rsidR="002E2254">
            <w:t xml:space="preserve">eläkesäätiölain ja vakuutuskassalain kokonaisuudistuksessa </w:t>
          </w:r>
          <w:r w:rsidR="009810AD">
            <w:t>voimaanpanolakiin jääneiden puutteiden korjaamiseksi</w:t>
          </w:r>
          <w:r w:rsidR="00F72215" w:rsidRPr="00F029EC">
            <w:t>.</w:t>
          </w:r>
          <w:r w:rsidR="00982495" w:rsidRPr="00F029EC">
            <w:t xml:space="preserve"> Voimaanpanolaki</w:t>
          </w:r>
          <w:r w:rsidR="00A624EC" w:rsidRPr="00F029EC">
            <w:t xml:space="preserve">a korjattaisiin siten, että lisäeläkesäätiöt ja lisäeläkekassat, jotka olivat Finanssivalvonnan rekisterissä uusien eläkelaitoslakien voimaan tullessa, saavat jatkaa toimintaansa kumotun eläkesäätiölain tai kumotun vakuutuskassalain mukaisessa toimintapiirissä. </w:t>
          </w:r>
          <w:r w:rsidR="00CD50CC" w:rsidRPr="00F029EC">
            <w:t>Voimaanpano</w:t>
          </w:r>
          <w:r w:rsidR="00982495" w:rsidRPr="00F029EC">
            <w:t xml:space="preserve">lakiin lisättäisiin </w:t>
          </w:r>
          <w:r w:rsidR="00CD50CC" w:rsidRPr="00F029EC">
            <w:t xml:space="preserve">myös </w:t>
          </w:r>
          <w:r w:rsidR="00982495" w:rsidRPr="00F029EC">
            <w:t xml:space="preserve">säännökset </w:t>
          </w:r>
          <w:r w:rsidR="002E3BF2" w:rsidRPr="00F029EC">
            <w:t>sellaisten eläke-,</w:t>
          </w:r>
          <w:r w:rsidR="00982495" w:rsidRPr="00F029EC">
            <w:t xml:space="preserve"> </w:t>
          </w:r>
          <w:r w:rsidR="00DC5363">
            <w:t xml:space="preserve">lisäeläke-, </w:t>
          </w:r>
          <w:r w:rsidR="002E3BF2" w:rsidRPr="00F029EC">
            <w:t xml:space="preserve">sairaus-, hautaus- ja </w:t>
          </w:r>
          <w:r w:rsidR="00365B40" w:rsidRPr="00F029EC">
            <w:t>eroavustus</w:t>
          </w:r>
          <w:r w:rsidR="00982495" w:rsidRPr="00F029EC">
            <w:t>toimintaa harjoittavien</w:t>
          </w:r>
          <w:r w:rsidR="00391260" w:rsidRPr="00F029EC">
            <w:t xml:space="preserve"> kassojen</w:t>
          </w:r>
          <w:r w:rsidR="00982495" w:rsidRPr="00F029EC">
            <w:t xml:space="preserve"> oikeudesta toimia vakuutettujen vähimmäismäärä</w:t>
          </w:r>
          <w:r w:rsidR="00391260" w:rsidRPr="00F029EC">
            <w:t>stä</w:t>
          </w:r>
          <w:r w:rsidR="00982495" w:rsidRPr="00F029EC">
            <w:t xml:space="preserve"> </w:t>
          </w:r>
          <w:r w:rsidR="00391260" w:rsidRPr="00F029EC">
            <w:t>säädettyä</w:t>
          </w:r>
          <w:r w:rsidR="00982495" w:rsidRPr="00F029EC">
            <w:t xml:space="preserve"> pienemmässä koossa</w:t>
          </w:r>
          <w:r w:rsidR="00365B40" w:rsidRPr="00F029EC">
            <w:t>, jo</w:t>
          </w:r>
          <w:r w:rsidR="00CD50CC" w:rsidRPr="00F029EC">
            <w:t>ille</w:t>
          </w:r>
          <w:r w:rsidR="00365B40" w:rsidRPr="00F029EC">
            <w:t xml:space="preserve"> on myön</w:t>
          </w:r>
          <w:r w:rsidR="009810AD">
            <w:t>netty</w:t>
          </w:r>
          <w:r w:rsidR="00365B40">
            <w:t xml:space="preserve"> tätä koskeva poikkeus</w:t>
          </w:r>
          <w:r w:rsidR="00391260">
            <w:t xml:space="preserve"> </w:t>
          </w:r>
          <w:r w:rsidR="0097048E" w:rsidRPr="0097048E">
            <w:t xml:space="preserve">kumotun vakuutuskassalain nojalla </w:t>
          </w:r>
          <w:r w:rsidR="00391260">
            <w:t>ennen uusien eläkelaitoslakien ja uuden vakuutuskassalain voimaantuloa</w:t>
          </w:r>
          <w:r w:rsidR="00982495">
            <w:t>.</w:t>
          </w:r>
          <w:r w:rsidR="00C00DBB">
            <w:t xml:space="preserve"> </w:t>
          </w:r>
          <w:r w:rsidR="009D242D">
            <w:t>Sairausvakuutuslakiin tehtäisiin lakitekninen korjaus.</w:t>
          </w:r>
          <w:r w:rsidR="00FD2438">
            <w:t xml:space="preserve"> </w:t>
          </w:r>
          <w:r w:rsidR="00A2544B" w:rsidRPr="00A2544B">
            <w:t>Lait on tarkoitettu tulemaan voimaan</w:t>
          </w:r>
          <w:r w:rsidR="00F875B8">
            <w:t xml:space="preserve"> mahdollisimman pian</w:t>
          </w:r>
          <w:r w:rsidR="00A2544B" w:rsidRPr="00A2544B">
            <w:t>.</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324B35"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31069486" w:history="1">
        <w:r w:rsidR="00324B35" w:rsidRPr="00FA7210">
          <w:rPr>
            <w:rStyle w:val="Hyperlinkki"/>
            <w:noProof/>
          </w:rPr>
          <w:t xml:space="preserve">eläkesäätiöistä ja eläkekassoista annetun lain, lisäeläkesäätiöistä ja lisäeläkekassoista annetun lain ja vakuutuskassalain voimaanpanosta annetun lain ja sairausvakuutuslain 16 luvun 1 §:n muuttamisesta </w:t>
        </w:r>
        <w:r w:rsidR="00324B35">
          <w:rPr>
            <w:noProof/>
            <w:webHidden/>
          </w:rPr>
          <w:tab/>
        </w:r>
        <w:r w:rsidR="00324B35">
          <w:rPr>
            <w:noProof/>
            <w:webHidden/>
          </w:rPr>
          <w:fldChar w:fldCharType="begin"/>
        </w:r>
        <w:r w:rsidR="00324B35">
          <w:rPr>
            <w:noProof/>
            <w:webHidden/>
          </w:rPr>
          <w:instrText xml:space="preserve"> PAGEREF _Toc131069486 \h </w:instrText>
        </w:r>
        <w:r w:rsidR="00324B35">
          <w:rPr>
            <w:noProof/>
            <w:webHidden/>
          </w:rPr>
        </w:r>
        <w:r w:rsidR="00324B35">
          <w:rPr>
            <w:noProof/>
            <w:webHidden/>
          </w:rPr>
          <w:fldChar w:fldCharType="separate"/>
        </w:r>
        <w:r w:rsidR="00324B35">
          <w:rPr>
            <w:noProof/>
            <w:webHidden/>
          </w:rPr>
          <w:t>1</w:t>
        </w:r>
        <w:r w:rsidR="00324B35">
          <w:rPr>
            <w:noProof/>
            <w:webHidden/>
          </w:rPr>
          <w:fldChar w:fldCharType="end"/>
        </w:r>
      </w:hyperlink>
    </w:p>
    <w:p w:rsidR="00324B35" w:rsidRDefault="00841F1E">
      <w:pPr>
        <w:pStyle w:val="Sisluet1"/>
        <w:rPr>
          <w:rFonts w:asciiTheme="minorHAnsi" w:eastAsiaTheme="minorEastAsia" w:hAnsiTheme="minorHAnsi" w:cstheme="minorBidi"/>
          <w:bCs w:val="0"/>
          <w:caps w:val="0"/>
          <w:noProof/>
          <w:szCs w:val="22"/>
        </w:rPr>
      </w:pPr>
      <w:hyperlink w:anchor="_Toc131069487" w:history="1">
        <w:r w:rsidR="00324B35" w:rsidRPr="00FA7210">
          <w:rPr>
            <w:rStyle w:val="Hyperlinkki"/>
            <w:noProof/>
          </w:rPr>
          <w:t>PERUSTELUT</w:t>
        </w:r>
        <w:r w:rsidR="00324B35">
          <w:rPr>
            <w:noProof/>
            <w:webHidden/>
          </w:rPr>
          <w:tab/>
        </w:r>
        <w:r w:rsidR="00324B35">
          <w:rPr>
            <w:noProof/>
            <w:webHidden/>
          </w:rPr>
          <w:fldChar w:fldCharType="begin"/>
        </w:r>
        <w:r w:rsidR="00324B35">
          <w:rPr>
            <w:noProof/>
            <w:webHidden/>
          </w:rPr>
          <w:instrText xml:space="preserve"> PAGEREF _Toc131069487 \h </w:instrText>
        </w:r>
        <w:r w:rsidR="00324B35">
          <w:rPr>
            <w:noProof/>
            <w:webHidden/>
          </w:rPr>
        </w:r>
        <w:r w:rsidR="00324B35">
          <w:rPr>
            <w:noProof/>
            <w:webHidden/>
          </w:rPr>
          <w:fldChar w:fldCharType="separate"/>
        </w:r>
        <w:r w:rsidR="00324B35">
          <w:rPr>
            <w:noProof/>
            <w:webHidden/>
          </w:rPr>
          <w:t>3</w:t>
        </w:r>
        <w:r w:rsidR="00324B35">
          <w:rPr>
            <w:noProof/>
            <w:webHidden/>
          </w:rPr>
          <w:fldChar w:fldCharType="end"/>
        </w:r>
      </w:hyperlink>
    </w:p>
    <w:p w:rsidR="00324B35" w:rsidRDefault="00841F1E">
      <w:pPr>
        <w:pStyle w:val="Sisluet2"/>
        <w:rPr>
          <w:rFonts w:asciiTheme="minorHAnsi" w:eastAsiaTheme="minorEastAsia" w:hAnsiTheme="minorHAnsi" w:cstheme="minorBidi"/>
          <w:szCs w:val="22"/>
        </w:rPr>
      </w:pPr>
      <w:hyperlink w:anchor="_Toc131069488" w:history="1">
        <w:r w:rsidR="00324B35" w:rsidRPr="00FA7210">
          <w:rPr>
            <w:rStyle w:val="Hyperlinkki"/>
          </w:rPr>
          <w:t>1</w:t>
        </w:r>
        <w:r w:rsidR="00324B35" w:rsidRPr="00FA7210">
          <w:rPr>
            <w:rStyle w:val="Hyperlinkki"/>
            <w:i/>
          </w:rPr>
          <w:t xml:space="preserve"> Asian</w:t>
        </w:r>
        <w:r w:rsidR="00324B35" w:rsidRPr="00FA7210">
          <w:rPr>
            <w:rStyle w:val="Hyperlinkki"/>
          </w:rPr>
          <w:t xml:space="preserve"> tausta ja valmistelu</w:t>
        </w:r>
        <w:r w:rsidR="00324B35">
          <w:rPr>
            <w:webHidden/>
          </w:rPr>
          <w:tab/>
        </w:r>
        <w:r w:rsidR="00324B35">
          <w:rPr>
            <w:webHidden/>
          </w:rPr>
          <w:fldChar w:fldCharType="begin"/>
        </w:r>
        <w:r w:rsidR="00324B35">
          <w:rPr>
            <w:webHidden/>
          </w:rPr>
          <w:instrText xml:space="preserve"> PAGEREF _Toc131069488 \h </w:instrText>
        </w:r>
        <w:r w:rsidR="00324B35">
          <w:rPr>
            <w:webHidden/>
          </w:rPr>
        </w:r>
        <w:r w:rsidR="00324B35">
          <w:rPr>
            <w:webHidden/>
          </w:rPr>
          <w:fldChar w:fldCharType="separate"/>
        </w:r>
        <w:r w:rsidR="00324B35">
          <w:rPr>
            <w:webHidden/>
          </w:rPr>
          <w:t>3</w:t>
        </w:r>
        <w:r w:rsidR="00324B35">
          <w:rPr>
            <w:webHidden/>
          </w:rPr>
          <w:fldChar w:fldCharType="end"/>
        </w:r>
      </w:hyperlink>
    </w:p>
    <w:p w:rsidR="00324B35" w:rsidRDefault="00841F1E">
      <w:pPr>
        <w:pStyle w:val="Sisluet3"/>
        <w:rPr>
          <w:rFonts w:asciiTheme="minorHAnsi" w:eastAsiaTheme="minorEastAsia" w:hAnsiTheme="minorHAnsi" w:cstheme="minorBidi"/>
          <w:noProof/>
          <w:szCs w:val="22"/>
        </w:rPr>
      </w:pPr>
      <w:hyperlink w:anchor="_Toc131069489" w:history="1">
        <w:r w:rsidR="00324B35" w:rsidRPr="00FA7210">
          <w:rPr>
            <w:rStyle w:val="Hyperlinkki"/>
            <w:noProof/>
          </w:rPr>
          <w:t>1.1 Tausta</w:t>
        </w:r>
        <w:r w:rsidR="00324B35">
          <w:rPr>
            <w:noProof/>
            <w:webHidden/>
          </w:rPr>
          <w:tab/>
        </w:r>
        <w:r w:rsidR="00324B35">
          <w:rPr>
            <w:noProof/>
            <w:webHidden/>
          </w:rPr>
          <w:fldChar w:fldCharType="begin"/>
        </w:r>
        <w:r w:rsidR="00324B35">
          <w:rPr>
            <w:noProof/>
            <w:webHidden/>
          </w:rPr>
          <w:instrText xml:space="preserve"> PAGEREF _Toc131069489 \h </w:instrText>
        </w:r>
        <w:r w:rsidR="00324B35">
          <w:rPr>
            <w:noProof/>
            <w:webHidden/>
          </w:rPr>
        </w:r>
        <w:r w:rsidR="00324B35">
          <w:rPr>
            <w:noProof/>
            <w:webHidden/>
          </w:rPr>
          <w:fldChar w:fldCharType="separate"/>
        </w:r>
        <w:r w:rsidR="00324B35">
          <w:rPr>
            <w:noProof/>
            <w:webHidden/>
          </w:rPr>
          <w:t>3</w:t>
        </w:r>
        <w:r w:rsidR="00324B35">
          <w:rPr>
            <w:noProof/>
            <w:webHidden/>
          </w:rPr>
          <w:fldChar w:fldCharType="end"/>
        </w:r>
      </w:hyperlink>
    </w:p>
    <w:p w:rsidR="00324B35" w:rsidRDefault="00841F1E">
      <w:pPr>
        <w:pStyle w:val="Sisluet3"/>
        <w:rPr>
          <w:rFonts w:asciiTheme="minorHAnsi" w:eastAsiaTheme="minorEastAsia" w:hAnsiTheme="minorHAnsi" w:cstheme="minorBidi"/>
          <w:noProof/>
          <w:szCs w:val="22"/>
        </w:rPr>
      </w:pPr>
      <w:hyperlink w:anchor="_Toc131069490" w:history="1">
        <w:r w:rsidR="00324B35" w:rsidRPr="00FA7210">
          <w:rPr>
            <w:rStyle w:val="Hyperlinkki"/>
            <w:noProof/>
          </w:rPr>
          <w:t>1.2 Valmistelu</w:t>
        </w:r>
        <w:r w:rsidR="00324B35">
          <w:rPr>
            <w:noProof/>
            <w:webHidden/>
          </w:rPr>
          <w:tab/>
        </w:r>
        <w:r w:rsidR="00324B35">
          <w:rPr>
            <w:noProof/>
            <w:webHidden/>
          </w:rPr>
          <w:fldChar w:fldCharType="begin"/>
        </w:r>
        <w:r w:rsidR="00324B35">
          <w:rPr>
            <w:noProof/>
            <w:webHidden/>
          </w:rPr>
          <w:instrText xml:space="preserve"> PAGEREF _Toc131069490 \h </w:instrText>
        </w:r>
        <w:r w:rsidR="00324B35">
          <w:rPr>
            <w:noProof/>
            <w:webHidden/>
          </w:rPr>
        </w:r>
        <w:r w:rsidR="00324B35">
          <w:rPr>
            <w:noProof/>
            <w:webHidden/>
          </w:rPr>
          <w:fldChar w:fldCharType="separate"/>
        </w:r>
        <w:r w:rsidR="00324B35">
          <w:rPr>
            <w:noProof/>
            <w:webHidden/>
          </w:rPr>
          <w:t>3</w:t>
        </w:r>
        <w:r w:rsidR="00324B35">
          <w:rPr>
            <w:noProof/>
            <w:webHidden/>
          </w:rPr>
          <w:fldChar w:fldCharType="end"/>
        </w:r>
      </w:hyperlink>
    </w:p>
    <w:p w:rsidR="00324B35" w:rsidRDefault="00841F1E">
      <w:pPr>
        <w:pStyle w:val="Sisluet2"/>
        <w:rPr>
          <w:rFonts w:asciiTheme="minorHAnsi" w:eastAsiaTheme="minorEastAsia" w:hAnsiTheme="minorHAnsi" w:cstheme="minorBidi"/>
          <w:szCs w:val="22"/>
        </w:rPr>
      </w:pPr>
      <w:hyperlink w:anchor="_Toc131069491" w:history="1">
        <w:r w:rsidR="00324B35" w:rsidRPr="00FA7210">
          <w:rPr>
            <w:rStyle w:val="Hyperlinkki"/>
          </w:rPr>
          <w:t>2 Nykytila ja sen arviointi</w:t>
        </w:r>
        <w:r w:rsidR="00324B35">
          <w:rPr>
            <w:webHidden/>
          </w:rPr>
          <w:tab/>
        </w:r>
        <w:r w:rsidR="00324B35">
          <w:rPr>
            <w:webHidden/>
          </w:rPr>
          <w:fldChar w:fldCharType="begin"/>
        </w:r>
        <w:r w:rsidR="00324B35">
          <w:rPr>
            <w:webHidden/>
          </w:rPr>
          <w:instrText xml:space="preserve"> PAGEREF _Toc131069491 \h </w:instrText>
        </w:r>
        <w:r w:rsidR="00324B35">
          <w:rPr>
            <w:webHidden/>
          </w:rPr>
        </w:r>
        <w:r w:rsidR="00324B35">
          <w:rPr>
            <w:webHidden/>
          </w:rPr>
          <w:fldChar w:fldCharType="separate"/>
        </w:r>
        <w:r w:rsidR="00324B35">
          <w:rPr>
            <w:webHidden/>
          </w:rPr>
          <w:t>3</w:t>
        </w:r>
        <w:r w:rsidR="00324B35">
          <w:rPr>
            <w:webHidden/>
          </w:rPr>
          <w:fldChar w:fldCharType="end"/>
        </w:r>
      </w:hyperlink>
    </w:p>
    <w:p w:rsidR="00324B35" w:rsidRDefault="00841F1E">
      <w:pPr>
        <w:pStyle w:val="Sisluet2"/>
        <w:rPr>
          <w:rFonts w:asciiTheme="minorHAnsi" w:eastAsiaTheme="minorEastAsia" w:hAnsiTheme="minorHAnsi" w:cstheme="minorBidi"/>
          <w:szCs w:val="22"/>
        </w:rPr>
      </w:pPr>
      <w:hyperlink w:anchor="_Toc131069492" w:history="1">
        <w:r w:rsidR="00324B35" w:rsidRPr="00FA7210">
          <w:rPr>
            <w:rStyle w:val="Hyperlinkki"/>
          </w:rPr>
          <w:t>3 Tavoitteet</w:t>
        </w:r>
        <w:r w:rsidR="00324B35">
          <w:rPr>
            <w:webHidden/>
          </w:rPr>
          <w:tab/>
        </w:r>
        <w:r w:rsidR="00324B35">
          <w:rPr>
            <w:webHidden/>
          </w:rPr>
          <w:fldChar w:fldCharType="begin"/>
        </w:r>
        <w:r w:rsidR="00324B35">
          <w:rPr>
            <w:webHidden/>
          </w:rPr>
          <w:instrText xml:space="preserve"> PAGEREF _Toc131069492 \h </w:instrText>
        </w:r>
        <w:r w:rsidR="00324B35">
          <w:rPr>
            <w:webHidden/>
          </w:rPr>
        </w:r>
        <w:r w:rsidR="00324B35">
          <w:rPr>
            <w:webHidden/>
          </w:rPr>
          <w:fldChar w:fldCharType="separate"/>
        </w:r>
        <w:r w:rsidR="00324B35">
          <w:rPr>
            <w:webHidden/>
          </w:rPr>
          <w:t>4</w:t>
        </w:r>
        <w:r w:rsidR="00324B35">
          <w:rPr>
            <w:webHidden/>
          </w:rPr>
          <w:fldChar w:fldCharType="end"/>
        </w:r>
      </w:hyperlink>
    </w:p>
    <w:p w:rsidR="00324B35" w:rsidRDefault="00841F1E">
      <w:pPr>
        <w:pStyle w:val="Sisluet2"/>
        <w:rPr>
          <w:rFonts w:asciiTheme="minorHAnsi" w:eastAsiaTheme="minorEastAsia" w:hAnsiTheme="minorHAnsi" w:cstheme="minorBidi"/>
          <w:szCs w:val="22"/>
        </w:rPr>
      </w:pPr>
      <w:hyperlink w:anchor="_Toc131069493" w:history="1">
        <w:r w:rsidR="00324B35" w:rsidRPr="00FA7210">
          <w:rPr>
            <w:rStyle w:val="Hyperlinkki"/>
          </w:rPr>
          <w:t>4 Ehdotukset ja niiden vaikutukset</w:t>
        </w:r>
        <w:r w:rsidR="00324B35">
          <w:rPr>
            <w:webHidden/>
          </w:rPr>
          <w:tab/>
        </w:r>
        <w:r w:rsidR="00324B35">
          <w:rPr>
            <w:webHidden/>
          </w:rPr>
          <w:fldChar w:fldCharType="begin"/>
        </w:r>
        <w:r w:rsidR="00324B35">
          <w:rPr>
            <w:webHidden/>
          </w:rPr>
          <w:instrText xml:space="preserve"> PAGEREF _Toc131069493 \h </w:instrText>
        </w:r>
        <w:r w:rsidR="00324B35">
          <w:rPr>
            <w:webHidden/>
          </w:rPr>
        </w:r>
        <w:r w:rsidR="00324B35">
          <w:rPr>
            <w:webHidden/>
          </w:rPr>
          <w:fldChar w:fldCharType="separate"/>
        </w:r>
        <w:r w:rsidR="00324B35">
          <w:rPr>
            <w:webHidden/>
          </w:rPr>
          <w:t>4</w:t>
        </w:r>
        <w:r w:rsidR="00324B35">
          <w:rPr>
            <w:webHidden/>
          </w:rPr>
          <w:fldChar w:fldCharType="end"/>
        </w:r>
      </w:hyperlink>
    </w:p>
    <w:p w:rsidR="00324B35" w:rsidRDefault="00841F1E">
      <w:pPr>
        <w:pStyle w:val="Sisluet3"/>
        <w:rPr>
          <w:rFonts w:asciiTheme="minorHAnsi" w:eastAsiaTheme="minorEastAsia" w:hAnsiTheme="minorHAnsi" w:cstheme="minorBidi"/>
          <w:noProof/>
          <w:szCs w:val="22"/>
        </w:rPr>
      </w:pPr>
      <w:hyperlink w:anchor="_Toc131069494" w:history="1">
        <w:r w:rsidR="00324B35" w:rsidRPr="00FA7210">
          <w:rPr>
            <w:rStyle w:val="Hyperlinkki"/>
            <w:noProof/>
          </w:rPr>
          <w:t>4.1 Keskeiset ehdotukset</w:t>
        </w:r>
        <w:r w:rsidR="00324B35">
          <w:rPr>
            <w:noProof/>
            <w:webHidden/>
          </w:rPr>
          <w:tab/>
        </w:r>
        <w:r w:rsidR="00324B35">
          <w:rPr>
            <w:noProof/>
            <w:webHidden/>
          </w:rPr>
          <w:fldChar w:fldCharType="begin"/>
        </w:r>
        <w:r w:rsidR="00324B35">
          <w:rPr>
            <w:noProof/>
            <w:webHidden/>
          </w:rPr>
          <w:instrText xml:space="preserve"> PAGEREF _Toc131069494 \h </w:instrText>
        </w:r>
        <w:r w:rsidR="00324B35">
          <w:rPr>
            <w:noProof/>
            <w:webHidden/>
          </w:rPr>
        </w:r>
        <w:r w:rsidR="00324B35">
          <w:rPr>
            <w:noProof/>
            <w:webHidden/>
          </w:rPr>
          <w:fldChar w:fldCharType="separate"/>
        </w:r>
        <w:r w:rsidR="00324B35">
          <w:rPr>
            <w:noProof/>
            <w:webHidden/>
          </w:rPr>
          <w:t>4</w:t>
        </w:r>
        <w:r w:rsidR="00324B35">
          <w:rPr>
            <w:noProof/>
            <w:webHidden/>
          </w:rPr>
          <w:fldChar w:fldCharType="end"/>
        </w:r>
      </w:hyperlink>
    </w:p>
    <w:p w:rsidR="00324B35" w:rsidRDefault="00841F1E">
      <w:pPr>
        <w:pStyle w:val="Sisluet3"/>
        <w:rPr>
          <w:rFonts w:asciiTheme="minorHAnsi" w:eastAsiaTheme="minorEastAsia" w:hAnsiTheme="minorHAnsi" w:cstheme="minorBidi"/>
          <w:noProof/>
          <w:szCs w:val="22"/>
        </w:rPr>
      </w:pPr>
      <w:hyperlink w:anchor="_Toc131069495" w:history="1">
        <w:r w:rsidR="00324B35" w:rsidRPr="00FA7210">
          <w:rPr>
            <w:rStyle w:val="Hyperlinkki"/>
            <w:noProof/>
          </w:rPr>
          <w:t>4.2 Pääasialliset vaikutukset</w:t>
        </w:r>
        <w:r w:rsidR="00324B35">
          <w:rPr>
            <w:noProof/>
            <w:webHidden/>
          </w:rPr>
          <w:tab/>
        </w:r>
        <w:r w:rsidR="00324B35">
          <w:rPr>
            <w:noProof/>
            <w:webHidden/>
          </w:rPr>
          <w:fldChar w:fldCharType="begin"/>
        </w:r>
        <w:r w:rsidR="00324B35">
          <w:rPr>
            <w:noProof/>
            <w:webHidden/>
          </w:rPr>
          <w:instrText xml:space="preserve"> PAGEREF _Toc131069495 \h </w:instrText>
        </w:r>
        <w:r w:rsidR="00324B35">
          <w:rPr>
            <w:noProof/>
            <w:webHidden/>
          </w:rPr>
        </w:r>
        <w:r w:rsidR="00324B35">
          <w:rPr>
            <w:noProof/>
            <w:webHidden/>
          </w:rPr>
          <w:fldChar w:fldCharType="separate"/>
        </w:r>
        <w:r w:rsidR="00324B35">
          <w:rPr>
            <w:noProof/>
            <w:webHidden/>
          </w:rPr>
          <w:t>5</w:t>
        </w:r>
        <w:r w:rsidR="00324B35">
          <w:rPr>
            <w:noProof/>
            <w:webHidden/>
          </w:rPr>
          <w:fldChar w:fldCharType="end"/>
        </w:r>
      </w:hyperlink>
    </w:p>
    <w:p w:rsidR="00324B35" w:rsidRDefault="00841F1E">
      <w:pPr>
        <w:pStyle w:val="Sisluet2"/>
        <w:rPr>
          <w:rFonts w:asciiTheme="minorHAnsi" w:eastAsiaTheme="minorEastAsia" w:hAnsiTheme="minorHAnsi" w:cstheme="minorBidi"/>
          <w:szCs w:val="22"/>
        </w:rPr>
      </w:pPr>
      <w:hyperlink w:anchor="_Toc131069496" w:history="1">
        <w:r w:rsidR="00324B35" w:rsidRPr="00FA7210">
          <w:rPr>
            <w:rStyle w:val="Hyperlinkki"/>
          </w:rPr>
          <w:t>5 Lausuntopalaute</w:t>
        </w:r>
        <w:r w:rsidR="00324B35">
          <w:rPr>
            <w:webHidden/>
          </w:rPr>
          <w:tab/>
        </w:r>
        <w:r w:rsidR="00324B35">
          <w:rPr>
            <w:webHidden/>
          </w:rPr>
          <w:fldChar w:fldCharType="begin"/>
        </w:r>
        <w:r w:rsidR="00324B35">
          <w:rPr>
            <w:webHidden/>
          </w:rPr>
          <w:instrText xml:space="preserve"> PAGEREF _Toc131069496 \h </w:instrText>
        </w:r>
        <w:r w:rsidR="00324B35">
          <w:rPr>
            <w:webHidden/>
          </w:rPr>
        </w:r>
        <w:r w:rsidR="00324B35">
          <w:rPr>
            <w:webHidden/>
          </w:rPr>
          <w:fldChar w:fldCharType="separate"/>
        </w:r>
        <w:r w:rsidR="00324B35">
          <w:rPr>
            <w:webHidden/>
          </w:rPr>
          <w:t>6</w:t>
        </w:r>
        <w:r w:rsidR="00324B35">
          <w:rPr>
            <w:webHidden/>
          </w:rPr>
          <w:fldChar w:fldCharType="end"/>
        </w:r>
      </w:hyperlink>
    </w:p>
    <w:p w:rsidR="00324B35" w:rsidRDefault="00841F1E">
      <w:pPr>
        <w:pStyle w:val="Sisluet2"/>
        <w:rPr>
          <w:rFonts w:asciiTheme="minorHAnsi" w:eastAsiaTheme="minorEastAsia" w:hAnsiTheme="minorHAnsi" w:cstheme="minorBidi"/>
          <w:szCs w:val="22"/>
        </w:rPr>
      </w:pPr>
      <w:hyperlink w:anchor="_Toc131069497" w:history="1">
        <w:r w:rsidR="00324B35" w:rsidRPr="00FA7210">
          <w:rPr>
            <w:rStyle w:val="Hyperlinkki"/>
          </w:rPr>
          <w:t>6 Säännöskohtaiset perustelut</w:t>
        </w:r>
        <w:r w:rsidR="00324B35">
          <w:rPr>
            <w:webHidden/>
          </w:rPr>
          <w:tab/>
        </w:r>
        <w:r w:rsidR="00324B35">
          <w:rPr>
            <w:webHidden/>
          </w:rPr>
          <w:fldChar w:fldCharType="begin"/>
        </w:r>
        <w:r w:rsidR="00324B35">
          <w:rPr>
            <w:webHidden/>
          </w:rPr>
          <w:instrText xml:space="preserve"> PAGEREF _Toc131069497 \h </w:instrText>
        </w:r>
        <w:r w:rsidR="00324B35">
          <w:rPr>
            <w:webHidden/>
          </w:rPr>
        </w:r>
        <w:r w:rsidR="00324B35">
          <w:rPr>
            <w:webHidden/>
          </w:rPr>
          <w:fldChar w:fldCharType="separate"/>
        </w:r>
        <w:r w:rsidR="00324B35">
          <w:rPr>
            <w:webHidden/>
          </w:rPr>
          <w:t>6</w:t>
        </w:r>
        <w:r w:rsidR="00324B35">
          <w:rPr>
            <w:webHidden/>
          </w:rPr>
          <w:fldChar w:fldCharType="end"/>
        </w:r>
      </w:hyperlink>
    </w:p>
    <w:p w:rsidR="00324B35" w:rsidRDefault="00841F1E">
      <w:pPr>
        <w:pStyle w:val="Sisluet3"/>
        <w:rPr>
          <w:rFonts w:asciiTheme="minorHAnsi" w:eastAsiaTheme="minorEastAsia" w:hAnsiTheme="minorHAnsi" w:cstheme="minorBidi"/>
          <w:noProof/>
          <w:szCs w:val="22"/>
        </w:rPr>
      </w:pPr>
      <w:hyperlink w:anchor="_Toc131069498" w:history="1">
        <w:r w:rsidR="00324B35" w:rsidRPr="00FA7210">
          <w:rPr>
            <w:rStyle w:val="Hyperlinkki"/>
            <w:noProof/>
          </w:rPr>
          <w:t>6.1 Laki eläkesäätiöistä ja eläkekassoista annetun lain, lisäeläkesäätiöistä ja lisäeläkekassoista annetun lain ja vakuutuskassalain voimaanpanosta annetun lain muuttamisesta</w:t>
        </w:r>
        <w:r w:rsidR="00324B35">
          <w:rPr>
            <w:noProof/>
            <w:webHidden/>
          </w:rPr>
          <w:tab/>
        </w:r>
        <w:r w:rsidR="00324B35">
          <w:rPr>
            <w:noProof/>
            <w:webHidden/>
          </w:rPr>
          <w:fldChar w:fldCharType="begin"/>
        </w:r>
        <w:r w:rsidR="00324B35">
          <w:rPr>
            <w:noProof/>
            <w:webHidden/>
          </w:rPr>
          <w:instrText xml:space="preserve"> PAGEREF _Toc131069498 \h </w:instrText>
        </w:r>
        <w:r w:rsidR="00324B35">
          <w:rPr>
            <w:noProof/>
            <w:webHidden/>
          </w:rPr>
        </w:r>
        <w:r w:rsidR="00324B35">
          <w:rPr>
            <w:noProof/>
            <w:webHidden/>
          </w:rPr>
          <w:fldChar w:fldCharType="separate"/>
        </w:r>
        <w:r w:rsidR="00324B35">
          <w:rPr>
            <w:noProof/>
            <w:webHidden/>
          </w:rPr>
          <w:t>6</w:t>
        </w:r>
        <w:r w:rsidR="00324B35">
          <w:rPr>
            <w:noProof/>
            <w:webHidden/>
          </w:rPr>
          <w:fldChar w:fldCharType="end"/>
        </w:r>
      </w:hyperlink>
    </w:p>
    <w:p w:rsidR="00324B35" w:rsidRDefault="00841F1E">
      <w:pPr>
        <w:pStyle w:val="Sisluet3"/>
        <w:rPr>
          <w:rFonts w:asciiTheme="minorHAnsi" w:eastAsiaTheme="minorEastAsia" w:hAnsiTheme="minorHAnsi" w:cstheme="minorBidi"/>
          <w:noProof/>
          <w:szCs w:val="22"/>
        </w:rPr>
      </w:pPr>
      <w:hyperlink w:anchor="_Toc131069499" w:history="1">
        <w:r w:rsidR="00324B35" w:rsidRPr="00FA7210">
          <w:rPr>
            <w:rStyle w:val="Hyperlinkki"/>
            <w:noProof/>
          </w:rPr>
          <w:t>6.2 Laki sairausvakuutuslain 16 luvun 1 §:n muuttamisesta</w:t>
        </w:r>
        <w:r w:rsidR="00324B35">
          <w:rPr>
            <w:noProof/>
            <w:webHidden/>
          </w:rPr>
          <w:tab/>
        </w:r>
        <w:r w:rsidR="00324B35">
          <w:rPr>
            <w:noProof/>
            <w:webHidden/>
          </w:rPr>
          <w:fldChar w:fldCharType="begin"/>
        </w:r>
        <w:r w:rsidR="00324B35">
          <w:rPr>
            <w:noProof/>
            <w:webHidden/>
          </w:rPr>
          <w:instrText xml:space="preserve"> PAGEREF _Toc131069499 \h </w:instrText>
        </w:r>
        <w:r w:rsidR="00324B35">
          <w:rPr>
            <w:noProof/>
            <w:webHidden/>
          </w:rPr>
        </w:r>
        <w:r w:rsidR="00324B35">
          <w:rPr>
            <w:noProof/>
            <w:webHidden/>
          </w:rPr>
          <w:fldChar w:fldCharType="separate"/>
        </w:r>
        <w:r w:rsidR="00324B35">
          <w:rPr>
            <w:noProof/>
            <w:webHidden/>
          </w:rPr>
          <w:t>6</w:t>
        </w:r>
        <w:r w:rsidR="00324B35">
          <w:rPr>
            <w:noProof/>
            <w:webHidden/>
          </w:rPr>
          <w:fldChar w:fldCharType="end"/>
        </w:r>
      </w:hyperlink>
    </w:p>
    <w:p w:rsidR="00324B35" w:rsidRDefault="00841F1E">
      <w:pPr>
        <w:pStyle w:val="Sisluet2"/>
        <w:rPr>
          <w:rFonts w:asciiTheme="minorHAnsi" w:eastAsiaTheme="minorEastAsia" w:hAnsiTheme="minorHAnsi" w:cstheme="minorBidi"/>
          <w:szCs w:val="22"/>
        </w:rPr>
      </w:pPr>
      <w:hyperlink w:anchor="_Toc131069500" w:history="1">
        <w:r w:rsidR="00324B35" w:rsidRPr="00FA7210">
          <w:rPr>
            <w:rStyle w:val="Hyperlinkki"/>
          </w:rPr>
          <w:t>7 Voimaantulo</w:t>
        </w:r>
        <w:r w:rsidR="00324B35">
          <w:rPr>
            <w:webHidden/>
          </w:rPr>
          <w:tab/>
        </w:r>
        <w:r w:rsidR="00324B35">
          <w:rPr>
            <w:webHidden/>
          </w:rPr>
          <w:fldChar w:fldCharType="begin"/>
        </w:r>
        <w:r w:rsidR="00324B35">
          <w:rPr>
            <w:webHidden/>
          </w:rPr>
          <w:instrText xml:space="preserve"> PAGEREF _Toc131069500 \h </w:instrText>
        </w:r>
        <w:r w:rsidR="00324B35">
          <w:rPr>
            <w:webHidden/>
          </w:rPr>
        </w:r>
        <w:r w:rsidR="00324B35">
          <w:rPr>
            <w:webHidden/>
          </w:rPr>
          <w:fldChar w:fldCharType="separate"/>
        </w:r>
        <w:r w:rsidR="00324B35">
          <w:rPr>
            <w:webHidden/>
          </w:rPr>
          <w:t>7</w:t>
        </w:r>
        <w:r w:rsidR="00324B35">
          <w:rPr>
            <w:webHidden/>
          </w:rPr>
          <w:fldChar w:fldCharType="end"/>
        </w:r>
      </w:hyperlink>
    </w:p>
    <w:p w:rsidR="00324B35" w:rsidRDefault="00841F1E">
      <w:pPr>
        <w:pStyle w:val="Sisluet2"/>
        <w:rPr>
          <w:rFonts w:asciiTheme="minorHAnsi" w:eastAsiaTheme="minorEastAsia" w:hAnsiTheme="minorHAnsi" w:cstheme="minorBidi"/>
          <w:szCs w:val="22"/>
        </w:rPr>
      </w:pPr>
      <w:hyperlink w:anchor="_Toc131069501" w:history="1">
        <w:r w:rsidR="00324B35" w:rsidRPr="00FA7210">
          <w:rPr>
            <w:rStyle w:val="Hyperlinkki"/>
          </w:rPr>
          <w:t>8 Suhde perustuslakiin ja säätämisjärjestys</w:t>
        </w:r>
        <w:r w:rsidR="00324B35">
          <w:rPr>
            <w:webHidden/>
          </w:rPr>
          <w:tab/>
        </w:r>
        <w:r w:rsidR="00324B35">
          <w:rPr>
            <w:webHidden/>
          </w:rPr>
          <w:fldChar w:fldCharType="begin"/>
        </w:r>
        <w:r w:rsidR="00324B35">
          <w:rPr>
            <w:webHidden/>
          </w:rPr>
          <w:instrText xml:space="preserve"> PAGEREF _Toc131069501 \h </w:instrText>
        </w:r>
        <w:r w:rsidR="00324B35">
          <w:rPr>
            <w:webHidden/>
          </w:rPr>
        </w:r>
        <w:r w:rsidR="00324B35">
          <w:rPr>
            <w:webHidden/>
          </w:rPr>
          <w:fldChar w:fldCharType="separate"/>
        </w:r>
        <w:r w:rsidR="00324B35">
          <w:rPr>
            <w:webHidden/>
          </w:rPr>
          <w:t>7</w:t>
        </w:r>
        <w:r w:rsidR="00324B35">
          <w:rPr>
            <w:webHidden/>
          </w:rPr>
          <w:fldChar w:fldCharType="end"/>
        </w:r>
      </w:hyperlink>
    </w:p>
    <w:p w:rsidR="00324B35" w:rsidRDefault="00841F1E">
      <w:pPr>
        <w:pStyle w:val="Sisluet1"/>
        <w:rPr>
          <w:rFonts w:asciiTheme="minorHAnsi" w:eastAsiaTheme="minorEastAsia" w:hAnsiTheme="minorHAnsi" w:cstheme="minorBidi"/>
          <w:bCs w:val="0"/>
          <w:caps w:val="0"/>
          <w:noProof/>
          <w:szCs w:val="22"/>
        </w:rPr>
      </w:pPr>
      <w:hyperlink w:anchor="_Toc131069502" w:history="1">
        <w:r w:rsidR="00324B35" w:rsidRPr="00FA7210">
          <w:rPr>
            <w:rStyle w:val="Hyperlinkki"/>
            <w:noProof/>
          </w:rPr>
          <w:t>Lakiehdotukset</w:t>
        </w:r>
        <w:r w:rsidR="00324B35">
          <w:rPr>
            <w:noProof/>
            <w:webHidden/>
          </w:rPr>
          <w:tab/>
        </w:r>
        <w:r w:rsidR="00324B35">
          <w:rPr>
            <w:noProof/>
            <w:webHidden/>
          </w:rPr>
          <w:fldChar w:fldCharType="begin"/>
        </w:r>
        <w:r w:rsidR="00324B35">
          <w:rPr>
            <w:noProof/>
            <w:webHidden/>
          </w:rPr>
          <w:instrText xml:space="preserve"> PAGEREF _Toc131069502 \h </w:instrText>
        </w:r>
        <w:r w:rsidR="00324B35">
          <w:rPr>
            <w:noProof/>
            <w:webHidden/>
          </w:rPr>
        </w:r>
        <w:r w:rsidR="00324B35">
          <w:rPr>
            <w:noProof/>
            <w:webHidden/>
          </w:rPr>
          <w:fldChar w:fldCharType="separate"/>
        </w:r>
        <w:r w:rsidR="00324B35">
          <w:rPr>
            <w:noProof/>
            <w:webHidden/>
          </w:rPr>
          <w:t>10</w:t>
        </w:r>
        <w:r w:rsidR="00324B35">
          <w:rPr>
            <w:noProof/>
            <w:webHidden/>
          </w:rPr>
          <w:fldChar w:fldCharType="end"/>
        </w:r>
      </w:hyperlink>
    </w:p>
    <w:p w:rsidR="00324B35" w:rsidRDefault="00841F1E">
      <w:pPr>
        <w:pStyle w:val="Sisluet3"/>
        <w:rPr>
          <w:rFonts w:asciiTheme="minorHAnsi" w:eastAsiaTheme="minorEastAsia" w:hAnsiTheme="minorHAnsi" w:cstheme="minorBidi"/>
          <w:noProof/>
          <w:szCs w:val="22"/>
        </w:rPr>
      </w:pPr>
      <w:hyperlink w:anchor="_Toc131069503" w:history="1">
        <w:r w:rsidR="00324B35" w:rsidRPr="00FA7210">
          <w:rPr>
            <w:rStyle w:val="Hyperlinkki"/>
            <w:noProof/>
          </w:rPr>
          <w:t>eläkesäätiöistä ja eläkekassoista annetun lain, lisäeläkesäätiöstä ja lisäeläkekassoista annetun lain ja vakuutuskassalain voimaanpanosta annetun lain muuttamisesta</w:t>
        </w:r>
        <w:r w:rsidR="00324B35">
          <w:rPr>
            <w:noProof/>
            <w:webHidden/>
          </w:rPr>
          <w:tab/>
        </w:r>
        <w:r w:rsidR="00324B35">
          <w:rPr>
            <w:noProof/>
            <w:webHidden/>
          </w:rPr>
          <w:fldChar w:fldCharType="begin"/>
        </w:r>
        <w:r w:rsidR="00324B35">
          <w:rPr>
            <w:noProof/>
            <w:webHidden/>
          </w:rPr>
          <w:instrText xml:space="preserve"> PAGEREF _Toc131069503 \h </w:instrText>
        </w:r>
        <w:r w:rsidR="00324B35">
          <w:rPr>
            <w:noProof/>
            <w:webHidden/>
          </w:rPr>
        </w:r>
        <w:r w:rsidR="00324B35">
          <w:rPr>
            <w:noProof/>
            <w:webHidden/>
          </w:rPr>
          <w:fldChar w:fldCharType="separate"/>
        </w:r>
        <w:r w:rsidR="00324B35">
          <w:rPr>
            <w:noProof/>
            <w:webHidden/>
          </w:rPr>
          <w:t>10</w:t>
        </w:r>
        <w:r w:rsidR="00324B35">
          <w:rPr>
            <w:noProof/>
            <w:webHidden/>
          </w:rPr>
          <w:fldChar w:fldCharType="end"/>
        </w:r>
      </w:hyperlink>
    </w:p>
    <w:p w:rsidR="00324B35" w:rsidRDefault="00841F1E">
      <w:pPr>
        <w:pStyle w:val="Sisluet3"/>
        <w:rPr>
          <w:rFonts w:asciiTheme="minorHAnsi" w:eastAsiaTheme="minorEastAsia" w:hAnsiTheme="minorHAnsi" w:cstheme="minorBidi"/>
          <w:noProof/>
          <w:szCs w:val="22"/>
        </w:rPr>
      </w:pPr>
      <w:hyperlink w:anchor="_Toc131069504" w:history="1">
        <w:r w:rsidR="00324B35" w:rsidRPr="00FA7210">
          <w:rPr>
            <w:rStyle w:val="Hyperlinkki"/>
            <w:rFonts w:eastAsia="Calibri"/>
            <w:noProof/>
          </w:rPr>
          <w:t>Laki sairausvakuutuslain 16 luvun 1 §:n muuttamisesta</w:t>
        </w:r>
        <w:r w:rsidR="00324B35">
          <w:rPr>
            <w:noProof/>
            <w:webHidden/>
          </w:rPr>
          <w:tab/>
        </w:r>
        <w:r w:rsidR="00324B35">
          <w:rPr>
            <w:noProof/>
            <w:webHidden/>
          </w:rPr>
          <w:fldChar w:fldCharType="begin"/>
        </w:r>
        <w:r w:rsidR="00324B35">
          <w:rPr>
            <w:noProof/>
            <w:webHidden/>
          </w:rPr>
          <w:instrText xml:space="preserve"> PAGEREF _Toc131069504 \h </w:instrText>
        </w:r>
        <w:r w:rsidR="00324B35">
          <w:rPr>
            <w:noProof/>
            <w:webHidden/>
          </w:rPr>
        </w:r>
        <w:r w:rsidR="00324B35">
          <w:rPr>
            <w:noProof/>
            <w:webHidden/>
          </w:rPr>
          <w:fldChar w:fldCharType="separate"/>
        </w:r>
        <w:r w:rsidR="00324B35">
          <w:rPr>
            <w:noProof/>
            <w:webHidden/>
          </w:rPr>
          <w:t>11</w:t>
        </w:r>
        <w:r w:rsidR="00324B35">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131069487" w:displacedByCustomXml="next"/>
    <w:sdt>
      <w:sdtPr>
        <w:rPr>
          <w:rFonts w:eastAsia="Calibri"/>
          <w:b w:val="0"/>
          <w:caps w:val="0"/>
          <w:sz w:val="22"/>
          <w:szCs w:val="22"/>
          <w:lang w:eastAsia="en-US"/>
        </w:rPr>
        <w:alias w:val="Perustelut"/>
        <w:tag w:val="CCPerustelut"/>
        <w:id w:val="2058971695"/>
        <w:lock w:val="sdtLocked"/>
        <w:placeholder>
          <w:docPart w:val="C1F5EFB81F1943818FABD132D9318BA4"/>
        </w:placeholder>
        <w15:color w:val="33CCCC"/>
      </w:sdtPr>
      <w:sdtEndPr>
        <w:rPr>
          <w:rFonts w:eastAsia="Times New Roman"/>
          <w:szCs w:val="24"/>
          <w:lang w:eastAsia="fi-FI"/>
        </w:rPr>
      </w:sdtEndPr>
      <w:sdtContent>
        <w:p w:rsidR="008414FE" w:rsidRDefault="004D2778" w:rsidP="008414FE">
          <w:pPr>
            <w:pStyle w:val="LLperustelut"/>
          </w:pPr>
          <w:r>
            <w:t>PERUSTELUT</w:t>
          </w:r>
          <w:bookmarkEnd w:id="1"/>
        </w:p>
        <w:p w:rsidR="0075180F" w:rsidRDefault="0075180F" w:rsidP="0075180F">
          <w:pPr>
            <w:pStyle w:val="LLP1Otsikkotaso"/>
          </w:pPr>
          <w:bookmarkStart w:id="2" w:name="_Toc131069488"/>
          <w:r w:rsidRPr="00841F1E">
            <w:t xml:space="preserve">Asian </w:t>
          </w:r>
          <w:r>
            <w:t>tausta ja valmistelu</w:t>
          </w:r>
          <w:bookmarkEnd w:id="2"/>
        </w:p>
        <w:p w:rsidR="00E37754" w:rsidRDefault="00E37754" w:rsidP="008D714A">
          <w:pPr>
            <w:pStyle w:val="LLPerustelujenkappalejako"/>
          </w:pPr>
          <w:bookmarkStart w:id="3" w:name="_GoBack"/>
          <w:bookmarkEnd w:id="3"/>
        </w:p>
        <w:p w:rsidR="004D2778" w:rsidRDefault="007B4171" w:rsidP="008D714A">
          <w:pPr>
            <w:pStyle w:val="LLP2Otsikkotaso"/>
          </w:pPr>
          <w:bookmarkStart w:id="4" w:name="_Toc131069489"/>
          <w:r>
            <w:t>T</w:t>
          </w:r>
          <w:r w:rsidR="004D2778">
            <w:t>austa</w:t>
          </w:r>
          <w:bookmarkEnd w:id="4"/>
        </w:p>
        <w:p w:rsidR="007B643E" w:rsidRDefault="005D0141" w:rsidP="005D0141">
          <w:pPr>
            <w:pStyle w:val="LLPerustelujenkappalejako"/>
          </w:pPr>
          <w:r w:rsidRPr="005D0141">
            <w:t xml:space="preserve">Esitys liittyy vuoden 2022 alussa voimaan tulleeseen eläkesäätiöitä, eläkekassoja ja vakuutuskassoja koskevan lainsäädännön kokonaisuudistukseen. </w:t>
          </w:r>
          <w:r>
            <w:t>Vuoden 2022 alussa osana kokonaisuudistusta tuli</w:t>
          </w:r>
          <w:r w:rsidR="00FA1A6A">
            <w:t>vat</w:t>
          </w:r>
          <w:r>
            <w:t xml:space="preserve"> voimaan laki </w:t>
          </w:r>
          <w:r w:rsidR="00FA1A6A">
            <w:t xml:space="preserve">eläkesäätiöistä ja eläkekassoista (946/2021), laki </w:t>
          </w:r>
          <w:r>
            <w:t>lisäeläkesäätiöistä ja lisäeläkekassoista (947/2021)</w:t>
          </w:r>
          <w:r w:rsidR="00FA1A6A">
            <w:t xml:space="preserve"> ja vakuutuskassalaki (948/2021)</w:t>
          </w:r>
          <w:r>
            <w:t>.</w:t>
          </w:r>
          <w:r w:rsidR="00FA1A6A">
            <w:t xml:space="preserve"> Samalla kumottiin eläkesäätiölaki</w:t>
          </w:r>
          <w:r w:rsidR="00C03A69">
            <w:t xml:space="preserve"> (1774/1995)</w:t>
          </w:r>
          <w:r w:rsidR="00FA1A6A">
            <w:t xml:space="preserve"> ja vakuutuskassalaki</w:t>
          </w:r>
          <w:r w:rsidR="00C03A69">
            <w:t xml:space="preserve"> (1164/1992)</w:t>
          </w:r>
          <w:r w:rsidR="003A0449">
            <w:t xml:space="preserve"> (jäljempänä </w:t>
          </w:r>
          <w:r w:rsidR="003A0449" w:rsidRPr="003A0449">
            <w:rPr>
              <w:i/>
            </w:rPr>
            <w:t>vanha vakuutuskassalaki</w:t>
          </w:r>
          <w:r w:rsidR="003A0449">
            <w:t>)</w:t>
          </w:r>
          <w:r w:rsidR="00FA1A6A">
            <w:t xml:space="preserve">. </w:t>
          </w:r>
          <w:r w:rsidR="00341AE2">
            <w:t>Edellä mainittujen l</w:t>
          </w:r>
          <w:r w:rsidR="00FA1A6A">
            <w:t xml:space="preserve">akien voimaan tulosta säädettiin </w:t>
          </w:r>
          <w:r w:rsidR="00341AE2">
            <w:t xml:space="preserve">lailla eläkesäätiöistä ja eläkekassoista annetun lain, lisäeläkesäätiöistä ja lisäeläkekassoista annetun lain ja vakuutuskassalain voimaanpanosta (951/2021) (jäljempänä </w:t>
          </w:r>
          <w:r w:rsidR="00FA1A6A" w:rsidRPr="00341AE2">
            <w:rPr>
              <w:i/>
            </w:rPr>
            <w:t>voimaanpanola</w:t>
          </w:r>
          <w:r w:rsidR="00341AE2" w:rsidRPr="00341AE2">
            <w:rPr>
              <w:i/>
            </w:rPr>
            <w:t>ki</w:t>
          </w:r>
          <w:r w:rsidR="00341AE2">
            <w:t>)</w:t>
          </w:r>
          <w:r w:rsidR="00FA1A6A">
            <w:t xml:space="preserve">, johon sisältyi muun muassa säännöksiä siitä, milloin toimintaa voidaan jatkaa tietyin osin kumotun sääntelyn mukaisena. </w:t>
          </w:r>
        </w:p>
        <w:p w:rsidR="005642BA" w:rsidRDefault="00FA1A6A" w:rsidP="005D0141">
          <w:pPr>
            <w:pStyle w:val="LLPerustelujenkappalejako"/>
          </w:pPr>
          <w:r>
            <w:t xml:space="preserve">  </w:t>
          </w:r>
          <w:r w:rsidR="005D0141">
            <w:t xml:space="preserve"> </w:t>
          </w:r>
          <w:r w:rsidR="005D0141" w:rsidRPr="005D0141">
            <w:t xml:space="preserve"> </w:t>
          </w:r>
        </w:p>
        <w:p w:rsidR="006C2A50" w:rsidRDefault="006C2A50" w:rsidP="005A2BE8">
          <w:pPr>
            <w:pStyle w:val="LLPerustelujenkappalejako"/>
          </w:pPr>
        </w:p>
        <w:p w:rsidR="00A939B2" w:rsidRDefault="00A939B2" w:rsidP="00A939B2">
          <w:pPr>
            <w:pStyle w:val="LLP2Otsikkotaso"/>
          </w:pPr>
          <w:bookmarkStart w:id="5" w:name="_Toc131069490"/>
          <w:r>
            <w:t>Valmistelu</w:t>
          </w:r>
          <w:bookmarkEnd w:id="5"/>
        </w:p>
        <w:p w:rsidR="00D20E3A" w:rsidRPr="00D20E3A" w:rsidRDefault="00037374" w:rsidP="00D20E3A">
          <w:pPr>
            <w:pStyle w:val="LLPerustelujenkappalejako"/>
          </w:pPr>
          <w:r>
            <w:t xml:space="preserve">Esitys on valmisteltu sosiaali- ja terveysministeriössä </w:t>
          </w:r>
          <w:r w:rsidR="003B4271">
            <w:t>virkatyönä.</w:t>
          </w:r>
          <w:r w:rsidR="005642BA">
            <w:t xml:space="preserve"> </w:t>
          </w:r>
          <w:r w:rsidR="0026013A">
            <w:t>E</w:t>
          </w:r>
          <w:r w:rsidR="00D37B04">
            <w:t>sityksestä järjestettiin lausuntokierros</w:t>
          </w:r>
          <w:r w:rsidR="00264ABB">
            <w:t xml:space="preserve"> </w:t>
          </w:r>
          <w:proofErr w:type="gramStart"/>
          <w:r w:rsidR="00264ABB">
            <w:t>lausuntopalvelussa…</w:t>
          </w:r>
          <w:r w:rsidR="00D37B04">
            <w:t>.</w:t>
          </w:r>
          <w:proofErr w:type="gramEnd"/>
          <w:r w:rsidR="00D37B04">
            <w:t xml:space="preserve">  </w:t>
          </w:r>
          <w:r w:rsidR="009B775B">
            <w:t>.</w:t>
          </w:r>
        </w:p>
        <w:p w:rsidR="008414FE" w:rsidRDefault="00A939B2" w:rsidP="000E61DF">
          <w:pPr>
            <w:pStyle w:val="LLP1Otsikkotaso"/>
          </w:pPr>
          <w:bookmarkStart w:id="6" w:name="_Toc131069491"/>
          <w:r>
            <w:t>Nykytila ja sen arviointi</w:t>
          </w:r>
          <w:bookmarkEnd w:id="6"/>
        </w:p>
        <w:p w:rsidR="00803594" w:rsidRDefault="0049308B" w:rsidP="0049308B">
          <w:pPr>
            <w:pStyle w:val="LLPerustelujenkappalejako"/>
          </w:pPr>
          <w:r>
            <w:t xml:space="preserve">Eläkesäätiöt ja eläkekassat </w:t>
          </w:r>
          <w:r w:rsidR="00BC78D7">
            <w:t xml:space="preserve">(jäljempänä </w:t>
          </w:r>
          <w:r w:rsidR="00BC78D7" w:rsidRPr="00BC78D7">
            <w:rPr>
              <w:i/>
            </w:rPr>
            <w:t>eläkelaitokset</w:t>
          </w:r>
          <w:r w:rsidR="00BC78D7">
            <w:t xml:space="preserve">) </w:t>
          </w:r>
          <w:r>
            <w:t xml:space="preserve">harjoittavat lakisääteistä eläkevakuutustoimintaa. Lisäeläkesäätiöt ja lisäeläkekassat </w:t>
          </w:r>
          <w:r w:rsidR="00BC78D7">
            <w:t xml:space="preserve">(jäljempänä </w:t>
          </w:r>
          <w:r w:rsidR="00BC78D7" w:rsidRPr="00BC78D7">
            <w:rPr>
              <w:i/>
            </w:rPr>
            <w:t>lisäeläkelaitokset</w:t>
          </w:r>
          <w:r w:rsidR="00BC78D7">
            <w:t xml:space="preserve">) </w:t>
          </w:r>
          <w:r>
            <w:t xml:space="preserve">harjoittavat vapaaehtoista kollektiivista lisäeläketoimintaa. </w:t>
          </w:r>
          <w:r w:rsidR="00803594">
            <w:t xml:space="preserve">Lisäeläkelaitokset ovat pääosin suljettuja eli niissä ei voida enää vakuuttaa uusia henkilöitä. Lisäeläkelaitoksilla on kuitenkin pitkäaikaisia lisäeläkevastuita, josta maksetaan aiemmin karttuneita lisäeläkkeitä vakuutetuille. </w:t>
          </w:r>
          <w:r>
            <w:t xml:space="preserve">Vakuutuskassat harjoittavat sairaus-, hautaus- ja eroavustuskassatoimintaa. </w:t>
          </w:r>
        </w:p>
        <w:p w:rsidR="00E3582F" w:rsidRDefault="0049308B" w:rsidP="0049308B">
          <w:pPr>
            <w:pStyle w:val="LLPerustelujenkappalejako"/>
          </w:pPr>
          <w:r>
            <w:t xml:space="preserve">Kaikille edellä mainituille toimijoille on tyypillistä, että ne voivat toimia vain laissa säädetyssä toimintapiirissään. Vuoden 2022 alussa voimaan tulleessa eläkesäätiölain ja vakuutuskassalain kokonaisuudistuksessa toimintapiirien sääntely pysyi pääosin ennallaan. Eläkesäätiöiden, eläkekassojen, lisäeläkesäätiöiden ja-kassojen toimintapiiriin tehtiin joitakin toimintapiiriä kaventavia muutoksia. </w:t>
          </w:r>
          <w:r w:rsidR="00F37E35" w:rsidRPr="00F37E35">
            <w:t xml:space="preserve">Vuoden 2022 alussa eläkesäätiöiden toimintapiiriä supistettiin siten, että eläkesäätiön toimintapiiri ei voi perustua sen osakkaina olevien työnantajien taloudelliseen ja toiminnalliseen yhteyteen, vaan edellytyksenä on, että työnantajat kuuluvat samaan konserniin. </w:t>
          </w:r>
          <w:r w:rsidR="00F37E35">
            <w:t>Eläkekassojen toimintapiiriä supistettiin siten, että toimintapiiri</w:t>
          </w:r>
          <w:r w:rsidR="00FD2438">
            <w:t xml:space="preserve"> muodostuu useasta työnantajasta eikä</w:t>
          </w:r>
          <w:r w:rsidR="00F37E35">
            <w:t xml:space="preserve"> </w:t>
          </w:r>
          <w:r w:rsidR="00FD2438">
            <w:t xml:space="preserve">näin ollen voi enää </w:t>
          </w:r>
          <w:r w:rsidR="00F37E35">
            <w:t xml:space="preserve">muodostua vain yhdestä työnantajasta. </w:t>
          </w:r>
        </w:p>
        <w:p w:rsidR="00706866" w:rsidRDefault="0049308B" w:rsidP="0049308B">
          <w:pPr>
            <w:pStyle w:val="LLPerustelujenkappalejako"/>
          </w:pPr>
          <w:r>
            <w:t xml:space="preserve">Voimaanpanolailla säädettiin, että kokonaisuudistuksen voimaan tullessa Finanssivalvonnan rekisterissä olevat </w:t>
          </w:r>
          <w:r w:rsidR="008F2DB0">
            <w:t xml:space="preserve">lakisääteistä eläkevakuuttamista harjoittavat eläkesäätiöt ja eläkekassat </w:t>
          </w:r>
          <w:r>
            <w:t xml:space="preserve">voivat edelleen jatkaa toimintaansa vanhassa uutta toimintapiiriä laajemmassa toimintapiirissä. Voimaanpanolaki jäi kuitenkin </w:t>
          </w:r>
          <w:r w:rsidR="0006375D">
            <w:t>tältä</w:t>
          </w:r>
          <w:r>
            <w:t xml:space="preserve"> osin puutteelliseksi</w:t>
          </w:r>
          <w:r w:rsidR="00706866">
            <w:t xml:space="preserve"> lisäeläkesäätiöiden ja lisäeläkekassojen osalta</w:t>
          </w:r>
          <w:r w:rsidR="00CE29A4">
            <w:t xml:space="preserve"> laista puuttuvan lakiviittauksen johdosta</w:t>
          </w:r>
          <w:r>
            <w:t>.</w:t>
          </w:r>
          <w:r w:rsidR="00807F3A">
            <w:t xml:space="preserve"> </w:t>
          </w:r>
          <w:r w:rsidR="00706866">
            <w:t xml:space="preserve"> </w:t>
          </w:r>
        </w:p>
        <w:p w:rsidR="00EC5F4D" w:rsidRDefault="00706866" w:rsidP="0049308B">
          <w:pPr>
            <w:pStyle w:val="LLPerustelujenkappalejako"/>
          </w:pPr>
          <w:r>
            <w:lastRenderedPageBreak/>
            <w:t>Voimaanpanolaissa säädetään lisäksi siitä, että ne eläkelaitokset, lisäeläkelaitokse</w:t>
          </w:r>
          <w:r w:rsidR="00701CC7">
            <w:t>t</w:t>
          </w:r>
          <w:r>
            <w:t xml:space="preserve"> ja vakuutuskassat, jotka ovat ennen kokonaisuudistuksen voimaan tuloa saaneet harjoittaa toimintaansa yleissäännöksellä säädettyä vakuutettujen vähimmäismäärää pienemmässä koossa poikkeussäännöksen tai poikkeusluvan nojalla, voivat edelleen jatkaa toimintaansa tässä pienemmässä koossa. Voimaanpanolakiin jäi myös tältä osin puute</w:t>
          </w:r>
          <w:r w:rsidR="00E30D1B">
            <w:t>, joka koskee Finanssivalvonnan kumotun vakuutuskassalain nojalla myöntämiä poikkeuksia jäsenmääriä koskeviin vaatimuksiin</w:t>
          </w:r>
          <w:r>
            <w:t xml:space="preserve">.   </w:t>
          </w:r>
        </w:p>
        <w:p w:rsidR="00CF772E" w:rsidRDefault="00CF772E" w:rsidP="0049308B">
          <w:pPr>
            <w:pStyle w:val="LLPerustelujenkappalejako"/>
          </w:pPr>
          <w:r>
            <w:t xml:space="preserve">Lisäeläkesäätiöiden ja –kassojen toiminnan jatkuminen samassa laajuudessa kuin ennen kokonaisuudistuksen voimaantuloa on tarpeellista, koska näillä toimijoilla on pitkäaikaisia lisäeläkevastuita. Vaikka lisäeläkesäätiöt ja – kassat ovat pääosin suljettuja eikä niissä voida enää vakuuttaa uusia henkilöitä, lisäeläkesäätiöt ja –kassat maksavat vakuutetuille jo aiemmin karttuneita lisäeläkkeitä. </w:t>
          </w:r>
        </w:p>
        <w:p w:rsidR="00AD61E8" w:rsidRDefault="00807F3A" w:rsidP="0049308B">
          <w:pPr>
            <w:pStyle w:val="LLPerustelujenkappalejako"/>
          </w:pPr>
          <w:r>
            <w:t xml:space="preserve">  </w:t>
          </w:r>
        </w:p>
        <w:p w:rsidR="000E61DF" w:rsidRDefault="0075180F" w:rsidP="00A95059">
          <w:pPr>
            <w:pStyle w:val="LLP1Otsikkotaso"/>
          </w:pPr>
          <w:bookmarkStart w:id="7" w:name="_Toc131069492"/>
          <w:r>
            <w:t>Tavoitteet</w:t>
          </w:r>
          <w:bookmarkEnd w:id="7"/>
        </w:p>
        <w:p w:rsidR="00F77965" w:rsidRPr="00F77965" w:rsidRDefault="00F77965" w:rsidP="00F77965">
          <w:pPr>
            <w:pStyle w:val="LLPerustelujenkappalejako"/>
          </w:pPr>
          <w:r>
            <w:t>Esityksen tavoitteena on korjata voimaanpanolakiin jääneet puutteet lisäeläkesäätiöiden ja –kassojen toimintapiirin osalta sekä vakuutettujen vähimmäismäärää koskevan poikkeuksen osalta</w:t>
          </w:r>
          <w:r w:rsidR="006620B6">
            <w:t>.</w:t>
          </w:r>
          <w:r w:rsidR="0090681C">
            <w:t xml:space="preserve"> </w:t>
          </w:r>
        </w:p>
        <w:p w:rsidR="00EA4139" w:rsidRDefault="00EA4139" w:rsidP="00EA4139">
          <w:pPr>
            <w:pStyle w:val="LLPerustelujenkappalejako"/>
          </w:pPr>
        </w:p>
        <w:p w:rsidR="00A939B2" w:rsidRDefault="006D3C8B" w:rsidP="00A939B2">
          <w:pPr>
            <w:pStyle w:val="LLP1Otsikkotaso"/>
          </w:pPr>
          <w:bookmarkStart w:id="8" w:name="_Toc131069493"/>
          <w:r>
            <w:t>Ehdotukset ja nii</w:t>
          </w:r>
          <w:r w:rsidR="00A939B2">
            <w:t>den vaikutukset</w:t>
          </w:r>
          <w:bookmarkEnd w:id="8"/>
        </w:p>
        <w:p w:rsidR="00A939B2" w:rsidRDefault="00A939B2" w:rsidP="00DD66BB">
          <w:pPr>
            <w:pStyle w:val="LLPerustelujenkappalejako"/>
          </w:pPr>
        </w:p>
        <w:p w:rsidR="00A939B2" w:rsidRDefault="00A939B2" w:rsidP="00A939B2">
          <w:pPr>
            <w:pStyle w:val="LLP2Otsikkotaso"/>
          </w:pPr>
          <w:bookmarkStart w:id="9" w:name="_Toc131069494"/>
          <w:r>
            <w:t>Keskeiset ehdotukset</w:t>
          </w:r>
          <w:bookmarkEnd w:id="9"/>
        </w:p>
        <w:p w:rsidR="008E26A1" w:rsidRDefault="008E26A1" w:rsidP="008E26A1">
          <w:pPr>
            <w:pStyle w:val="LLPerustelujenkappalejako"/>
          </w:pPr>
          <w:r>
            <w:t>Lisäeläke</w:t>
          </w:r>
          <w:r w:rsidR="003A037E">
            <w:t>laitosten</w:t>
          </w:r>
          <w:r>
            <w:t xml:space="preserve"> toimintapiiri</w:t>
          </w:r>
        </w:p>
        <w:p w:rsidR="00600C41" w:rsidRDefault="00600C41" w:rsidP="008E26A1">
          <w:pPr>
            <w:pStyle w:val="LLPerustelujenkappalejako"/>
          </w:pPr>
          <w:r w:rsidRPr="00600C41">
            <w:t>Esityksessä ehdotetaan muutettavaksi</w:t>
          </w:r>
          <w:r w:rsidR="007141D4">
            <w:t xml:space="preserve"> voimaanpanolakia</w:t>
          </w:r>
          <w:r w:rsidRPr="00600C41">
            <w:t xml:space="preserve">. Lisäeläkelaitosten toimintapiirin sääntelyn osalta tehtäisiin </w:t>
          </w:r>
          <w:r w:rsidR="00B67A71">
            <w:t>tarpeellinen</w:t>
          </w:r>
          <w:r w:rsidRPr="00600C41">
            <w:t xml:space="preserve"> korjaus eläkesäätiöistä ja eläkekassoista annetun lain, lisäeläkesäätiöistä ja lisäeläkekassoista annetun lain ja vakuutuskassalain voimaanpanosta annettuun lakiin.  </w:t>
          </w:r>
        </w:p>
        <w:p w:rsidR="003A037E" w:rsidRDefault="003A037E" w:rsidP="008E26A1">
          <w:pPr>
            <w:pStyle w:val="LLPerustelujenkappalejako"/>
          </w:pPr>
          <w:r w:rsidRPr="003A037E">
            <w:t xml:space="preserve">Eläkesäätiöiden osalta voimaanpanolaissa säädetään, että </w:t>
          </w:r>
          <w:r w:rsidR="00E268E1">
            <w:t xml:space="preserve">sellaiset </w:t>
          </w:r>
          <w:r w:rsidRPr="003A037E">
            <w:t>lakisääteistä eläkevakuutustoimintaa harjoittavat yhteiseläkesäätiöt,</w:t>
          </w:r>
          <w:r w:rsidR="00E268E1">
            <w:t xml:space="preserve"> joiden rekisteröinti on voimassa uusien eläkelaitoslakien tullessa voimaan</w:t>
          </w:r>
          <w:r w:rsidRPr="003A037E">
            <w:t xml:space="preserve">, voivat edelleen jatkaa toimintaansa kumotun eläkesäätiölain 115 §:ssä säädetyssä toimintapiirissä. Voimaanpanolakiin </w:t>
          </w:r>
          <w:r>
            <w:t>lisättäisiin vastaava säännös li</w:t>
          </w:r>
          <w:r w:rsidRPr="003A037E">
            <w:t>säeläkesäätiöiden osalta.</w:t>
          </w:r>
          <w:r w:rsidR="00E268E1">
            <w:t xml:space="preserve"> Yhteiseläkesäätiöllä tarkoitetaan eläkesäätiötä, jossa on osakkaana useita työnantajia.</w:t>
          </w:r>
          <w:r w:rsidR="00F53CDD">
            <w:t xml:space="preserve"> Lisäksi säädettäisiin siitä, että edellä tarkoitettuun lisäeläkesäätiöön voidaan liittää vain sellaisia uusia osakkaita eli vakuuttavia työnantajia, jotka kuuluvat lisäeläkesäätiöistä ja lisäeläkekassoista annetussa laissa säädettyyn toimintapiiriin vastaavalla tavalla kuin voimaanpanolain 2 §:</w:t>
          </w:r>
          <w:r w:rsidR="00B97D9E">
            <w:t>n 2 momentissa</w:t>
          </w:r>
          <w:r w:rsidR="00F53CDD">
            <w:t xml:space="preserve"> säädetään lakisääteistä eläkevakuutustoimintaa harjoittavien eläkesäätiöiden osalta. </w:t>
          </w:r>
        </w:p>
        <w:p w:rsidR="001A3AEB" w:rsidRDefault="003A037E" w:rsidP="008E26A1">
          <w:pPr>
            <w:pStyle w:val="LLPerustelujenkappalejako"/>
          </w:pPr>
          <w:r>
            <w:t xml:space="preserve">Eläkekassojen osalta voimaanpanolaissa säädetään, että </w:t>
          </w:r>
          <w:r w:rsidR="00E268E1">
            <w:t xml:space="preserve">sellaiset </w:t>
          </w:r>
          <w:r>
            <w:t>lakisääteistä eläkevakuutustoimintaa harjoittavat eläkekassat</w:t>
          </w:r>
          <w:r w:rsidR="00E268E1">
            <w:t>, joiden rekisteröinti on voimassa uusien eläkelaitoslakien tullessa voimaan,</w:t>
          </w:r>
          <w:r>
            <w:t xml:space="preserve"> saavat edelleen jatkaa toimintaansa sen estämättä, mitä toimintapiiristä eläkesäätiöistä ja eläkekassoista annetussa laissa säädetään. Voimaanpanolakiin lisättäisiin vastaava </w:t>
          </w:r>
          <w:r>
            <w:lastRenderedPageBreak/>
            <w:t xml:space="preserve">säännös siitä, että </w:t>
          </w:r>
          <w:r w:rsidR="00CB5B59">
            <w:t xml:space="preserve">sellaiset </w:t>
          </w:r>
          <w:r>
            <w:t>lisäeläkekassat</w:t>
          </w:r>
          <w:r w:rsidR="00CB5B59">
            <w:t>, joiden rekisteröinti on voimassa uusien eläkelaitoslakien tullessa voimaan,</w:t>
          </w:r>
          <w:r>
            <w:t xml:space="preserve"> saavat jatkaa toimintaansa sen estämättä, mitä lisäeläkesäätiöistä ja lisäeläkekassoista annetussa laissa toimintapiiristä säädetään.  </w:t>
          </w:r>
        </w:p>
        <w:p w:rsidR="00B53CC6" w:rsidRDefault="008B5818" w:rsidP="009E2C9B">
          <w:pPr>
            <w:pStyle w:val="LLPerustelujenkappalejako"/>
          </w:pPr>
          <w:r>
            <w:t>.</w:t>
          </w:r>
          <w:r w:rsidR="00E43E11" w:rsidRPr="00E43E11">
            <w:t xml:space="preserve"> </w:t>
          </w:r>
        </w:p>
        <w:p w:rsidR="00AD27D3" w:rsidRDefault="00AD27D3" w:rsidP="008E26A1">
          <w:pPr>
            <w:pStyle w:val="LLPerustelujenkappalejako"/>
          </w:pPr>
          <w:r>
            <w:t>Eläkelaitoksen ja vakuutuskassan vähimmäiskoko</w:t>
          </w:r>
        </w:p>
        <w:p w:rsidR="00743C51" w:rsidRDefault="003A0449" w:rsidP="008E26A1">
          <w:pPr>
            <w:pStyle w:val="LLPerustelujenkappalejako"/>
          </w:pPr>
          <w:r>
            <w:t>Vanha vakuutuskassala</w:t>
          </w:r>
          <w:r w:rsidR="00C84707">
            <w:t>ki säänteli eläkekassojen, lisäeläkekassojen ja sairaus-, hautaus- ja eroavustuskassojen toimintaan. Näiden kassojen osalta voimaanpanolaissa säädetään, että kassat, joiden rekisteröinti on voimassa uusien eläkelaitoslakien ja uuden vakuutuskassalain tullessa voimaan, saavat jatkaa toimintaansa sen estämättä, mitä kokonaisuudistuksessa voimaan tulleissa laeissa kassan vähimmäiskoosta eli vakuutettujen vähimmäismäärästä säädetään</w:t>
          </w:r>
          <w:r w:rsidR="00C60B2F">
            <w:t>, jos kassa täyttää avustuskassalain (471/1942) voimassa ollessa sääntöihin vahvistetut vaatimukset vähimmäisjäsenmääristä</w:t>
          </w:r>
          <w:r w:rsidR="00C84707">
            <w:t xml:space="preserve">. </w:t>
          </w:r>
          <w:r>
            <w:t xml:space="preserve"> </w:t>
          </w:r>
          <w:r w:rsidR="00015701">
            <w:t>Voimaanpanolaista ei ole huomioitu sitä, että myös vanhan vakuutuskassalain nojalla sosiaali-</w:t>
          </w:r>
          <w:r w:rsidR="00701CC7">
            <w:t xml:space="preserve"> </w:t>
          </w:r>
          <w:r w:rsidR="00015701">
            <w:t>ja</w:t>
          </w:r>
          <w:r w:rsidR="00701CC7">
            <w:t xml:space="preserve"> </w:t>
          </w:r>
          <w:r w:rsidR="00015701">
            <w:t xml:space="preserve">terveysministeriö ja myöhemmin Finanssivalvonta on voinut myöntää kassan jäsenmäärää koskevia poikkeuksia. </w:t>
          </w:r>
          <w:r w:rsidR="00CF49B5">
            <w:t xml:space="preserve">Voimaanpanolakiin lisättäisiin säännös siitä, että myös </w:t>
          </w:r>
          <w:r w:rsidR="00361E70">
            <w:t xml:space="preserve">vanhan </w:t>
          </w:r>
          <w:r w:rsidR="00CF49B5">
            <w:t>vakuutuskassalain voimassa ollessa sääntöihin vahvistetun vähimmäisjäsenmäärän täyttyminen oikeuttaa jatkamaan toimintaa.</w:t>
          </w:r>
          <w:r w:rsidR="00361E70">
            <w:t xml:space="preserve"> Vanhan vakuutuskassalain voimassaollessa on vahvistettu kahdella sairauskassalle vähimmäisjäsenmääräksi sääntöihin 30 henkilöä, yhdelle 40, yhdelle 45, kahdelle 50 sekä kahdelle 80. Vastaavasti kolmelle työpaikkakassalle on vahvistettu </w:t>
          </w:r>
          <w:r w:rsidR="00834344">
            <w:t xml:space="preserve">poikkeavaksi vähimmäisjäsenmääräksi 200 jäsentä. </w:t>
          </w:r>
        </w:p>
        <w:p w:rsidR="00A939B2" w:rsidRDefault="00AD27D3" w:rsidP="00A939B2">
          <w:pPr>
            <w:pStyle w:val="LLPerustelujenkappalejako"/>
          </w:pPr>
          <w:r>
            <w:t xml:space="preserve"> </w:t>
          </w:r>
        </w:p>
        <w:p w:rsidR="00A939B2" w:rsidRDefault="00A939B2" w:rsidP="00943F93">
          <w:pPr>
            <w:pStyle w:val="LLP2Otsikkotaso"/>
          </w:pPr>
          <w:bookmarkStart w:id="10" w:name="_Toc131069495"/>
          <w:r>
            <w:t>Pääasialliset vaikutukset</w:t>
          </w:r>
          <w:bookmarkEnd w:id="10"/>
        </w:p>
        <w:p w:rsidR="00884CE3" w:rsidRDefault="001879F3" w:rsidP="00A939B2">
          <w:pPr>
            <w:pStyle w:val="LLPerustelujenkappalejako"/>
          </w:pPr>
          <w:r>
            <w:t xml:space="preserve">Koska esityksellä korjataan eläkesäätiölain ja vakuutuskassalain kokonaisuudistukseen jääneitä puutteita, esityksen vaikutukset liittyvät kokonaisuudistuksen tavoitteisiin. </w:t>
          </w:r>
          <w:r w:rsidR="00B16655">
            <w:t xml:space="preserve">Kokonaisuudistuksen tavoitteena oli edistää eläkesäätiöiden ja eläkekassojen toimintaedellytyksiä osana työeläkejärjestelmän hajautettua toimeenpanoa. Myös lisäeläkesäätiöiden ja –kassojen, sairaus-, hautaus- ja eroavustuskassojen toimintaedellytyksiä parannettiin aiempaa selkeämmän lainsäädännön avulla. </w:t>
          </w:r>
          <w:r>
            <w:t>Esityksellä ei ole olennaista vaikutusta kokonaisuudistuksen tavoitteiden toteutumiseen, sillä nyt esitettävät toimintapiiriä ja vakuutettujen vähimmäismäärä</w:t>
          </w:r>
          <w:r w:rsidR="00683D00">
            <w:t>n</w:t>
          </w:r>
          <w:r>
            <w:t xml:space="preserve"> korjaukset koskevat </w:t>
          </w:r>
          <w:r w:rsidR="00FF1C61">
            <w:t xml:space="preserve">Finanssivalvonnan arvion mukaan </w:t>
          </w:r>
          <w:r>
            <w:t xml:space="preserve">vain muutamia lisäeläkesäätiöitä ja sairauskassoja. </w:t>
          </w:r>
        </w:p>
        <w:p w:rsidR="00811037" w:rsidRDefault="009217A2" w:rsidP="00A939B2">
          <w:pPr>
            <w:pStyle w:val="LLPerustelujenkappalejako"/>
          </w:pPr>
          <w:r>
            <w:t>Lisäeläkesäätiöiden ja –kassojen toiminnan jatkuminen vanhassa toimintapiirissä on tarpeellista, koska niillä on pitkäaikaisia lisäeläkevastuita.  Suurin osa</w:t>
          </w:r>
          <w:r w:rsidR="00811037">
            <w:t xml:space="preserve"> lisäeläkesäätiöstä ja –kassoista ei vakuuta uusia henkilöitä, joten toiminnan jatkumisella vanhassa toimintapiirissä on vaikutusta </w:t>
          </w:r>
          <w:r>
            <w:t>pääasiassa</w:t>
          </w:r>
          <w:r w:rsidR="00811037">
            <w:t xml:space="preserve"> karttuneiden lisäeläkkeiden maksamiseen. </w:t>
          </w:r>
          <w:r w:rsidR="00A65490">
            <w:t>Lisäeläkkeet ovat vapaaehtoisia, ei lakisääteisiä eläkkeitä, jotka perustuvat työnantajan lisäeläkelupaukseen. Lisäeläkelaitosten toimintapiiriä koskevan säännöksen lisääminen voimaanpanolakiin selkiinnyttää oikeustilaa</w:t>
          </w:r>
          <w:r w:rsidR="00683D00">
            <w:t>.</w:t>
          </w:r>
          <w:r w:rsidR="00A65490">
            <w:t xml:space="preserve">    </w:t>
          </w:r>
        </w:p>
        <w:p w:rsidR="00A939B2" w:rsidRDefault="004A5A9C" w:rsidP="00A939B2">
          <w:pPr>
            <w:pStyle w:val="LLPerustelujenkappalejako"/>
          </w:pPr>
          <w:r>
            <w:t xml:space="preserve">. </w:t>
          </w:r>
        </w:p>
        <w:p w:rsidR="00626AD1" w:rsidRDefault="00626AD1" w:rsidP="00A939B2">
          <w:pPr>
            <w:pStyle w:val="LLPerustelujenkappalejako"/>
          </w:pPr>
          <w:r>
            <w:t xml:space="preserve">Kassamuotoista toimintaa harjoittavien laitosten osalta esityksellä on </w:t>
          </w:r>
          <w:r w:rsidR="00E070DB">
            <w:t>taloudellisia</w:t>
          </w:r>
          <w:r>
            <w:t xml:space="preserve"> vaikutu</w:t>
          </w:r>
          <w:r w:rsidR="00E070DB">
            <w:t>ksia</w:t>
          </w:r>
          <w:r>
            <w:t xml:space="preserve"> sellaisiin sairauskassoihin, jotka ovat saaneet vakuutettujen vähimmäismäärää koskevan poikkeuksen vanhan vakuutuskassalain nojalla. Sairauskassat ovat joko työpaikkakassoja, jotka harjoittavat lakisääteistä sairausvakuutuslain mukaista toimintaa, tai täydennyskassoja, jotka tarjoavat sairausvakuutuslain mukaisia etuuksia täydentävää lisäturvaa. </w:t>
          </w:r>
          <w:r w:rsidR="00E070DB">
            <w:t>Täydennyskassoissa vakuutetut rahoittavat pääasiassa etuudet. Työpaikkakassan toiminnan rahoittaa sairausvakuutus</w:t>
          </w:r>
          <w:r w:rsidR="00E070DB">
            <w:lastRenderedPageBreak/>
            <w:t>lain mukaisten etuuksien osalta Kansaneläkelaitos.</w:t>
          </w:r>
          <w:r w:rsidR="00535A4F">
            <w:t xml:space="preserve"> Esitys mahdollistaa vakuutettujen vähimmäismäärää koskevan poikkeuksen saaneiden työpaikkakassojen ja täydennyskassojen toiminnan jatkumisen. </w:t>
          </w:r>
          <w:r w:rsidR="00E070DB">
            <w:t xml:space="preserve"> </w:t>
          </w:r>
          <w:r>
            <w:t xml:space="preserve">  </w:t>
          </w:r>
        </w:p>
        <w:p w:rsidR="00A939B2" w:rsidRDefault="007E0CB1" w:rsidP="007E0CB1">
          <w:pPr>
            <w:pStyle w:val="LLP1Otsikkotaso"/>
          </w:pPr>
          <w:bookmarkStart w:id="11" w:name="_Toc131069496"/>
          <w:r>
            <w:t>Lausuntopalaute</w:t>
          </w:r>
          <w:bookmarkEnd w:id="11"/>
        </w:p>
        <w:p w:rsidR="007E0CB1" w:rsidRDefault="007E0CB1" w:rsidP="007E0CB1">
          <w:pPr>
            <w:pStyle w:val="LLPerustelujenkappalejako"/>
          </w:pPr>
        </w:p>
        <w:p w:rsidR="007E0CB1" w:rsidRDefault="007E0CB1" w:rsidP="00B966B4">
          <w:pPr>
            <w:pStyle w:val="LLP1Otsikkotaso"/>
          </w:pPr>
          <w:bookmarkStart w:id="12" w:name="_Toc131069497"/>
          <w:r w:rsidRPr="00B966B4">
            <w:t>Säännöskohtaiset</w:t>
          </w:r>
          <w:r>
            <w:t xml:space="preserve"> perustelut</w:t>
          </w:r>
          <w:bookmarkEnd w:id="12"/>
        </w:p>
        <w:p w:rsidR="00E93D58" w:rsidRPr="00E93D58" w:rsidRDefault="00E93D58" w:rsidP="00E93D58">
          <w:pPr>
            <w:pStyle w:val="LLP2Otsikkotaso"/>
          </w:pPr>
          <w:bookmarkStart w:id="13" w:name="_Toc131069498"/>
          <w:r>
            <w:t>Laki eläkesäätiöistä ja eläkekassoista annetun lain, lisäeläkesäätiöistä ja lisäeläkekassoista annetun lain ja vakuutuskassalain voimaanpanosta annetun lain muuttamisesta</w:t>
          </w:r>
          <w:bookmarkEnd w:id="13"/>
          <w:r>
            <w:t xml:space="preserve"> </w:t>
          </w:r>
        </w:p>
        <w:p w:rsidR="00E93D58" w:rsidRPr="00E93D58" w:rsidRDefault="00E93D58" w:rsidP="00E93D58">
          <w:pPr>
            <w:pStyle w:val="LLPerustelujenkappalejako"/>
          </w:pPr>
        </w:p>
        <w:p w:rsidR="00860DC9" w:rsidRDefault="00860DC9" w:rsidP="0049474A">
          <w:pPr>
            <w:pStyle w:val="LLNormaali"/>
          </w:pPr>
        </w:p>
        <w:p w:rsidR="00246106" w:rsidRDefault="00EF1838" w:rsidP="0049474A">
          <w:pPr>
            <w:pStyle w:val="LLNormaali"/>
          </w:pPr>
          <w:r>
            <w:t>2</w:t>
          </w:r>
          <w:r w:rsidR="00480A44">
            <w:t xml:space="preserve"> a</w:t>
          </w:r>
          <w:r>
            <w:t xml:space="preserve"> §</w:t>
          </w:r>
          <w:r w:rsidR="00402D9D">
            <w:t>.</w:t>
          </w:r>
          <w:r w:rsidR="002335A8">
            <w:t xml:space="preserve"> Lisäeläke</w:t>
          </w:r>
          <w:r w:rsidR="00A23079">
            <w:t>vakuutus</w:t>
          </w:r>
          <w:r w:rsidR="002335A8">
            <w:t>toimintaa harjoittavan yhteiseläkesäätiön toimintapiiri</w:t>
          </w:r>
          <w:r>
            <w:t xml:space="preserve">. </w:t>
          </w:r>
          <w:r w:rsidR="002335A8">
            <w:t xml:space="preserve">Pykälä olisi uusi, mutta se vastaisi sisällöltään kokonaisuudistuksessa tarkoitettua. </w:t>
          </w:r>
          <w:r w:rsidR="007E43B1">
            <w:t>Pykälä</w:t>
          </w:r>
          <w:r w:rsidR="0089305C">
            <w:t>ssä</w:t>
          </w:r>
          <w:r w:rsidR="007E43B1">
            <w:t xml:space="preserve"> säädettäisiin sellaisten lisäeläke</w:t>
          </w:r>
          <w:r w:rsidR="002E2D80">
            <w:t>toimintaa harjoittavien yhteiseläke</w:t>
          </w:r>
          <w:r w:rsidR="007E43B1">
            <w:t>säätiöiden</w:t>
          </w:r>
          <w:r w:rsidR="00467396" w:rsidRPr="00467396">
            <w:t>, joiden rekisteröinti o</w:t>
          </w:r>
          <w:r w:rsidR="0089305C">
            <w:t>n</w:t>
          </w:r>
          <w:r w:rsidR="00467396" w:rsidRPr="00467396">
            <w:t xml:space="preserve"> voimassa </w:t>
          </w:r>
          <w:r w:rsidR="00F76730">
            <w:t>eläkesäätiöistä ja eläkekassoista annetun lain, lisäeläkesäätiöistä ja lisäeläkekassoista annetun lain ja vakuutuskassalain voimaanpanosta annetun lain (951/2021) (</w:t>
          </w:r>
          <w:r w:rsidR="00F76730" w:rsidRPr="00F76730">
            <w:rPr>
              <w:i/>
            </w:rPr>
            <w:t>voimaanpanolain</w:t>
          </w:r>
          <w:r w:rsidR="00F76730">
            <w:t>)</w:t>
          </w:r>
          <w:r w:rsidR="00467396" w:rsidRPr="00467396">
            <w:t xml:space="preserve"> tullessa</w:t>
          </w:r>
          <w:r w:rsidR="003C27C7">
            <w:t xml:space="preserve"> voimaan</w:t>
          </w:r>
          <w:r w:rsidR="00467396">
            <w:t>,</w:t>
          </w:r>
          <w:r w:rsidR="007E43B1">
            <w:t xml:space="preserve"> oikeudesta </w:t>
          </w:r>
          <w:r w:rsidR="00F47DB1">
            <w:t>harjoittaa</w:t>
          </w:r>
          <w:r w:rsidR="007E43B1">
            <w:t xml:space="preserve"> toimintaansa</w:t>
          </w:r>
          <w:r w:rsidR="008D3694">
            <w:t xml:space="preserve"> vanhassa </w:t>
          </w:r>
          <w:r w:rsidR="00A23079">
            <w:t xml:space="preserve">kumotun eläkesäätiölain 115 §:n mukaisessa </w:t>
          </w:r>
          <w:r w:rsidR="008D3694">
            <w:t>toimintapiirissään.</w:t>
          </w:r>
          <w:r w:rsidR="007E43B1">
            <w:t xml:space="preserve"> </w:t>
          </w:r>
          <w:r w:rsidR="001A5E82">
            <w:t xml:space="preserve">Lisäksi pykälässä säädettäisiin siitä, </w:t>
          </w:r>
          <w:r w:rsidR="007D4298">
            <w:t xml:space="preserve">että </w:t>
          </w:r>
          <w:r w:rsidR="00D9519C">
            <w:t>lisä</w:t>
          </w:r>
          <w:r w:rsidR="007D4298">
            <w:t>eläkesäätiöön voida</w:t>
          </w:r>
          <w:r w:rsidR="008C3AC9">
            <w:t>an</w:t>
          </w:r>
          <w:r w:rsidR="007D4298">
            <w:t xml:space="preserve"> liittää </w:t>
          </w:r>
          <w:r w:rsidR="008C3AC9">
            <w:t xml:space="preserve">vain </w:t>
          </w:r>
          <w:r w:rsidR="007D4298">
            <w:t>sellaisia uusia osakkaita, jotka kuulu</w:t>
          </w:r>
          <w:r w:rsidR="008C3AC9">
            <w:t>vat</w:t>
          </w:r>
          <w:r w:rsidR="007D4298">
            <w:t xml:space="preserve"> </w:t>
          </w:r>
          <w:r w:rsidR="00D9519C">
            <w:t xml:space="preserve">uuteen </w:t>
          </w:r>
          <w:r w:rsidR="003C27C7">
            <w:t xml:space="preserve">lisäeläkesäätiöistä ja lisäeläkekassoista annetussa laissa </w:t>
          </w:r>
          <w:r w:rsidR="007D4298">
            <w:t>aiempaa kapeammin säädeltyyn toimintapiiriin</w:t>
          </w:r>
          <w:r w:rsidR="004A20EC">
            <w:t>vastaavalla tavalla kuin lain 2 §:n 2 momentissa säädetään lakisääteistä eläkevakuutustoimintaa harjoittavien eläkesäätiöiden osalta</w:t>
          </w:r>
          <w:r w:rsidR="007D4298">
            <w:t xml:space="preserve">. </w:t>
          </w:r>
        </w:p>
        <w:p w:rsidR="00D35503" w:rsidRDefault="00D35503" w:rsidP="0049474A">
          <w:pPr>
            <w:pStyle w:val="LLNormaali"/>
          </w:pPr>
        </w:p>
        <w:p w:rsidR="00943F93" w:rsidRDefault="00D35503" w:rsidP="0049474A">
          <w:pPr>
            <w:pStyle w:val="LLNormaali"/>
          </w:pPr>
          <w:r>
            <w:t xml:space="preserve">4 §. Vakuutuskassan toimintapiiri. </w:t>
          </w:r>
          <w:r w:rsidR="00206B3C">
            <w:t>Pykälä</w:t>
          </w:r>
          <w:r w:rsidR="000F0FA8">
            <w:t>ä</w:t>
          </w:r>
          <w:r w:rsidR="00206B3C">
            <w:t>n</w:t>
          </w:r>
          <w:r w:rsidR="000F0FA8">
            <w:t xml:space="preserve"> lisättäisiin uusi </w:t>
          </w:r>
          <w:r w:rsidR="00692518">
            <w:t>3</w:t>
          </w:r>
          <w:r w:rsidR="00206B3C">
            <w:t xml:space="preserve"> moment</w:t>
          </w:r>
          <w:r w:rsidR="000F0FA8">
            <w:t>ti, jossa</w:t>
          </w:r>
          <w:r w:rsidR="00206B3C">
            <w:t xml:space="preserve"> säädettäisiin </w:t>
          </w:r>
          <w:r w:rsidR="00A547D9" w:rsidRPr="00A547D9">
            <w:t>sellaisten lisäeläketoimintaa harjoittavien eläkekassojen, joiden rekisteröinti on voimassa uusien eläkelaitoslakien voimaan</w:t>
          </w:r>
          <w:r w:rsidR="000F0FA8">
            <w:t xml:space="preserve"> </w:t>
          </w:r>
          <w:r w:rsidR="00A547D9" w:rsidRPr="00A547D9">
            <w:t xml:space="preserve">tullessa, oikeudesta </w:t>
          </w:r>
          <w:r w:rsidR="006B14B7">
            <w:t xml:space="preserve">jatkaa </w:t>
          </w:r>
          <w:r w:rsidR="00A547D9" w:rsidRPr="00A547D9">
            <w:t>toimintaansa</w:t>
          </w:r>
          <w:r w:rsidR="006B14B7">
            <w:t>.</w:t>
          </w:r>
          <w:r w:rsidR="00736F97">
            <w:t xml:space="preserve"> </w:t>
          </w:r>
        </w:p>
        <w:p w:rsidR="002A22FE" w:rsidRDefault="002A22FE" w:rsidP="0049474A">
          <w:pPr>
            <w:pStyle w:val="LLNormaali"/>
          </w:pPr>
        </w:p>
        <w:p w:rsidR="00096C26" w:rsidRDefault="00096C26" w:rsidP="0049474A">
          <w:pPr>
            <w:pStyle w:val="LLNormaali"/>
          </w:pPr>
        </w:p>
        <w:p w:rsidR="002B1A69" w:rsidRDefault="00A336C6" w:rsidP="0049474A">
          <w:pPr>
            <w:pStyle w:val="LLNormaali"/>
          </w:pPr>
          <w:r>
            <w:t>7 §</w:t>
          </w:r>
          <w:r w:rsidR="00402D9D">
            <w:t>.</w:t>
          </w:r>
          <w:r>
            <w:t xml:space="preserve"> Eläkelaitoksen ja vakuutuskassan vähimmäiskoko. Pykälän 3 momenttiin tehtäisiin muutos lisäämällä viittaus kumottuun vakuutuskassalakiin. </w:t>
          </w:r>
          <w:r w:rsidR="002B1A69">
            <w:t>Finanssivalvonta on kumotun vakuutuskassalain nojalla myöntänyt poikkeuksia kassan vähimmäisjäsenmäärästä erityis</w:t>
          </w:r>
          <w:r w:rsidR="00830400">
            <w:t>e</w:t>
          </w:r>
          <w:r w:rsidR="002B1A69">
            <w:t>stä sy</w:t>
          </w:r>
          <w:r w:rsidR="00830400">
            <w:t>y</w:t>
          </w:r>
          <w:r w:rsidR="002B1A69">
            <w:t xml:space="preserve">stä.  </w:t>
          </w:r>
        </w:p>
        <w:p w:rsidR="005463B1" w:rsidRDefault="002B1A69" w:rsidP="0049474A">
          <w:pPr>
            <w:pStyle w:val="LLNormaali"/>
          </w:pPr>
          <w:r>
            <w:t>Viitt</w:t>
          </w:r>
          <w:r w:rsidR="00A336C6">
            <w:t>aus</w:t>
          </w:r>
          <w:r>
            <w:t xml:space="preserve"> kumottuun vakuutuskassalakiin</w:t>
          </w:r>
          <w:r w:rsidR="00A336C6">
            <w:t xml:space="preserve"> on tarpeen, jotta </w:t>
          </w:r>
          <w:r>
            <w:t xml:space="preserve">pykälässä nyt säädetyn avustuskassalain lisäksi </w:t>
          </w:r>
          <w:r w:rsidR="00830400">
            <w:t xml:space="preserve">myös </w:t>
          </w:r>
          <w:r w:rsidR="005463B1">
            <w:t xml:space="preserve">kumotun vakuutuskassalain nojalla myönnetyt poikkeukset vähimmäisjäsenmäärästä </w:t>
          </w:r>
          <w:r>
            <w:t xml:space="preserve">oikeuttaisivat edelleen harjoittamaan toimintaa </w:t>
          </w:r>
          <w:r w:rsidR="00830400">
            <w:t>myönnetyn poikkeuksen mukaisesti</w:t>
          </w:r>
          <w:r>
            <w:t>.</w:t>
          </w:r>
          <w:r w:rsidR="00A336C6">
            <w:t xml:space="preserve"> </w:t>
          </w:r>
        </w:p>
        <w:p w:rsidR="005463B1" w:rsidRDefault="005463B1" w:rsidP="0049474A">
          <w:pPr>
            <w:pStyle w:val="LLNormaali"/>
          </w:pPr>
        </w:p>
        <w:p w:rsidR="00A601D9" w:rsidRDefault="00A601D9" w:rsidP="00736F97">
          <w:pPr>
            <w:pStyle w:val="LLP2Otsikkotaso"/>
          </w:pPr>
          <w:bookmarkStart w:id="14" w:name="_Toc131069499"/>
          <w:r>
            <w:t>Laki sairausvakuutuslain 16 luvun 1 §:n muuttamisesta</w:t>
          </w:r>
          <w:bookmarkEnd w:id="14"/>
        </w:p>
        <w:p w:rsidR="00A601D9" w:rsidRDefault="00DE3DE1">
          <w:pPr>
            <w:pStyle w:val="LLNormaali"/>
          </w:pPr>
          <w:r>
            <w:t>16 luku Työpaikkakassat</w:t>
          </w:r>
        </w:p>
        <w:p w:rsidR="00DE3DE1" w:rsidRDefault="00DE3DE1">
          <w:pPr>
            <w:pStyle w:val="LLNormaali"/>
          </w:pPr>
        </w:p>
        <w:p w:rsidR="00DE3DE1" w:rsidRPr="00A601D9" w:rsidRDefault="00DE3DE1">
          <w:pPr>
            <w:pStyle w:val="LLNormaali"/>
          </w:pPr>
          <w:r>
            <w:t>1 §</w:t>
          </w:r>
          <w:r w:rsidR="00F84B6F">
            <w:t xml:space="preserve">. Työpaikkakassa. Pykälän 1 momenttiin tehtäisiin lakitekninen </w:t>
          </w:r>
          <w:r w:rsidR="002849EA">
            <w:t>korjaus</w:t>
          </w:r>
          <w:r w:rsidR="00F84B6F">
            <w:t xml:space="preserve">. Pykälän 1 momentissa viitataan vakuutuskassalakiin. Momentista poistettaisiin kumotun vakuutuskassalain numero. Vanha vakuutuskassalaki (1164/1992) on kumottu ja sen sijaan sovelletaan uutta vakuutuskassalakia (948/2021). Uuden vakuutuskassalain numeroa ei mainita tämän pykälän 1 momentissa, koska lain numero esiintyy jo aiemmin sairausvakuutuslain </w:t>
          </w:r>
          <w:r w:rsidR="00DC2F6D">
            <w:t>11 luvun 3 §:</w:t>
          </w:r>
          <w:proofErr w:type="spellStart"/>
          <w:r w:rsidR="00DC2F6D">
            <w:t>ssä</w:t>
          </w:r>
          <w:proofErr w:type="spellEnd"/>
          <w:r w:rsidR="00DC2F6D">
            <w:t>.</w:t>
          </w:r>
          <w:r w:rsidR="00F84B6F">
            <w:t xml:space="preserve">   </w:t>
          </w:r>
          <w:r>
            <w:t xml:space="preserve"> </w:t>
          </w:r>
        </w:p>
        <w:p w:rsidR="00D35503" w:rsidRDefault="00D35503" w:rsidP="0049474A">
          <w:pPr>
            <w:pStyle w:val="LLNormaali"/>
          </w:pPr>
          <w:r>
            <w:t xml:space="preserve">  </w:t>
          </w:r>
        </w:p>
        <w:p w:rsidR="007E0CB1" w:rsidRDefault="007E0CB1" w:rsidP="007E0CB1">
          <w:pPr>
            <w:pStyle w:val="LLPerustelujenkappalejako"/>
          </w:pPr>
        </w:p>
        <w:p w:rsidR="007E0CB1" w:rsidRDefault="007E0CB1" w:rsidP="007E0CB1">
          <w:pPr>
            <w:pStyle w:val="LLP1Otsikkotaso"/>
          </w:pPr>
          <w:bookmarkStart w:id="15" w:name="_Toc131069500"/>
          <w:r>
            <w:lastRenderedPageBreak/>
            <w:t>Voimaantulo</w:t>
          </w:r>
          <w:bookmarkEnd w:id="15"/>
        </w:p>
        <w:p w:rsidR="00B201BB" w:rsidRPr="00B201BB" w:rsidRDefault="00B201BB" w:rsidP="00B201BB">
          <w:pPr>
            <w:pStyle w:val="LLPerustelujenkappalejako"/>
          </w:pPr>
          <w:r>
            <w:t xml:space="preserve">Lait on tarkoitettu tulemaan voimaan mahdollisimman pian.  </w:t>
          </w:r>
        </w:p>
        <w:p w:rsidR="003D729C" w:rsidRDefault="006461AD" w:rsidP="003D729C">
          <w:pPr>
            <w:pStyle w:val="LLP1Otsikkotaso"/>
          </w:pPr>
          <w:bookmarkStart w:id="16" w:name="_Toc131069501"/>
          <w:r>
            <w:t>Suhde perustuslakiin ja säätämisjärjestys</w:t>
          </w:r>
          <w:bookmarkEnd w:id="16"/>
        </w:p>
        <w:p w:rsidR="00BE5EA3" w:rsidRDefault="00BE5EA3" w:rsidP="00BE5EA3">
          <w:pPr>
            <w:pStyle w:val="LLPerustelujenkappalejako"/>
          </w:pPr>
          <w:r>
            <w:t xml:space="preserve">Perusteltujen odotusten </w:t>
          </w:r>
          <w:r w:rsidR="005429BD">
            <w:t xml:space="preserve">ja omaisuuden </w:t>
          </w:r>
          <w:r>
            <w:t>suoja</w:t>
          </w:r>
        </w:p>
        <w:p w:rsidR="004917D5" w:rsidRDefault="00BE5EA3" w:rsidP="00BE5EA3">
          <w:pPr>
            <w:pStyle w:val="LLPerustelujenkappalejako"/>
          </w:pPr>
          <w:r>
            <w:t xml:space="preserve">Esitys liittyy perustuslailla suojattuun perusteltujen odotusten </w:t>
          </w:r>
          <w:r w:rsidR="00503257">
            <w:t xml:space="preserve">ja luottamuksen </w:t>
          </w:r>
          <w:r>
            <w:t xml:space="preserve">suojaan sekä lisäeläkelaitosten </w:t>
          </w:r>
          <w:proofErr w:type="gramStart"/>
          <w:r>
            <w:t>toimintapiirin</w:t>
          </w:r>
          <w:proofErr w:type="gramEnd"/>
          <w:r>
            <w:t xml:space="preserve"> että vakuutuskassojen vähimmäiskoon osalta. Lisäeläkelaitosten toimintapiirin osalta ehdotetaan säännöstä, jonka nojalla ne </w:t>
          </w:r>
          <w:r w:rsidR="002B318F">
            <w:t>lisäeläkelaitokset, jotka olivat Finanssivalvonnan rekisterissä ennen eläkesäätiö</w:t>
          </w:r>
          <w:r w:rsidR="005429BD">
            <w:t>-</w:t>
          </w:r>
          <w:r w:rsidR="002B318F">
            <w:t xml:space="preserve"> ja vakuutuskassalain kokonaisuudistuksen voimaantuloa 1.1 2022, </w:t>
          </w:r>
          <w:r>
            <w:t xml:space="preserve">voivat jatkaa toimintaansa </w:t>
          </w:r>
          <w:r w:rsidR="008F1898">
            <w:t xml:space="preserve">siinä laajuudessa kuin toimintaa harjoitettiin </w:t>
          </w:r>
          <w:r>
            <w:t>ennen kokonaisuudistuksen voimaantuloa.</w:t>
          </w:r>
          <w:r w:rsidR="002B318F">
            <w:t xml:space="preserve"> </w:t>
          </w:r>
          <w:r w:rsidR="005429BD">
            <w:t>Tämä mahdollistaa jo aikaisemmin karttuneiden lisäeläkkeiden maksamisen kaikille aiempaan toimintapiiriin kuuluville vakuutetuille</w:t>
          </w:r>
          <w:r w:rsidR="00EE5082">
            <w:t xml:space="preserve"> sekä </w:t>
          </w:r>
          <w:r w:rsidR="005A3CD7">
            <w:t>mahdollisten uusien lisäeläkkeiden karttumisen työnantajan lisäeläkelupauksen mukaisesti</w:t>
          </w:r>
          <w:r w:rsidR="005429BD">
            <w:t xml:space="preserve">. </w:t>
          </w:r>
          <w:r w:rsidR="00D21C23">
            <w:t>Monet lisäeläkelaitokse</w:t>
          </w:r>
          <w:r w:rsidR="00CF772E">
            <w:t>t</w:t>
          </w:r>
          <w:r w:rsidR="00D21C23">
            <w:t xml:space="preserve"> ovat kuitenkin suljettuja eikä niissä voida vakuuttaa uusia henkilöitä. </w:t>
          </w:r>
          <w:r w:rsidR="005429BD">
            <w:t xml:space="preserve"> Lisäeläketoiminta on hyvin pitkäjänteistä toimintaa, jossa karttuneita ja luvattuja etuuksia voidaan maksaa vakuutetuille vuosikymmeniä.  </w:t>
          </w:r>
          <w:r w:rsidR="00E0707F">
            <w:t>Sekä vakuutettujen että lisäeläkelupauksen antaneen työnantajan on voitava luottaa järjestelyn pysyvyyteen pitkällä aikavälillä</w:t>
          </w:r>
          <w:r w:rsidR="005429BD">
            <w:t xml:space="preserve">. </w:t>
          </w:r>
        </w:p>
        <w:p w:rsidR="00503257" w:rsidRDefault="004917D5" w:rsidP="00BE5EA3">
          <w:pPr>
            <w:pStyle w:val="LLPerustelujenkappalejako"/>
          </w:pPr>
          <w:r>
            <w:t xml:space="preserve">Perustuslakivaliokunta on katsonut </w:t>
          </w:r>
          <w:r w:rsidR="00544517">
            <w:t xml:space="preserve">useassa </w:t>
          </w:r>
          <w:r>
            <w:t xml:space="preserve">lausunnossaan, että varallisuusoikeudellisten oikeustoimien pysyvyyden </w:t>
          </w:r>
          <w:r w:rsidR="00D53864">
            <w:t>taustalla on ajatus oikeussubjektien perusteltujen odotusten suojaamisesta taloudellisissa asioissa (</w:t>
          </w:r>
          <w:proofErr w:type="spellStart"/>
          <w:r w:rsidR="00D53864">
            <w:t>PeVL</w:t>
          </w:r>
          <w:proofErr w:type="spellEnd"/>
          <w:r w:rsidR="00D53864">
            <w:t xml:space="preserve"> 33/2002). Perusteltujen odotusten ja luottamuksen suojan on katsottu korostuvan, jos kyse on lailla alun alkaen luotu erityisjärjestely (</w:t>
          </w:r>
          <w:proofErr w:type="spellStart"/>
          <w:r w:rsidR="00D53864">
            <w:t>PeVL</w:t>
          </w:r>
          <w:proofErr w:type="spellEnd"/>
          <w:r w:rsidR="00D53864">
            <w:t xml:space="preserve"> 45/2002 ja </w:t>
          </w:r>
          <w:proofErr w:type="spellStart"/>
          <w:r w:rsidR="00D53864">
            <w:t>PeVL</w:t>
          </w:r>
          <w:proofErr w:type="spellEnd"/>
          <w:r w:rsidR="00D53864">
            <w:t xml:space="preserve"> 21/2004).</w:t>
          </w:r>
          <w:r w:rsidR="00B96A73">
            <w:t xml:space="preserve"> </w:t>
          </w:r>
          <w:r w:rsidR="00E0707F">
            <w:t xml:space="preserve">Tämä luottamuksen suoja korostuu, kun kyse on </w:t>
          </w:r>
          <w:r w:rsidR="005B433A">
            <w:t xml:space="preserve">eläkelaitosten </w:t>
          </w:r>
          <w:r w:rsidR="00E0707F">
            <w:t xml:space="preserve">toimintapiirin osalta </w:t>
          </w:r>
          <w:r w:rsidR="00BE5EA3">
            <w:t xml:space="preserve">alun perin </w:t>
          </w:r>
          <w:r w:rsidR="00E0707F">
            <w:t>lainsäädännöllä l</w:t>
          </w:r>
          <w:r w:rsidR="00BE5EA3">
            <w:t>uodusta järjestelystä.</w:t>
          </w:r>
          <w:r w:rsidR="007F5740">
            <w:t xml:space="preserve"> Siksi </w:t>
          </w:r>
          <w:r w:rsidR="005B433A">
            <w:t xml:space="preserve">eläkesäätiölain ja vakuutuskassalain </w:t>
          </w:r>
          <w:r w:rsidR="007F5740">
            <w:t xml:space="preserve">kokonaisuudistuksen yhteydessä säädettiin, että uusi aikaisempaa kapeampi toimintapiiri koskee </w:t>
          </w:r>
          <w:r w:rsidR="00D9172B">
            <w:t xml:space="preserve">lakisääteistä eläkevakuutustoimintaa harjoittavien eläkesäätiöiden ja eläkekassojen osalta </w:t>
          </w:r>
          <w:r w:rsidR="007F5740">
            <w:t xml:space="preserve">vain uusia kokonaisuudistuksen voimaantulon jälkeen perustettavia laitoksia. Voimaanpanolakiin jääneen virheellisen viittaussäännöksen vuoksi </w:t>
          </w:r>
          <w:r w:rsidR="009E409C">
            <w:t xml:space="preserve">tämä periaate ei </w:t>
          </w:r>
          <w:r w:rsidR="00093773">
            <w:t xml:space="preserve">ilmene </w:t>
          </w:r>
          <w:r w:rsidR="00544517">
            <w:t xml:space="preserve">voimaanpanolaista </w:t>
          </w:r>
          <w:r w:rsidR="009E409C">
            <w:t>lisäeläkelaitoksi</w:t>
          </w:r>
          <w:r w:rsidR="00093773">
            <w:t>en osalta</w:t>
          </w:r>
          <w:r w:rsidR="009E409C">
            <w:t>.</w:t>
          </w:r>
          <w:r w:rsidR="008120FA">
            <w:t xml:space="preserve"> </w:t>
          </w:r>
        </w:p>
        <w:p w:rsidR="00C23C92" w:rsidRDefault="008120FA" w:rsidP="00BE5EA3">
          <w:pPr>
            <w:pStyle w:val="LLPerustelujenkappalejako"/>
          </w:pPr>
          <w:r>
            <w:t>Toiminnan jatkami</w:t>
          </w:r>
          <w:r w:rsidR="00BC40D3">
            <w:t>sella samassa laajuudessa kuin ennen kokonaisuudistuksen voimaantuloa</w:t>
          </w:r>
          <w:r>
            <w:t xml:space="preserve"> on merkitystä </w:t>
          </w:r>
          <w:r w:rsidR="00EA47F1">
            <w:t xml:space="preserve">myös </w:t>
          </w:r>
          <w:r>
            <w:t>perustuslai</w:t>
          </w:r>
          <w:r w:rsidR="00EA584C">
            <w:t xml:space="preserve">n 15 §:ssä </w:t>
          </w:r>
          <w:r>
            <w:t>turvatun omaisuuden suojan ja</w:t>
          </w:r>
          <w:r w:rsidR="00EA584C">
            <w:t xml:space="preserve"> perustuslain 19 §:ssä turvatun</w:t>
          </w:r>
          <w:r>
            <w:t xml:space="preserve"> vanhuuden aikaisen toimeentulon kannalta. </w:t>
          </w:r>
          <w:r w:rsidR="00503257">
            <w:t>Perustuslakivaliokunnan vakiintuneen tulkintakäytännön mukaan perustuslain 15 §:ssä turvatun omaisuuden suojan piiriin kuuluvat ns. ansioperusteiset eläke-etuudet, myös siltä osin, kun kyse on eläke-etuuksien erääntymättömistä osista</w:t>
          </w:r>
          <w:r w:rsidR="000D1CC4">
            <w:t>. Perustuslakivaliokunta on todennut eläkeoikeuksien omaisuudensuojassa olevan kysymys nimenomaan ansaituksi katsotun konkreettisen taloudellisen edun suojaamisesta</w:t>
          </w:r>
          <w:r w:rsidR="005B4542">
            <w:t xml:space="preserve"> (</w:t>
          </w:r>
          <w:proofErr w:type="spellStart"/>
          <w:r w:rsidR="005B4542">
            <w:t>PeVL</w:t>
          </w:r>
          <w:proofErr w:type="spellEnd"/>
          <w:r w:rsidR="005B4542">
            <w:t xml:space="preserve"> 6/2009 vp</w:t>
          </w:r>
          <w:r w:rsidR="000D1CC4">
            <w:t xml:space="preserve"> ja </w:t>
          </w:r>
          <w:proofErr w:type="spellStart"/>
          <w:r w:rsidR="000D1CC4">
            <w:t>PeVL</w:t>
          </w:r>
          <w:proofErr w:type="spellEnd"/>
          <w:r w:rsidR="000D1CC4">
            <w:t xml:space="preserve"> 30/2005</w:t>
          </w:r>
          <w:r w:rsidR="005B4542">
            <w:t>)</w:t>
          </w:r>
          <w:r w:rsidR="00503257">
            <w:t>.</w:t>
          </w:r>
          <w:r w:rsidR="005D57B9">
            <w:t xml:space="preserve"> Lisäeläkkeiden osalta </w:t>
          </w:r>
          <w:r w:rsidR="003F6015">
            <w:t>on</w:t>
          </w:r>
          <w:r w:rsidR="005D57B9">
            <w:t xml:space="preserve"> kyse </w:t>
          </w:r>
          <w:r w:rsidR="003F6015">
            <w:t>vapaaehtoisista</w:t>
          </w:r>
          <w:r w:rsidR="005D57B9">
            <w:t xml:space="preserve"> </w:t>
          </w:r>
          <w:r w:rsidR="001D49A7">
            <w:t xml:space="preserve">ansioperusteisista </w:t>
          </w:r>
          <w:r w:rsidR="005D57B9">
            <w:t>eläkkeistä, sillä lisäeläkkeet perustuvat työantajan lisäeläkelupaukseen</w:t>
          </w:r>
          <w:r w:rsidR="007868DF">
            <w:t xml:space="preserve">. </w:t>
          </w:r>
          <w:r w:rsidR="009B7EB2">
            <w:t xml:space="preserve">Toiminnan jatkaminen vanhassa toimintapiirissä tarkoittaa karttuneiden lisäeläkkeiden maksamista kaikille vanhaan toimintapiiriin kuuluville vakuutetuille sekä </w:t>
          </w:r>
          <w:r w:rsidR="00B90F7B">
            <w:t>uusien lisäeläkkeiden karttumista siihen lisäeläkelaitoksen sääntöjen mukaan oikeutetuille.</w:t>
          </w:r>
          <w:r w:rsidR="009B7EB2">
            <w:t xml:space="preserve"> </w:t>
          </w:r>
          <w:r w:rsidR="007868DF">
            <w:t>Siksi toiminnan jatkaminen aiemmassa, vanhassa toimintapiirissä on perusteltua</w:t>
          </w:r>
          <w:r w:rsidR="00543459">
            <w:t xml:space="preserve"> myös omaisuuden suojan näkökulmasta</w:t>
          </w:r>
          <w:r w:rsidR="007868DF">
            <w:t>.</w:t>
          </w:r>
          <w:r w:rsidR="007C5227">
            <w:t xml:space="preserve"> Esityksellä ei rajoiteta perusoikeuksia, vaan tarkoituksena on päinvastoin suojata perusteltuja odotuksia </w:t>
          </w:r>
          <w:proofErr w:type="spellStart"/>
          <w:r w:rsidR="007C5227">
            <w:t>varallisuusoikeudellissa</w:t>
          </w:r>
          <w:proofErr w:type="spellEnd"/>
          <w:r w:rsidR="007C5227">
            <w:t xml:space="preserve"> asioissa sekä turvata omaisuudensuojaa. </w:t>
          </w:r>
          <w:r w:rsidR="007868DF">
            <w:t xml:space="preserve"> </w:t>
          </w:r>
          <w:r w:rsidR="00454735">
            <w:t xml:space="preserve">   </w:t>
          </w:r>
          <w:r w:rsidR="009E409C">
            <w:t xml:space="preserve"> </w:t>
          </w:r>
        </w:p>
        <w:p w:rsidR="00BE5EA3" w:rsidRDefault="00C23C92" w:rsidP="00BE5EA3">
          <w:pPr>
            <w:pStyle w:val="LLPerustelujenkappalejako"/>
          </w:pPr>
          <w:r>
            <w:t xml:space="preserve">Lisäksi esityksessä ehdotetaan </w:t>
          </w:r>
          <w:r w:rsidR="00D649D3">
            <w:t xml:space="preserve">säännöstä, jonka nojalla vakuutuskassat, voivat jatkaa Finanssivalvonnan vanhan vakuutuskassalain nojalla myöntämän poikkeuksen turvin laissa säädettyä </w:t>
          </w:r>
          <w:r w:rsidR="00D649D3">
            <w:lastRenderedPageBreak/>
            <w:t>vähimmäiskokoa pienem</w:t>
          </w:r>
          <w:r w:rsidR="00E13740">
            <w:t>m</w:t>
          </w:r>
          <w:r w:rsidR="00D649D3">
            <w:t xml:space="preserve">ässä koossa. </w:t>
          </w:r>
          <w:r w:rsidR="000F352D">
            <w:t>V</w:t>
          </w:r>
          <w:r w:rsidR="00D649D3">
            <w:t xml:space="preserve">oimaanpanolaissa edellytetään, että uuden lainsäädännön kanssa ristiriidassa olevat vakuutuskassan säännöt on muutettava uuden lainsäädännön mukaisiksi viimeistään kahden vuoden kuluessa </w:t>
          </w:r>
          <w:r w:rsidR="00095F34">
            <w:t>kokonaisuudistuksen voimaantulosta. Siksi nyt ehdotettava säännös on tarpeellinen.</w:t>
          </w:r>
          <w:r w:rsidR="00D649D3">
            <w:t xml:space="preserve">    Tältä osin on kyse perusteltujen odotusten suojasta, sillä Finanssivalvonta on myöntänyt poikkeuksia sairaus- ja täydennyskassoille, joilla ei pääsääntöisesti ole vastuuvelkaa eikä karttuneita etuuksia.  </w:t>
          </w:r>
        </w:p>
        <w:p w:rsidR="00BE5EA3" w:rsidRPr="00BE5EA3" w:rsidRDefault="00BE5EA3" w:rsidP="00BE5EA3">
          <w:pPr>
            <w:pStyle w:val="LLPerustelujenkappalejako"/>
          </w:pPr>
        </w:p>
        <w:p w:rsidR="00CC5DEA" w:rsidRPr="00CC5DEA" w:rsidRDefault="00A05D72" w:rsidP="00CC5DEA">
          <w:pPr>
            <w:pStyle w:val="LLPerustelujenkappalejako"/>
          </w:pPr>
          <w:r>
            <w:t>E</w:t>
          </w:r>
          <w:r w:rsidR="00CC5DEA">
            <w:t>dellä esitetyillä perusteilla lakiehdotukset voidaan käsitellä tavallisen lain säätämisjärjestyksessä.</w:t>
          </w:r>
        </w:p>
        <w:p w:rsidR="00DD2582" w:rsidRPr="00DD2582" w:rsidRDefault="00DD2582" w:rsidP="00DD2582">
          <w:pPr>
            <w:pStyle w:val="LLPerustelujenkappalejako"/>
          </w:pPr>
        </w:p>
        <w:p w:rsidR="008414FE" w:rsidRPr="00637267" w:rsidRDefault="00841F1E" w:rsidP="0007388F">
          <w:pPr>
            <w:pStyle w:val="LLPerustelujenkappalejako"/>
          </w:pP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07D0D" w:rsidP="009C4545">
      <w:pPr>
        <w:pStyle w:val="LLPonsi"/>
      </w:pPr>
      <w:r w:rsidRPr="00907D0D">
        <w:t>Edellä esitetyn perusteella annetaan eduskunnan hyväksyttäviksi seuraavat lakiehdotukset:</w:t>
      </w:r>
      <w:r w:rsidR="00C854FD">
        <w:t xml:space="preserve"> </w:t>
      </w:r>
      <w:r w:rsidR="006461AD">
        <w:t xml:space="preserve"> </w:t>
      </w:r>
    </w:p>
    <w:p w:rsidR="004A648F" w:rsidRDefault="004A648F" w:rsidP="00370114">
      <w:pPr>
        <w:pStyle w:val="LLNormaali"/>
      </w:pPr>
    </w:p>
    <w:p w:rsidR="00393B53" w:rsidRPr="009C4545" w:rsidRDefault="00EA5FF7" w:rsidP="00370114">
      <w:pPr>
        <w:pStyle w:val="LLNormaali"/>
      </w:pPr>
      <w:r w:rsidRPr="009C4545">
        <w:br w:type="page"/>
      </w:r>
    </w:p>
    <w:bookmarkStart w:id="17" w:name="_Toc131069502"/>
    <w:p w:rsidR="00646DE3" w:rsidRDefault="00841F1E" w:rsidP="00646DE3">
      <w:pPr>
        <w:pStyle w:val="LLLakiehdotukset"/>
      </w:pPr>
      <w:sdt>
        <w:sdtPr>
          <w:alias w:val="Lakiehdotukset"/>
          <w:tag w:val="CCLakiehdotukset"/>
          <w:id w:val="1834638829"/>
          <w:placeholder>
            <w:docPart w:val="2DE9CE777B9644898F907D2CEA85ED6E"/>
          </w:placeholder>
          <w15:color w:val="00FFFF"/>
          <w:dropDownList>
            <w:listItem w:value="Valitse kohde."/>
            <w:listItem w:displayText="Lakiehdotus" w:value="Lakiehdotus"/>
            <w:listItem w:displayText="Lakiehdotukset" w:value="Lakiehdotukset"/>
          </w:dropDownList>
        </w:sdtPr>
        <w:sdtEndPr/>
        <w:sdtContent>
          <w:r w:rsidR="004F7845">
            <w:t>Lakiehdotukset</w:t>
          </w:r>
        </w:sdtContent>
      </w:sdt>
      <w:bookmarkEnd w:id="17"/>
    </w:p>
    <w:p w:rsidR="00865806" w:rsidRDefault="00865806" w:rsidP="00865806">
      <w:pPr>
        <w:pStyle w:val="LLNormaali"/>
      </w:pPr>
    </w:p>
    <w:p w:rsidR="00865806" w:rsidRPr="00865806" w:rsidRDefault="00865806" w:rsidP="00865806">
      <w:pPr>
        <w:pStyle w:val="LLNormaali"/>
        <w:rPr>
          <w:b/>
        </w:rPr>
      </w:pPr>
      <w:r>
        <w:br/>
      </w:r>
    </w:p>
    <w:sdt>
      <w:sdtPr>
        <w:rPr>
          <w:rFonts w:eastAsia="Calibri"/>
          <w:b w:val="0"/>
          <w:sz w:val="22"/>
          <w:szCs w:val="22"/>
          <w:lang w:eastAsia="en-US"/>
        </w:rPr>
        <w:alias w:val="Lakiehdotus"/>
        <w:tag w:val="CCLakiehdotus"/>
        <w:id w:val="678318575"/>
        <w:placeholder>
          <w:docPart w:val="908CF723B8884339A929AB87EBAC33F1"/>
        </w:placeholder>
        <w15:color w:val="00FFFF"/>
      </w:sdtPr>
      <w:sdtEndPr>
        <w:rPr>
          <w:rFonts w:eastAsia="Times New Roman"/>
          <w:szCs w:val="24"/>
          <w:lang w:eastAsia="fi-FI"/>
        </w:rPr>
      </w:sdtEndPr>
      <w:sdtContent>
        <w:p w:rsidR="00865806" w:rsidRPr="00865806" w:rsidRDefault="003F4226" w:rsidP="003F4226">
          <w:pPr>
            <w:pStyle w:val="LLLainNumero"/>
          </w:pPr>
          <w:r>
            <w:rPr>
              <w:rFonts w:eastAsia="Calibri"/>
            </w:rPr>
            <w:t>1</w:t>
          </w:r>
          <w:r w:rsidR="00865806" w:rsidRPr="00865806">
            <w:t>.</w:t>
          </w:r>
        </w:p>
        <w:p w:rsidR="00865806" w:rsidRPr="00865806" w:rsidRDefault="00865806" w:rsidP="009732F5">
          <w:pPr>
            <w:pStyle w:val="LLLaki"/>
          </w:pPr>
          <w:r w:rsidRPr="00865806">
            <w:t>Laki</w:t>
          </w:r>
        </w:p>
        <w:p w:rsidR="00865806" w:rsidRPr="00865806" w:rsidRDefault="00865806" w:rsidP="0082264A">
          <w:pPr>
            <w:pStyle w:val="LLSaadoksenNimi"/>
          </w:pPr>
          <w:bookmarkStart w:id="18" w:name="_Toc131069503"/>
          <w:r>
            <w:t>eläkesäätiöistä ja eläkekassoista annetun lain, lisäeläkesäätiöstä ja lisäeläkekassoista annetun lain ja vakuutuskassalain voimaanpanosta annetun lain muuttamisesta</w:t>
          </w:r>
          <w:bookmarkEnd w:id="18"/>
          <w:r>
            <w:t xml:space="preserve">  </w:t>
          </w:r>
        </w:p>
        <w:p w:rsidR="00865806" w:rsidRPr="00865806" w:rsidRDefault="00865806" w:rsidP="009167E1">
          <w:pPr>
            <w:pStyle w:val="LLJohtolauseKappaleet"/>
          </w:pPr>
          <w:r w:rsidRPr="00865806">
            <w:t xml:space="preserve"> </w:t>
          </w:r>
        </w:p>
        <w:p w:rsidR="00865806" w:rsidRPr="00865806" w:rsidRDefault="00865806" w:rsidP="00D769A6">
          <w:pPr>
            <w:pStyle w:val="LLJohtolauseKappaleet"/>
          </w:pPr>
          <w:r w:rsidRPr="00865806">
            <w:t xml:space="preserve">Eduskunnan päätöksen mukaisesti </w:t>
          </w:r>
        </w:p>
        <w:p w:rsidR="00865806" w:rsidRPr="00865806" w:rsidRDefault="00865806" w:rsidP="009167E1">
          <w:pPr>
            <w:pStyle w:val="LLJohtolauseKappaleet"/>
            <w:rPr>
              <w:i/>
            </w:rPr>
          </w:pPr>
          <w:r w:rsidRPr="00865806">
            <w:rPr>
              <w:i/>
            </w:rPr>
            <w:t>muutetaan</w:t>
          </w:r>
          <w:r w:rsidR="009E2A98">
            <w:rPr>
              <w:i/>
            </w:rPr>
            <w:t xml:space="preserve"> </w:t>
          </w:r>
          <w:r w:rsidR="00732F4E" w:rsidRPr="00732F4E">
            <w:t>eläkesäätiöstä ja eläkekassoista annetun lain, lisäeläkesäätiöstä ja lisäeläkekassoista annetun lain ja vakuutuskassalain voimaanpanosta annetun lain</w:t>
          </w:r>
          <w:r w:rsidR="00732F4E" w:rsidRPr="00732F4E">
            <w:rPr>
              <w:i/>
            </w:rPr>
            <w:t xml:space="preserve"> </w:t>
          </w:r>
          <w:r w:rsidR="00732F4E" w:rsidRPr="00732F4E">
            <w:t>(951/2021)</w:t>
          </w:r>
          <w:r w:rsidR="00732F4E">
            <w:t xml:space="preserve"> 7 §:n 3 momentti,</w:t>
          </w:r>
          <w:r w:rsidR="00760C56">
            <w:t xml:space="preserve"> sekä</w:t>
          </w:r>
        </w:p>
        <w:p w:rsidR="00865806" w:rsidRPr="00865806" w:rsidRDefault="00865806" w:rsidP="009167E1">
          <w:pPr>
            <w:pStyle w:val="LLJohtolauseKappaleet"/>
          </w:pPr>
          <w:r w:rsidRPr="00865806">
            <w:rPr>
              <w:i/>
            </w:rPr>
            <w:t>lisätään</w:t>
          </w:r>
          <w:r w:rsidRPr="00865806">
            <w:t xml:space="preserve"> </w:t>
          </w:r>
          <w:r w:rsidR="00524B11">
            <w:t xml:space="preserve">lakiin </w:t>
          </w:r>
          <w:r w:rsidR="00320C93">
            <w:t xml:space="preserve">uusi </w:t>
          </w:r>
          <w:r w:rsidR="00C70E19" w:rsidRPr="00C70E19">
            <w:t xml:space="preserve">2 </w:t>
          </w:r>
          <w:r w:rsidR="00320C93">
            <w:t xml:space="preserve">a </w:t>
          </w:r>
          <w:r w:rsidR="00C70E19" w:rsidRPr="00C70E19">
            <w:t>§</w:t>
          </w:r>
          <w:r w:rsidR="00EA6E39">
            <w:t xml:space="preserve"> </w:t>
          </w:r>
          <w:r w:rsidR="00297DC7">
            <w:t>ja</w:t>
          </w:r>
          <w:r w:rsidR="00C70E19" w:rsidRPr="00C70E19">
            <w:t xml:space="preserve"> 4 </w:t>
          </w:r>
          <w:proofErr w:type="gramStart"/>
          <w:r w:rsidR="00C70E19" w:rsidRPr="00C70E19">
            <w:t>§:ään</w:t>
          </w:r>
          <w:proofErr w:type="gramEnd"/>
          <w:r w:rsidR="00C70E19" w:rsidRPr="00C70E19">
            <w:t xml:space="preserve"> uusi 3</w:t>
          </w:r>
          <w:r w:rsidR="00DD5E10">
            <w:t xml:space="preserve"> </w:t>
          </w:r>
          <w:r w:rsidR="00C70E19" w:rsidRPr="00C70E19">
            <w:t>momentti</w:t>
          </w:r>
          <w:r w:rsidR="00A274F1">
            <w:t xml:space="preserve"> </w:t>
          </w:r>
          <w:r w:rsidRPr="00865806">
            <w:t>seuraavasti:</w:t>
          </w:r>
        </w:p>
        <w:p w:rsidR="002B01A0" w:rsidRDefault="002B01A0" w:rsidP="00057B14">
          <w:pPr>
            <w:pStyle w:val="LLPykalanOtsikko"/>
          </w:pPr>
        </w:p>
        <w:p w:rsidR="00B53D71" w:rsidRDefault="00EC65AD" w:rsidP="00057B14">
          <w:pPr>
            <w:pStyle w:val="LLPykalanOtsikko"/>
          </w:pPr>
          <w:r>
            <w:t>2</w:t>
          </w:r>
          <w:r w:rsidR="00865806" w:rsidRPr="00865806">
            <w:t xml:space="preserve"> </w:t>
          </w:r>
          <w:r w:rsidR="00444B3D">
            <w:t xml:space="preserve">a </w:t>
          </w:r>
          <w:r w:rsidR="00865806" w:rsidRPr="00865806">
            <w:t>§</w:t>
          </w:r>
        </w:p>
        <w:p w:rsidR="000739C8" w:rsidRPr="00A4663A" w:rsidRDefault="00DE56EA" w:rsidP="00057B14">
          <w:pPr>
            <w:pStyle w:val="LLPykalanOtsikko"/>
          </w:pPr>
          <w:r>
            <w:t>Lisäeläke</w:t>
          </w:r>
          <w:r w:rsidR="002534C6">
            <w:t>vakuutus</w:t>
          </w:r>
          <w:r>
            <w:t>toimintaa harjoittavan y</w:t>
          </w:r>
          <w:r w:rsidR="000739C8">
            <w:t>hteiseläkesäätiön toimintapiiri</w:t>
          </w:r>
        </w:p>
        <w:p w:rsidR="000327D5" w:rsidRDefault="000327D5" w:rsidP="00F06DEC">
          <w:pPr>
            <w:pStyle w:val="LLKappalejako"/>
          </w:pPr>
        </w:p>
        <w:p w:rsidR="00410B01" w:rsidRDefault="00410B01" w:rsidP="00410B01">
          <w:pPr>
            <w:pStyle w:val="LLKappalejako"/>
          </w:pPr>
          <w:r>
            <w:t>Sen estämättä, mitä lisäeläkesäätiöistä ja</w:t>
          </w:r>
          <w:r w:rsidR="007211FA">
            <w:t xml:space="preserve"> </w:t>
          </w:r>
          <w:r>
            <w:t xml:space="preserve">lisäeläkekassoista annetun lain 1 luvun </w:t>
          </w:r>
          <w:r w:rsidR="007211FA">
            <w:t>5</w:t>
          </w:r>
          <w:r>
            <w:t xml:space="preserve"> §:n 1 momentissa säädetään </w:t>
          </w:r>
          <w:r w:rsidR="007211FA">
            <w:t>lisä</w:t>
          </w:r>
          <w:r>
            <w:t>eläkesäätiön toimintapiiristä, yhteiseläkesäätiöön</w:t>
          </w:r>
          <w:r w:rsidR="00172F48">
            <w:t xml:space="preserve">, joka harjoittaa lisäeläkevakuutustoimintaa ja </w:t>
          </w:r>
          <w:r>
            <w:t xml:space="preserve"> jonka rekisteröinti on voimassa uusien eläkelaitoslakien tullessa voimaan, sovelletaan </w:t>
          </w:r>
          <w:r w:rsidR="00B15D52">
            <w:t>eläkesäätiöistä ja eläkekassoista annetun lain, lisäeläkesäätiöistä ja lisäeläkekassoista annetun lain ja vakuutuskassalain voimaanpanosta annetun lain (951/2021)</w:t>
          </w:r>
          <w:r>
            <w:t xml:space="preserve"> voimaan tullessa voimassa ollutta eläkesäätiölain 115 §:</w:t>
          </w:r>
          <w:proofErr w:type="spellStart"/>
          <w:r>
            <w:t>ää</w:t>
          </w:r>
          <w:proofErr w:type="spellEnd"/>
          <w:r>
            <w:t>.</w:t>
          </w:r>
          <w:r w:rsidR="00825A19" w:rsidRPr="00825A19">
            <w:t xml:space="preserve"> </w:t>
          </w:r>
        </w:p>
        <w:p w:rsidR="00410B01" w:rsidRDefault="00410B01" w:rsidP="00410B01">
          <w:pPr>
            <w:pStyle w:val="LLKappalejako"/>
          </w:pPr>
        </w:p>
        <w:p w:rsidR="00322E44" w:rsidRDefault="00410B01" w:rsidP="00410B01">
          <w:pPr>
            <w:pStyle w:val="LLKappalejako"/>
          </w:pPr>
          <w:r>
            <w:t xml:space="preserve">Edellä </w:t>
          </w:r>
          <w:r w:rsidR="002534C6">
            <w:t>1</w:t>
          </w:r>
          <w:r>
            <w:t xml:space="preserve"> momentissa tarkoitettuun yhteiseläkesäätiöön voidaan </w:t>
          </w:r>
          <w:r w:rsidR="002534C6">
            <w:t>l</w:t>
          </w:r>
          <w:r>
            <w:t xml:space="preserve">iittää vain </w:t>
          </w:r>
          <w:r w:rsidR="002534C6">
            <w:t xml:space="preserve">sellaisia uusia </w:t>
          </w:r>
          <w:r>
            <w:t xml:space="preserve">osakkaita, jotka kuuluvat </w:t>
          </w:r>
          <w:r w:rsidR="000C00F5">
            <w:t>lisä</w:t>
          </w:r>
          <w:r>
            <w:t xml:space="preserve">eläkesäätiöistä ja </w:t>
          </w:r>
          <w:r w:rsidR="000C00F5">
            <w:t>lisä</w:t>
          </w:r>
          <w:r>
            <w:t xml:space="preserve">eläkekassoista annetun lain 1 luvun </w:t>
          </w:r>
          <w:r w:rsidR="000C00F5">
            <w:t>5</w:t>
          </w:r>
          <w:r>
            <w:t xml:space="preserve"> §:n 1 momentissa tarkoitettuun toimintapiiriin.</w:t>
          </w:r>
          <w:r w:rsidRPr="00865806">
            <w:t xml:space="preserve"> </w:t>
          </w:r>
        </w:p>
        <w:p w:rsidR="001B55D1" w:rsidRDefault="001B55D1" w:rsidP="00410B01">
          <w:pPr>
            <w:pStyle w:val="LLKappalejako"/>
          </w:pPr>
        </w:p>
        <w:p w:rsidR="00172BC8" w:rsidRPr="00172BC8" w:rsidRDefault="00172BC8" w:rsidP="00172BC8">
          <w:pPr>
            <w:rPr>
              <w:lang w:eastAsia="fi-FI"/>
            </w:rPr>
          </w:pPr>
        </w:p>
        <w:p w:rsidR="00172BC8" w:rsidRDefault="00172BC8" w:rsidP="00410B01">
          <w:pPr>
            <w:pStyle w:val="LLKappalejako"/>
          </w:pPr>
        </w:p>
        <w:p w:rsidR="00F71509" w:rsidRDefault="00F71509" w:rsidP="00BA71BD">
          <w:pPr>
            <w:pStyle w:val="LLPykala"/>
          </w:pPr>
          <w:r>
            <w:t>4</w:t>
          </w:r>
          <w:r w:rsidRPr="009167E1">
            <w:t xml:space="preserve"> §</w:t>
          </w:r>
        </w:p>
        <w:p w:rsidR="00F71509" w:rsidRDefault="00F71509" w:rsidP="00057B14">
          <w:pPr>
            <w:pStyle w:val="LLPykalanOtsikko"/>
          </w:pPr>
          <w:r>
            <w:t>Vakuutuskassan toimintapiiri</w:t>
          </w:r>
        </w:p>
        <w:p w:rsidR="00814005" w:rsidRDefault="00814005" w:rsidP="00BA71BD">
          <w:pPr>
            <w:pStyle w:val="LLNormaali"/>
          </w:pPr>
          <w:r w:rsidRPr="009167E1">
            <w:t>— — — — — — — — — — — — — — — — — — — — — — — — — — — — — —</w:t>
          </w:r>
        </w:p>
        <w:p w:rsidR="0098379C" w:rsidRDefault="0098379C" w:rsidP="0078170F">
          <w:pPr>
            <w:pStyle w:val="LLKappalejako"/>
          </w:pPr>
        </w:p>
        <w:p w:rsidR="00C2610C" w:rsidRDefault="003A1914" w:rsidP="0078170F">
          <w:pPr>
            <w:pStyle w:val="LLKappalejako"/>
          </w:pPr>
          <w:r w:rsidRPr="003A1914">
            <w:t xml:space="preserve">Sen estämättä, mitä </w:t>
          </w:r>
          <w:r w:rsidR="00726BD8">
            <w:t>lisä</w:t>
          </w:r>
          <w:r w:rsidRPr="003A1914">
            <w:t xml:space="preserve">eläkesäätiöistä ja </w:t>
          </w:r>
          <w:r w:rsidR="00726BD8">
            <w:t>lisä</w:t>
          </w:r>
          <w:r w:rsidRPr="003A1914">
            <w:t xml:space="preserve">eläkekassoista annetun lain 1 luvun </w:t>
          </w:r>
          <w:r w:rsidR="00DC0D4A">
            <w:t>6</w:t>
          </w:r>
          <w:r w:rsidRPr="003A1914">
            <w:t xml:space="preserve"> §:n </w:t>
          </w:r>
          <w:r w:rsidR="00DC0D4A">
            <w:t>1</w:t>
          </w:r>
          <w:r w:rsidRPr="003A1914">
            <w:t>–</w:t>
          </w:r>
          <w:r w:rsidR="00DC0D4A">
            <w:t>3</w:t>
          </w:r>
          <w:r w:rsidRPr="003A1914">
            <w:t xml:space="preserve"> momentissa säädetään </w:t>
          </w:r>
          <w:r w:rsidR="00DC0D4A">
            <w:t>lisä</w:t>
          </w:r>
          <w:r w:rsidRPr="003A1914">
            <w:t xml:space="preserve">eläkekassan toimintapiiristä, </w:t>
          </w:r>
          <w:r w:rsidR="00DC0D4A">
            <w:t>lisä</w:t>
          </w:r>
          <w:r w:rsidRPr="003A1914">
            <w:t>eläkekassa, jonka rekisteröinti on voimassa uusien eläkelaitoslakien</w:t>
          </w:r>
          <w:r w:rsidR="00142035">
            <w:t xml:space="preserve"> </w:t>
          </w:r>
          <w:r w:rsidRPr="003A1914">
            <w:t>voimaan</w:t>
          </w:r>
          <w:r w:rsidR="003C2F9A">
            <w:t xml:space="preserve"> tullessa</w:t>
          </w:r>
          <w:r w:rsidR="00142035">
            <w:t>,</w:t>
          </w:r>
          <w:r w:rsidRPr="003A1914">
            <w:t xml:space="preserve"> </w:t>
          </w:r>
          <w:r w:rsidR="00CD53AA">
            <w:t>saa jatkaa toimintaansa.</w:t>
          </w:r>
        </w:p>
        <w:p w:rsidR="00D42703" w:rsidRDefault="00D42703" w:rsidP="0078170F">
          <w:pPr>
            <w:pStyle w:val="LLKappalejako"/>
          </w:pPr>
        </w:p>
        <w:p w:rsidR="006A0C96" w:rsidRDefault="006A0C96" w:rsidP="0078170F">
          <w:pPr>
            <w:pStyle w:val="LLKappalejako"/>
          </w:pPr>
        </w:p>
        <w:p w:rsidR="00843EF9" w:rsidRDefault="00843EF9" w:rsidP="0078170F">
          <w:pPr>
            <w:pStyle w:val="LLKappalejako"/>
          </w:pPr>
        </w:p>
        <w:p w:rsidR="00436C58" w:rsidRDefault="00436C58" w:rsidP="00BA71BD">
          <w:pPr>
            <w:pStyle w:val="LLPykala"/>
          </w:pPr>
          <w:r>
            <w:t>7</w:t>
          </w:r>
          <w:r w:rsidRPr="009167E1">
            <w:t xml:space="preserve"> §</w:t>
          </w:r>
        </w:p>
        <w:p w:rsidR="00436C58" w:rsidRDefault="00436C58" w:rsidP="00057B14">
          <w:pPr>
            <w:pStyle w:val="LLPykalanOtsikko"/>
          </w:pPr>
          <w:r>
            <w:t>Eläkelaitoksen ja vakuutuskassan vähimmäiskoko</w:t>
          </w:r>
        </w:p>
        <w:p w:rsidR="00436C58" w:rsidRPr="009167E1" w:rsidRDefault="00436C58" w:rsidP="00BA71BD">
          <w:pPr>
            <w:pStyle w:val="LLNormaali"/>
          </w:pPr>
          <w:r w:rsidRPr="009167E1">
            <w:t>— — — — — — — — — — — — — — — — — — — — — — — — — — — — — —</w:t>
          </w:r>
        </w:p>
        <w:p w:rsidR="00436C58" w:rsidRDefault="00436C58" w:rsidP="0078170F">
          <w:pPr>
            <w:pStyle w:val="LLKappalejako"/>
          </w:pPr>
          <w:r w:rsidRPr="00436C58">
            <w:t xml:space="preserve">Sen estämättä, mitä eläkesäätiöistä ja eläkekassoista annetun lain 2 luvun 4 §:ssä ja 13 luvun 2 §:n 1 kohdassa, lisäeläkesäätiöistä ja lisäeläkekassoista annetun lain 2 luvun 3 §:ssä ja 12 luvun 2 §:n 1 kohdassa sekä uuden vakuutuskassalain 2 luvun 2 §:ssä ja 9 luvun 2 §:n 1 kohdassa säädetään eläkelaitoksen, lisäeläkelaitoksen ja vakuutuskassan vähimmäiskoosta, vakuutuskassa, jonka rekisteröinti on voimassa uusien eläkelaitoslakien ja uuden vakuutuskassalain voimaan tullessa, saa jatkaa toimintaansa, jos se jatkaa vanhan vakuutuskassalain aikana harjoittamaansa vakuutustoimintaa ja täyttää avustuskassalain (471/1942) </w:t>
          </w:r>
          <w:r>
            <w:t xml:space="preserve">tai vanhan vakuutuskassalain </w:t>
          </w:r>
          <w:r w:rsidRPr="00436C58">
            <w:t>voimassa ollessa sääntöihin vahvistetut vaatimukset vähimmäisjäsenmäärästä. Jos jäsenmäärä laskee sääntöihin vahvistettua vähimmäismäärää pienemmäksi tai jos edellä tarkoitetun vakuutuskassan harjoittama vakuutustoiminta muuttuu luonteeltaan taikka kassan toimintapiiri tai etuudet muuttuvat, lakisääteistä eläkevakuuttamista harjoittavan eläkekassan on täytettävä eläkesäätiöistä ja eläkekassoista annetun lain 2 luvun 4 §:ssä ja lisäeläketoimintaa harjoittavan lisäeläkekassan on täytettävä lisäeläkesäätiöistä ja lisäeläkekassoista annetun lain 2 luvun 3 §:ssä sekä sairaus-, hautaus- ja eroavustuskassan on täytettävä uuden vakuutuskassalain 2 luvun 2 §:ssä säädetyt vaatimukset kahden vuoden kuluessa siitä, kun jäsenmäärä on laskenut säännöissä edellytetty</w:t>
          </w:r>
          <w:r w:rsidR="002909D4">
            <w:t>ä</w:t>
          </w:r>
          <w:r w:rsidRPr="00436C58">
            <w:t xml:space="preserve"> määrää pienemmäksi taikka kun vakuutustoiminnan laadun tai toimintapiirin taikka etuuksien muutoksen sisältävä sääntömuutos on hyväksytty kassankokouksessa. Eläke-, lisäeläke-, sairaus-, hautaus- ja eroavustuskassa, joka ei täytä tässä momentissa säädettyjä vaatimuksia, on asetettava selvitystilaan ja purettava. </w:t>
          </w:r>
        </w:p>
        <w:p w:rsidR="00436C58" w:rsidRPr="00436C58" w:rsidRDefault="00436C58" w:rsidP="00436C58">
          <w:pPr>
            <w:rPr>
              <w:lang w:eastAsia="fi-FI"/>
            </w:rPr>
          </w:pPr>
        </w:p>
        <w:p w:rsidR="00436C58" w:rsidRPr="00436C58" w:rsidRDefault="00436C58" w:rsidP="00436C58">
          <w:pPr>
            <w:rPr>
              <w:lang w:eastAsia="fi-FI"/>
            </w:rPr>
          </w:pPr>
        </w:p>
        <w:p w:rsidR="00F71509" w:rsidRDefault="00F71509" w:rsidP="00410B01">
          <w:pPr>
            <w:pStyle w:val="LLKappalejako"/>
          </w:pPr>
        </w:p>
        <w:p w:rsidR="00F71509" w:rsidRPr="00865806" w:rsidRDefault="00F71509" w:rsidP="00410B01">
          <w:pPr>
            <w:pStyle w:val="LLKappalejako"/>
          </w:pPr>
        </w:p>
        <w:p w:rsidR="00865806" w:rsidRPr="00865806" w:rsidRDefault="00865806" w:rsidP="00BA71BD">
          <w:pPr>
            <w:pStyle w:val="LLNormaali"/>
            <w:jc w:val="center"/>
          </w:pPr>
          <w:r w:rsidRPr="00865806">
            <w:t>———</w:t>
          </w:r>
        </w:p>
        <w:p w:rsidR="000A123D" w:rsidRDefault="00D82276" w:rsidP="00730D41">
          <w:pPr>
            <w:pStyle w:val="LLVoimaantulokappale"/>
          </w:pPr>
          <w:r>
            <w:t xml:space="preserve">Tämä laki tulee voimaan päivänä kuuta </w:t>
          </w:r>
          <w:proofErr w:type="gramStart"/>
          <w:r>
            <w:t>20</w:t>
          </w:r>
          <w:r w:rsidR="00613D79">
            <w:t xml:space="preserve">  .</w:t>
          </w:r>
          <w:proofErr w:type="gramEnd"/>
          <w:r w:rsidR="00613D79">
            <w:t xml:space="preserve"> </w:t>
          </w:r>
        </w:p>
        <w:p w:rsidR="00865806" w:rsidRPr="00865806" w:rsidRDefault="00865806" w:rsidP="00BA71BD">
          <w:pPr>
            <w:pStyle w:val="LLNormaali"/>
            <w:jc w:val="center"/>
          </w:pPr>
          <w:r w:rsidRPr="00865806">
            <w:t>—————</w:t>
          </w:r>
        </w:p>
        <w:p w:rsidR="001805C3" w:rsidRDefault="00841F1E" w:rsidP="00F15444">
          <w:pPr>
            <w:pStyle w:val="LLVoimaantulokappale"/>
          </w:pPr>
        </w:p>
      </w:sdtContent>
    </w:sdt>
    <w:p w:rsidR="001805C3" w:rsidRPr="001805C3" w:rsidRDefault="001805C3" w:rsidP="001805C3">
      <w:pPr>
        <w:pStyle w:val="LLNormaali"/>
        <w:rPr>
          <w:b/>
        </w:rPr>
      </w:pPr>
      <w:r>
        <w:br/>
      </w:r>
    </w:p>
    <w:sdt>
      <w:sdtPr>
        <w:rPr>
          <w:rFonts w:eastAsia="Calibri"/>
          <w:b w:val="0"/>
          <w:sz w:val="22"/>
          <w:szCs w:val="22"/>
          <w:lang w:eastAsia="en-US"/>
        </w:rPr>
        <w:alias w:val="Lakiehdotus"/>
        <w:tag w:val="CCLakiehdotus"/>
        <w:id w:val="-1201925644"/>
        <w:placeholder>
          <w:docPart w:val="DCCBE29CE70246EE9C440E26DA537DD0"/>
        </w:placeholder>
        <w15:color w:val="00FFFF"/>
      </w:sdtPr>
      <w:sdtEndPr/>
      <w:sdtContent>
        <w:p w:rsidR="00866EF5" w:rsidRDefault="00866EF5" w:rsidP="0057617E">
          <w:pPr>
            <w:pStyle w:val="LLLainNumero"/>
            <w:rPr>
              <w:rFonts w:eastAsia="Calibri"/>
            </w:rPr>
          </w:pPr>
          <w:r>
            <w:rPr>
              <w:rFonts w:eastAsia="Calibri"/>
            </w:rPr>
            <w:t>2.</w:t>
          </w:r>
        </w:p>
        <w:p w:rsidR="003F4226" w:rsidRDefault="00E23AE6" w:rsidP="0057617E">
          <w:pPr>
            <w:pStyle w:val="LLSaadoksenNimi"/>
          </w:pPr>
          <w:bookmarkStart w:id="19" w:name="_Toc131069504"/>
          <w:r>
            <w:rPr>
              <w:rFonts w:eastAsia="Calibri"/>
            </w:rPr>
            <w:t>Laki sairausvakuutuslain 16 luvun 1 §:n muuttamisesta</w:t>
          </w:r>
          <w:bookmarkEnd w:id="19"/>
        </w:p>
        <w:p w:rsidR="005E7887" w:rsidRDefault="005E7887" w:rsidP="0057617E">
          <w:pPr>
            <w:pStyle w:val="LLJohtolauseKappaleet"/>
          </w:pPr>
          <w:r>
            <w:t>Eduskunnan päätöksen mukaisesti</w:t>
          </w:r>
        </w:p>
        <w:p w:rsidR="00830ED7" w:rsidRDefault="005E7887" w:rsidP="0057617E">
          <w:pPr>
            <w:pStyle w:val="LLJohtolauseKappaleet"/>
          </w:pPr>
          <w:r w:rsidRPr="008113FD">
            <w:rPr>
              <w:i/>
            </w:rPr>
            <w:t>muutetaan</w:t>
          </w:r>
          <w:r>
            <w:t xml:space="preserve"> sairausvakuutuslain (1224/2004) 16 luvun 1 § </w:t>
          </w:r>
          <w:r w:rsidR="00363981">
            <w:t xml:space="preserve">1 </w:t>
          </w:r>
          <w:r>
            <w:t>momentti</w:t>
          </w:r>
          <w:r w:rsidR="00B32F42">
            <w:t>,</w:t>
          </w:r>
          <w:r>
            <w:t xml:space="preserve"> sellaisena kuin se on laissa 1319/2018</w:t>
          </w:r>
          <w:r w:rsidR="00B32F42">
            <w:t>,</w:t>
          </w:r>
          <w:r>
            <w:t xml:space="preserve"> seuraavasti:</w:t>
          </w:r>
        </w:p>
        <w:p w:rsidR="004F0CE6" w:rsidRDefault="004F0CE6" w:rsidP="0057617E">
          <w:pPr>
            <w:pStyle w:val="LLJohtolauseKappaleet"/>
          </w:pPr>
        </w:p>
        <w:p w:rsidR="004F0CE6" w:rsidRDefault="004F0CE6" w:rsidP="0057617E">
          <w:pPr>
            <w:pStyle w:val="LLLuku"/>
          </w:pPr>
          <w:r>
            <w:t>16 luku</w:t>
          </w:r>
        </w:p>
        <w:p w:rsidR="004F0CE6" w:rsidRDefault="004F0CE6" w:rsidP="0057617E">
          <w:pPr>
            <w:pStyle w:val="LLLuvunOtsikko"/>
          </w:pPr>
          <w:r>
            <w:t>Työpaikkakassat</w:t>
          </w:r>
        </w:p>
        <w:p w:rsidR="004F0CE6" w:rsidRDefault="004F0CE6" w:rsidP="0057617E">
          <w:pPr>
            <w:pStyle w:val="LLPykala"/>
          </w:pPr>
          <w:r>
            <w:t>1 §</w:t>
          </w:r>
        </w:p>
        <w:p w:rsidR="004F0CE6" w:rsidRDefault="004F0CE6" w:rsidP="0057617E">
          <w:pPr>
            <w:pStyle w:val="LLPykalanOtsikko"/>
          </w:pPr>
          <w:r>
            <w:lastRenderedPageBreak/>
            <w:t>Työpaikkakassa</w:t>
          </w:r>
        </w:p>
        <w:p w:rsidR="004F0CE6" w:rsidRDefault="00AB1305" w:rsidP="0057617E">
          <w:pPr>
            <w:pStyle w:val="LLPykala"/>
            <w:jc w:val="left"/>
          </w:pPr>
          <w:r w:rsidRPr="00AB1305">
            <w:t xml:space="preserve">Tässä laissa työpaikkakassalla tarkoitetaan vakuutuskassalain mukaista vakuutuskassaa, jonka toimintapiiriin kuuluvat saman työnantajan palveluksessa olevat työntekijät ja jonka toimintapiiriin lisäksi voivat kuulua lisäetuuksien saajina saman työnantajan palveluksesta eläkkeelle siirtyneet työntekijät. Työpaikkakassalla on oikeus toimia tässä laissa säädettyjen korvauksien ja etuuksien antajana jäsenilleen tai heille ja heidän perheenjäsenilleen lukuun ottamatta 14 luvussa säädettyä vuosilomakustannuskorvausta ja korvausta vanhemmuudesta aiheutuvista perhevapaakustannuksista. Kansaneläkelaitos maksaa sairausvakuutusrahaston varoista työpaikkakassan myöntämät tämän lain mukaiset päivärahaetuudet. Työpaikkakassasta on soveltuvin osin voimassa, mitä tässä laissa tai Kansaneläkelaitoksesta annetussa </w:t>
          </w:r>
          <w:r w:rsidR="00694B9A">
            <w:t>laissa (731/2001) säädetään Kansaneläkelaitoksesta. Muutoin siitä on voimassa vakuutuskassalaki.</w:t>
          </w:r>
        </w:p>
        <w:p w:rsidR="00EA44DD" w:rsidRDefault="00EA44DD" w:rsidP="00EA44DD">
          <w:pPr>
            <w:rPr>
              <w:lang w:eastAsia="fi-FI"/>
            </w:rPr>
          </w:pPr>
        </w:p>
        <w:p w:rsidR="00EA44DD" w:rsidRPr="00EA44DD" w:rsidRDefault="00EA44DD" w:rsidP="00EA44DD">
          <w:pPr>
            <w:rPr>
              <w:lang w:eastAsia="fi-FI"/>
            </w:rPr>
          </w:pPr>
        </w:p>
        <w:p w:rsidR="0096368E" w:rsidRPr="009167E1" w:rsidRDefault="0096368E" w:rsidP="00BA71BD">
          <w:pPr>
            <w:pStyle w:val="LLNormaali"/>
          </w:pPr>
          <w:r w:rsidRPr="009167E1">
            <w:t>— — — — — — — — — — — — — — — — — — — — — — — — — — — — — —</w:t>
          </w:r>
        </w:p>
        <w:p w:rsidR="003D422F" w:rsidRDefault="003D422F" w:rsidP="0057617E"/>
        <w:p w:rsidR="00733239" w:rsidRDefault="00733239" w:rsidP="0000497A">
          <w:pPr>
            <w:pStyle w:val="LLNormaali"/>
            <w:jc w:val="center"/>
          </w:pPr>
          <w:r>
            <w:t>———</w:t>
          </w:r>
        </w:p>
        <w:p w:rsidR="003D422F" w:rsidRPr="003D422F" w:rsidRDefault="003D422F" w:rsidP="0057617E">
          <w:pPr>
            <w:pStyle w:val="LLVoimaantulokappale"/>
            <w:tabs>
              <w:tab w:val="left" w:pos="3493"/>
            </w:tabs>
          </w:pPr>
        </w:p>
        <w:p w:rsidR="002D0CF0" w:rsidRDefault="0096368E" w:rsidP="0057617E">
          <w:r>
            <w:t xml:space="preserve">Tämä laki tulee voimaan päivänä   kuuta </w:t>
          </w:r>
          <w:proofErr w:type="gramStart"/>
          <w:r>
            <w:t>20  .</w:t>
          </w:r>
          <w:proofErr w:type="gramEnd"/>
        </w:p>
        <w:p w:rsidR="00733239" w:rsidRDefault="00733239" w:rsidP="0000497A">
          <w:pPr>
            <w:pStyle w:val="LLNormaali"/>
            <w:jc w:val="center"/>
          </w:pPr>
          <w:r>
            <w:t>———</w:t>
          </w:r>
        </w:p>
        <w:p w:rsidR="005E0540" w:rsidRDefault="00733239" w:rsidP="00733239">
          <w:r>
            <w:t>Helsingissä x.x.2023</w:t>
          </w:r>
        </w:p>
      </w:sdtContent>
    </w:sdt>
    <w:p w:rsidR="005E0540" w:rsidRPr="005E0540" w:rsidRDefault="005E0540" w:rsidP="005E0540">
      <w:pPr>
        <w:pStyle w:val="LLNormaali"/>
        <w:rPr>
          <w:b/>
        </w:rPr>
      </w:pPr>
      <w:r>
        <w:br/>
      </w:r>
    </w:p>
    <w:sdt>
      <w:sdtPr>
        <w:rPr>
          <w:rFonts w:eastAsia="Calibri"/>
          <w:b w:val="0"/>
          <w:sz w:val="22"/>
          <w:szCs w:val="22"/>
          <w:lang w:eastAsia="en-US"/>
        </w:rPr>
        <w:alias w:val="Lakiehdotus"/>
        <w:tag w:val="CCLakiehdotus"/>
        <w:id w:val="1695884352"/>
        <w:placeholder>
          <w:docPart w:val="74CC083119C9444A8A06A083B07B69D6"/>
        </w:placeholder>
        <w15:color w:val="00FFFF"/>
      </w:sdtPr>
      <w:sdtEndPr/>
      <w:sdtContent>
        <w:p w:rsidR="005E0540" w:rsidRPr="005E0540" w:rsidRDefault="005E0540" w:rsidP="00D9642C">
          <w:pPr>
            <w:pStyle w:val="LLLainNumero"/>
          </w:pPr>
        </w:p>
        <w:p w:rsidR="004F0CE6" w:rsidRDefault="00841F1E" w:rsidP="004A648F">
          <w:pPr>
            <w:pStyle w:val="LLNormaali"/>
          </w:pPr>
        </w:p>
      </w:sdtContent>
    </w:sdt>
    <w:p w:rsidR="005E0540" w:rsidRPr="005E0540" w:rsidRDefault="004F0CE6" w:rsidP="004A648F">
      <w:pPr>
        <w:pStyle w:val="LLNormaali"/>
      </w:pPr>
      <w:r>
        <w:br/>
      </w:r>
    </w:p>
    <w:p w:rsidR="001805C3" w:rsidRPr="00D865CC" w:rsidRDefault="001805C3" w:rsidP="001805C3">
      <w:pPr>
        <w:pStyle w:val="LLNormaali"/>
        <w:rPr>
          <w:b/>
          <w:lang w:val="en-US"/>
        </w:rPr>
      </w:pPr>
      <w:r w:rsidRPr="00D865CC">
        <w:rPr>
          <w:lang w:val="en-US"/>
        </w:rPr>
        <w:br/>
      </w:r>
    </w:p>
    <w:p w:rsidR="001805C3" w:rsidRDefault="001805C3" w:rsidP="001805C3">
      <w:pPr>
        <w:pStyle w:val="LLNormaali"/>
        <w:rPr>
          <w:b/>
        </w:rPr>
      </w:pPr>
      <w:r>
        <w:br/>
      </w:r>
    </w:p>
    <w:sdt>
      <w:sdtPr>
        <w:alias w:val="Päiväys"/>
        <w:tag w:val="CCPaivays"/>
        <w:id w:val="-857742363"/>
        <w:lock w:val="sdtLocked"/>
        <w:placeholder>
          <w:docPart w:val="85BA10EF9E314A61BBD25676A664E3BA"/>
        </w:placeholder>
        <w15:color w:val="33CCCC"/>
        <w:text/>
      </w:sdtPr>
      <w:sdtEndPr/>
      <w:sdtContent>
        <w:p w:rsidR="005F6E65" w:rsidRPr="00D82276" w:rsidRDefault="00841F1E" w:rsidP="005F6E65">
          <w:pPr>
            <w:pStyle w:val="LLPaivays"/>
            <w:rPr>
              <w:lang w:val="en-US"/>
            </w:rPr>
          </w:pPr>
        </w:p>
      </w:sdtContent>
    </w:sdt>
    <w:p w:rsidR="005F6E65" w:rsidRPr="00D82276" w:rsidRDefault="005F6E65" w:rsidP="00267E16">
      <w:pPr>
        <w:pStyle w:val="LLNormaali"/>
        <w:rPr>
          <w:lang w:val="en-US"/>
        </w:rPr>
      </w:pPr>
    </w:p>
    <w:sdt>
      <w:sdtPr>
        <w:alias w:val="Allekirjoittajan asema"/>
        <w:tag w:val="CCAllekirjoitus"/>
        <w:id w:val="1565067034"/>
        <w:lock w:val="sdtLocked"/>
        <w:placeholder>
          <w:docPart w:val="85BA10EF9E314A61BBD25676A664E3BA"/>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Etunimi Sukunimi</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Default="00031114" w:rsidP="005F6E65">
      <w:pPr>
        <w:pStyle w:val="LLVarmennus"/>
      </w:pPr>
      <w:r>
        <w:t>ministeri</w:t>
      </w:r>
      <w:r w:rsidR="00385A06">
        <w:t xml:space="preserve"> </w:t>
      </w:r>
      <w:r w:rsidR="00B356D4">
        <w:t>Etunimi Sukunimi</w:t>
      </w:r>
    </w:p>
    <w:p w:rsidR="00865806" w:rsidRPr="00865806" w:rsidRDefault="00865806" w:rsidP="00865806">
      <w:pPr>
        <w:rPr>
          <w:lang w:eastAsia="fi-FI"/>
        </w:rPr>
      </w:pPr>
    </w:p>
    <w:p w:rsidR="004B1827" w:rsidRDefault="000A334A"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1401B3">
        <w:br w:type="page"/>
      </w:r>
    </w:p>
    <w:p w:rsidR="00B34684" w:rsidRPr="00D46197"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85BA10EF9E314A61BBD25676A664E3BA"/>
        </w:placeholder>
        <w15:color w:val="33CCCC"/>
      </w:sdtPr>
      <w:sdtEndPr>
        <w:rPr>
          <w:rFonts w:eastAsia="Calibri"/>
          <w:sz w:val="22"/>
          <w:szCs w:val="22"/>
          <w:lang w:eastAsia="en-US"/>
        </w:rPr>
      </w:sdtEndPr>
      <w:sdtContent>
        <w:p w:rsidR="008A3DB3" w:rsidRPr="000A334A" w:rsidRDefault="008A3DB3" w:rsidP="00B34684">
          <w:pPr>
            <w:pStyle w:val="LLNormaali"/>
            <w:rPr>
              <w:rFonts w:eastAsia="Times New Roman"/>
              <w:szCs w:val="24"/>
              <w:lang w:eastAsia="fi-FI"/>
            </w:rPr>
          </w:pPr>
        </w:p>
        <w:p w:rsidR="00247DAA" w:rsidRDefault="00841F1E" w:rsidP="00247DAA">
          <w:pPr>
            <w:pStyle w:val="LLNormaali"/>
          </w:pPr>
        </w:p>
      </w:sdtContent>
    </w:sdt>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197" w:rsidRDefault="00972197">
      <w:r>
        <w:separator/>
      </w:r>
    </w:p>
  </w:endnote>
  <w:endnote w:type="continuationSeparator" w:id="0">
    <w:p w:rsidR="00972197" w:rsidRDefault="0097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E2" w:rsidRDefault="002E29E2"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2E29E2" w:rsidRDefault="002E29E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E29E2" w:rsidTr="000C5020">
      <w:trPr>
        <w:trHeight w:hRule="exact" w:val="356"/>
      </w:trPr>
      <w:tc>
        <w:tcPr>
          <w:tcW w:w="2828" w:type="dxa"/>
          <w:shd w:val="clear" w:color="auto" w:fill="auto"/>
          <w:vAlign w:val="bottom"/>
        </w:tcPr>
        <w:p w:rsidR="002E29E2" w:rsidRPr="000C5020" w:rsidRDefault="002E29E2" w:rsidP="001310B9">
          <w:pPr>
            <w:pStyle w:val="Alatunniste"/>
            <w:rPr>
              <w:sz w:val="18"/>
              <w:szCs w:val="18"/>
            </w:rPr>
          </w:pPr>
        </w:p>
      </w:tc>
      <w:tc>
        <w:tcPr>
          <w:tcW w:w="2829" w:type="dxa"/>
          <w:shd w:val="clear" w:color="auto" w:fill="auto"/>
          <w:vAlign w:val="bottom"/>
        </w:tcPr>
        <w:p w:rsidR="002E29E2" w:rsidRPr="000C5020" w:rsidRDefault="002E29E2"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841F1E">
            <w:rPr>
              <w:rStyle w:val="Sivunumero"/>
              <w:noProof/>
              <w:sz w:val="22"/>
            </w:rPr>
            <w:t>3</w:t>
          </w:r>
          <w:r w:rsidRPr="000C5020">
            <w:rPr>
              <w:rStyle w:val="Sivunumero"/>
              <w:sz w:val="22"/>
            </w:rPr>
            <w:fldChar w:fldCharType="end"/>
          </w:r>
        </w:p>
      </w:tc>
      <w:tc>
        <w:tcPr>
          <w:tcW w:w="2829" w:type="dxa"/>
          <w:shd w:val="clear" w:color="auto" w:fill="auto"/>
          <w:vAlign w:val="bottom"/>
        </w:tcPr>
        <w:p w:rsidR="002E29E2" w:rsidRPr="000C5020" w:rsidRDefault="002E29E2" w:rsidP="001310B9">
          <w:pPr>
            <w:pStyle w:val="Alatunniste"/>
            <w:rPr>
              <w:sz w:val="18"/>
              <w:szCs w:val="18"/>
            </w:rPr>
          </w:pPr>
        </w:p>
      </w:tc>
    </w:tr>
  </w:tbl>
  <w:p w:rsidR="002E29E2" w:rsidRDefault="002E29E2" w:rsidP="001310B9">
    <w:pPr>
      <w:pStyle w:val="Alatunniste"/>
    </w:pPr>
  </w:p>
  <w:p w:rsidR="002E29E2" w:rsidRDefault="002E29E2" w:rsidP="001310B9">
    <w:pPr>
      <w:pStyle w:val="Alatunniste"/>
      <w:framePr w:wrap="around" w:vAnchor="text" w:hAnchor="page" w:x="5921" w:y="729"/>
      <w:rPr>
        <w:rStyle w:val="Sivunumero"/>
      </w:rPr>
    </w:pPr>
  </w:p>
  <w:p w:rsidR="002E29E2" w:rsidRDefault="002E29E2"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E29E2" w:rsidTr="000C5020">
      <w:trPr>
        <w:trHeight w:val="841"/>
      </w:trPr>
      <w:tc>
        <w:tcPr>
          <w:tcW w:w="2829" w:type="dxa"/>
          <w:shd w:val="clear" w:color="auto" w:fill="auto"/>
        </w:tcPr>
        <w:p w:rsidR="002E29E2" w:rsidRPr="000C5020" w:rsidRDefault="002E29E2" w:rsidP="005224A0">
          <w:pPr>
            <w:pStyle w:val="Alatunniste"/>
            <w:rPr>
              <w:sz w:val="17"/>
              <w:szCs w:val="18"/>
            </w:rPr>
          </w:pPr>
        </w:p>
      </w:tc>
      <w:tc>
        <w:tcPr>
          <w:tcW w:w="2829" w:type="dxa"/>
          <w:shd w:val="clear" w:color="auto" w:fill="auto"/>
          <w:vAlign w:val="bottom"/>
        </w:tcPr>
        <w:p w:rsidR="002E29E2" w:rsidRPr="000C5020" w:rsidRDefault="002E29E2" w:rsidP="000C5020">
          <w:pPr>
            <w:pStyle w:val="Alatunniste"/>
            <w:jc w:val="center"/>
            <w:rPr>
              <w:sz w:val="22"/>
              <w:szCs w:val="22"/>
            </w:rPr>
          </w:pPr>
        </w:p>
      </w:tc>
      <w:tc>
        <w:tcPr>
          <w:tcW w:w="2829" w:type="dxa"/>
          <w:shd w:val="clear" w:color="auto" w:fill="auto"/>
        </w:tcPr>
        <w:p w:rsidR="002E29E2" w:rsidRPr="000C5020" w:rsidRDefault="002E29E2" w:rsidP="005224A0">
          <w:pPr>
            <w:pStyle w:val="Alatunniste"/>
            <w:rPr>
              <w:sz w:val="17"/>
              <w:szCs w:val="18"/>
            </w:rPr>
          </w:pPr>
        </w:p>
      </w:tc>
    </w:tr>
  </w:tbl>
  <w:p w:rsidR="002E29E2" w:rsidRPr="001310B9" w:rsidRDefault="002E29E2">
    <w:pPr>
      <w:pStyle w:val="Alatunniste"/>
      <w:rPr>
        <w:sz w:val="22"/>
        <w:szCs w:val="22"/>
      </w:rPr>
    </w:pPr>
  </w:p>
  <w:p w:rsidR="002E29E2" w:rsidRDefault="002E29E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197" w:rsidRDefault="00972197">
      <w:r>
        <w:separator/>
      </w:r>
    </w:p>
  </w:footnote>
  <w:footnote w:type="continuationSeparator" w:id="0">
    <w:p w:rsidR="00972197" w:rsidRDefault="0097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E2" w:rsidRDefault="002E29E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E29E2" w:rsidTr="00C95716">
      <w:tc>
        <w:tcPr>
          <w:tcW w:w="2140" w:type="dxa"/>
        </w:tcPr>
        <w:p w:rsidR="002E29E2" w:rsidRDefault="002E29E2" w:rsidP="00C95716">
          <w:pPr>
            <w:rPr>
              <w:lang w:val="en-US"/>
            </w:rPr>
          </w:pPr>
        </w:p>
      </w:tc>
      <w:tc>
        <w:tcPr>
          <w:tcW w:w="4281" w:type="dxa"/>
          <w:gridSpan w:val="2"/>
        </w:tcPr>
        <w:p w:rsidR="002E29E2" w:rsidRDefault="002E29E2" w:rsidP="00C95716">
          <w:pPr>
            <w:jc w:val="center"/>
          </w:pPr>
        </w:p>
      </w:tc>
      <w:tc>
        <w:tcPr>
          <w:tcW w:w="2141" w:type="dxa"/>
        </w:tcPr>
        <w:p w:rsidR="002E29E2" w:rsidRDefault="002E29E2" w:rsidP="00C95716">
          <w:pPr>
            <w:rPr>
              <w:lang w:val="en-US"/>
            </w:rPr>
          </w:pPr>
        </w:p>
      </w:tc>
    </w:tr>
    <w:tr w:rsidR="002E29E2" w:rsidTr="00C95716">
      <w:tc>
        <w:tcPr>
          <w:tcW w:w="4281" w:type="dxa"/>
          <w:gridSpan w:val="2"/>
        </w:tcPr>
        <w:p w:rsidR="002E29E2" w:rsidRPr="00AC3BA6" w:rsidRDefault="002E29E2" w:rsidP="00C95716">
          <w:pPr>
            <w:rPr>
              <w:i/>
            </w:rPr>
          </w:pPr>
        </w:p>
      </w:tc>
      <w:tc>
        <w:tcPr>
          <w:tcW w:w="4281" w:type="dxa"/>
          <w:gridSpan w:val="2"/>
        </w:tcPr>
        <w:p w:rsidR="002E29E2" w:rsidRPr="00AC3BA6" w:rsidRDefault="002E29E2" w:rsidP="00C95716">
          <w:pPr>
            <w:rPr>
              <w:i/>
            </w:rPr>
          </w:pPr>
        </w:p>
      </w:tc>
    </w:tr>
  </w:tbl>
  <w:p w:rsidR="002E29E2" w:rsidRDefault="002E29E2"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E29E2" w:rsidTr="00F674CC">
      <w:tc>
        <w:tcPr>
          <w:tcW w:w="2140" w:type="dxa"/>
        </w:tcPr>
        <w:p w:rsidR="002E29E2" w:rsidRPr="00A34F4E" w:rsidRDefault="002E29E2" w:rsidP="00F674CC"/>
      </w:tc>
      <w:tc>
        <w:tcPr>
          <w:tcW w:w="4281" w:type="dxa"/>
          <w:gridSpan w:val="2"/>
        </w:tcPr>
        <w:p w:rsidR="002E29E2" w:rsidRDefault="002E29E2" w:rsidP="00F674CC">
          <w:pPr>
            <w:jc w:val="center"/>
          </w:pPr>
        </w:p>
      </w:tc>
      <w:tc>
        <w:tcPr>
          <w:tcW w:w="2141" w:type="dxa"/>
        </w:tcPr>
        <w:p w:rsidR="002E29E2" w:rsidRPr="00A34F4E" w:rsidRDefault="002E29E2" w:rsidP="00F674CC"/>
      </w:tc>
    </w:tr>
    <w:tr w:rsidR="002E29E2" w:rsidTr="00F674CC">
      <w:tc>
        <w:tcPr>
          <w:tcW w:w="4281" w:type="dxa"/>
          <w:gridSpan w:val="2"/>
        </w:tcPr>
        <w:p w:rsidR="002E29E2" w:rsidRPr="00AC3BA6" w:rsidRDefault="002E29E2" w:rsidP="00F674CC">
          <w:pPr>
            <w:rPr>
              <w:i/>
            </w:rPr>
          </w:pPr>
        </w:p>
      </w:tc>
      <w:tc>
        <w:tcPr>
          <w:tcW w:w="4281" w:type="dxa"/>
          <w:gridSpan w:val="2"/>
        </w:tcPr>
        <w:p w:rsidR="002E29E2" w:rsidRPr="00AC3BA6" w:rsidRDefault="002E29E2" w:rsidP="00F674CC">
          <w:pPr>
            <w:rPr>
              <w:i/>
            </w:rPr>
          </w:pPr>
        </w:p>
      </w:tc>
    </w:tr>
  </w:tbl>
  <w:p w:rsidR="002E29E2" w:rsidRDefault="002E29E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24FF1244"/>
    <w:multiLevelType w:val="hybridMultilevel"/>
    <w:tmpl w:val="DDDE309E"/>
    <w:lvl w:ilvl="0" w:tplc="0890D1A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4FB2138A"/>
    <w:multiLevelType w:val="hybridMultilevel"/>
    <w:tmpl w:val="47FCE42A"/>
    <w:lvl w:ilvl="0" w:tplc="A622F7A0">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88C2C5E"/>
    <w:multiLevelType w:val="hybridMultilevel"/>
    <w:tmpl w:val="A66272F4"/>
    <w:lvl w:ilvl="0" w:tplc="4D4CBED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0"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2"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4" w15:restartNumberingAfterBreak="0">
    <w:nsid w:val="74930CA8"/>
    <w:multiLevelType w:val="hybridMultilevel"/>
    <w:tmpl w:val="330CB39A"/>
    <w:lvl w:ilvl="0" w:tplc="2C4A9F8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8"/>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3"/>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2"/>
  </w:num>
  <w:num w:numId="23">
    <w:abstractNumId w:val="7"/>
  </w:num>
  <w:num w:numId="24">
    <w:abstractNumId w:val="14"/>
  </w:num>
  <w:num w:numId="25">
    <w:abstractNumId w:val="2"/>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68"/>
    <w:rsid w:val="00000B13"/>
    <w:rsid w:val="00000D79"/>
    <w:rsid w:val="00001C65"/>
    <w:rsid w:val="000026A6"/>
    <w:rsid w:val="00002765"/>
    <w:rsid w:val="00003D02"/>
    <w:rsid w:val="000046E8"/>
    <w:rsid w:val="0000497A"/>
    <w:rsid w:val="00005736"/>
    <w:rsid w:val="00006EF3"/>
    <w:rsid w:val="00007C03"/>
    <w:rsid w:val="00007EA2"/>
    <w:rsid w:val="00012145"/>
    <w:rsid w:val="000131D0"/>
    <w:rsid w:val="0001433B"/>
    <w:rsid w:val="00015701"/>
    <w:rsid w:val="0001582F"/>
    <w:rsid w:val="00015A49"/>
    <w:rsid w:val="00015D45"/>
    <w:rsid w:val="000166D0"/>
    <w:rsid w:val="00017270"/>
    <w:rsid w:val="000202BC"/>
    <w:rsid w:val="000208A6"/>
    <w:rsid w:val="0002194F"/>
    <w:rsid w:val="00023201"/>
    <w:rsid w:val="00024344"/>
    <w:rsid w:val="00024B6D"/>
    <w:rsid w:val="000269DC"/>
    <w:rsid w:val="00027117"/>
    <w:rsid w:val="000278A9"/>
    <w:rsid w:val="00027992"/>
    <w:rsid w:val="00030044"/>
    <w:rsid w:val="00030BA9"/>
    <w:rsid w:val="00031114"/>
    <w:rsid w:val="000318C3"/>
    <w:rsid w:val="0003265F"/>
    <w:rsid w:val="000327D5"/>
    <w:rsid w:val="000331C9"/>
    <w:rsid w:val="0003331C"/>
    <w:rsid w:val="0003393F"/>
    <w:rsid w:val="00034B95"/>
    <w:rsid w:val="00036511"/>
    <w:rsid w:val="0003652F"/>
    <w:rsid w:val="000370C8"/>
    <w:rsid w:val="00037374"/>
    <w:rsid w:val="00040D23"/>
    <w:rsid w:val="00042227"/>
    <w:rsid w:val="000424CF"/>
    <w:rsid w:val="0004360C"/>
    <w:rsid w:val="00043723"/>
    <w:rsid w:val="00043F21"/>
    <w:rsid w:val="00043F6F"/>
    <w:rsid w:val="00044A1B"/>
    <w:rsid w:val="00045101"/>
    <w:rsid w:val="00046AF3"/>
    <w:rsid w:val="00046C60"/>
    <w:rsid w:val="00047B66"/>
    <w:rsid w:val="000502E9"/>
    <w:rsid w:val="00050C95"/>
    <w:rsid w:val="00052549"/>
    <w:rsid w:val="00052E56"/>
    <w:rsid w:val="000543D1"/>
    <w:rsid w:val="00056D06"/>
    <w:rsid w:val="00057B14"/>
    <w:rsid w:val="000608D6"/>
    <w:rsid w:val="000611D2"/>
    <w:rsid w:val="00061325"/>
    <w:rsid w:val="000614BC"/>
    <w:rsid w:val="00061565"/>
    <w:rsid w:val="00061FE7"/>
    <w:rsid w:val="00062194"/>
    <w:rsid w:val="00062921"/>
    <w:rsid w:val="00062A38"/>
    <w:rsid w:val="00062D45"/>
    <w:rsid w:val="000634BA"/>
    <w:rsid w:val="0006375D"/>
    <w:rsid w:val="00063DCC"/>
    <w:rsid w:val="00063F19"/>
    <w:rsid w:val="000646B8"/>
    <w:rsid w:val="00066DC3"/>
    <w:rsid w:val="000677E9"/>
    <w:rsid w:val="00070B45"/>
    <w:rsid w:val="0007112D"/>
    <w:rsid w:val="000722C4"/>
    <w:rsid w:val="0007388F"/>
    <w:rsid w:val="000739C8"/>
    <w:rsid w:val="00075ADB"/>
    <w:rsid w:val="000769BB"/>
    <w:rsid w:val="00077867"/>
    <w:rsid w:val="0007796E"/>
    <w:rsid w:val="00077C77"/>
    <w:rsid w:val="000811EC"/>
    <w:rsid w:val="00081D3F"/>
    <w:rsid w:val="00082609"/>
    <w:rsid w:val="00082CC3"/>
    <w:rsid w:val="00083C7D"/>
    <w:rsid w:val="00083E71"/>
    <w:rsid w:val="00084034"/>
    <w:rsid w:val="000852C2"/>
    <w:rsid w:val="0008606D"/>
    <w:rsid w:val="000863E1"/>
    <w:rsid w:val="00086D51"/>
    <w:rsid w:val="00086E44"/>
    <w:rsid w:val="00086F52"/>
    <w:rsid w:val="00090BAD"/>
    <w:rsid w:val="00090F33"/>
    <w:rsid w:val="000919F0"/>
    <w:rsid w:val="00092192"/>
    <w:rsid w:val="000922CD"/>
    <w:rsid w:val="00092580"/>
    <w:rsid w:val="0009275E"/>
    <w:rsid w:val="00093773"/>
    <w:rsid w:val="00094938"/>
    <w:rsid w:val="00095306"/>
    <w:rsid w:val="00095BC2"/>
    <w:rsid w:val="00095F34"/>
    <w:rsid w:val="000968AF"/>
    <w:rsid w:val="00096C26"/>
    <w:rsid w:val="00096F94"/>
    <w:rsid w:val="000973BA"/>
    <w:rsid w:val="00097836"/>
    <w:rsid w:val="000A06A9"/>
    <w:rsid w:val="000A11C9"/>
    <w:rsid w:val="000A123D"/>
    <w:rsid w:val="000A1602"/>
    <w:rsid w:val="000A23C8"/>
    <w:rsid w:val="000A2C2D"/>
    <w:rsid w:val="000A3181"/>
    <w:rsid w:val="000A32FA"/>
    <w:rsid w:val="000A334A"/>
    <w:rsid w:val="000A36CA"/>
    <w:rsid w:val="000A3BC0"/>
    <w:rsid w:val="000A4218"/>
    <w:rsid w:val="000A4827"/>
    <w:rsid w:val="000A48BD"/>
    <w:rsid w:val="000A4CC1"/>
    <w:rsid w:val="000A55E5"/>
    <w:rsid w:val="000A57F0"/>
    <w:rsid w:val="000A6C3E"/>
    <w:rsid w:val="000A6EE3"/>
    <w:rsid w:val="000A7212"/>
    <w:rsid w:val="000A75CB"/>
    <w:rsid w:val="000A7CEE"/>
    <w:rsid w:val="000B0F5F"/>
    <w:rsid w:val="000B2410"/>
    <w:rsid w:val="000B43F5"/>
    <w:rsid w:val="000B492D"/>
    <w:rsid w:val="000B6D79"/>
    <w:rsid w:val="000C00F5"/>
    <w:rsid w:val="000C13BA"/>
    <w:rsid w:val="000C15D4"/>
    <w:rsid w:val="000C1725"/>
    <w:rsid w:val="000C1BEB"/>
    <w:rsid w:val="000C2745"/>
    <w:rsid w:val="000C2A55"/>
    <w:rsid w:val="000C2F2D"/>
    <w:rsid w:val="000C2FDB"/>
    <w:rsid w:val="000C3A8E"/>
    <w:rsid w:val="000C4809"/>
    <w:rsid w:val="000C5020"/>
    <w:rsid w:val="000C6569"/>
    <w:rsid w:val="000C6EC7"/>
    <w:rsid w:val="000C6EDC"/>
    <w:rsid w:val="000C7C73"/>
    <w:rsid w:val="000D0AA3"/>
    <w:rsid w:val="000D1CC4"/>
    <w:rsid w:val="000D1D74"/>
    <w:rsid w:val="000D33DA"/>
    <w:rsid w:val="000D3443"/>
    <w:rsid w:val="000D37E7"/>
    <w:rsid w:val="000D3D1D"/>
    <w:rsid w:val="000D425F"/>
    <w:rsid w:val="000D4882"/>
    <w:rsid w:val="000D5454"/>
    <w:rsid w:val="000D550A"/>
    <w:rsid w:val="000D6C5E"/>
    <w:rsid w:val="000D6DF9"/>
    <w:rsid w:val="000D701B"/>
    <w:rsid w:val="000D7B48"/>
    <w:rsid w:val="000E0305"/>
    <w:rsid w:val="000E0B7D"/>
    <w:rsid w:val="000E1BB8"/>
    <w:rsid w:val="000E2BF4"/>
    <w:rsid w:val="000E2F4C"/>
    <w:rsid w:val="000E2F7E"/>
    <w:rsid w:val="000E3C0F"/>
    <w:rsid w:val="000E446C"/>
    <w:rsid w:val="000E61DF"/>
    <w:rsid w:val="000E73C2"/>
    <w:rsid w:val="000F02E2"/>
    <w:rsid w:val="000F06B2"/>
    <w:rsid w:val="000F0FA8"/>
    <w:rsid w:val="000F1313"/>
    <w:rsid w:val="000F1A50"/>
    <w:rsid w:val="000F1AE5"/>
    <w:rsid w:val="000F1F95"/>
    <w:rsid w:val="000F352D"/>
    <w:rsid w:val="000F39AF"/>
    <w:rsid w:val="000F3FDB"/>
    <w:rsid w:val="000F4568"/>
    <w:rsid w:val="000F4F20"/>
    <w:rsid w:val="000F5A45"/>
    <w:rsid w:val="000F66A0"/>
    <w:rsid w:val="000F6DC9"/>
    <w:rsid w:val="000F70C7"/>
    <w:rsid w:val="000F71FD"/>
    <w:rsid w:val="00100EB7"/>
    <w:rsid w:val="0010111D"/>
    <w:rsid w:val="00103ACA"/>
    <w:rsid w:val="00103C5F"/>
    <w:rsid w:val="00103E5B"/>
    <w:rsid w:val="001044A0"/>
    <w:rsid w:val="00104BDC"/>
    <w:rsid w:val="001063A9"/>
    <w:rsid w:val="00106FD6"/>
    <w:rsid w:val="0010701E"/>
    <w:rsid w:val="001070A9"/>
    <w:rsid w:val="0010751F"/>
    <w:rsid w:val="00107C32"/>
    <w:rsid w:val="00107FEC"/>
    <w:rsid w:val="0011144C"/>
    <w:rsid w:val="001122D6"/>
    <w:rsid w:val="00113436"/>
    <w:rsid w:val="001138E2"/>
    <w:rsid w:val="00113C6D"/>
    <w:rsid w:val="00113CCD"/>
    <w:rsid w:val="00113D42"/>
    <w:rsid w:val="00113FEF"/>
    <w:rsid w:val="00114D89"/>
    <w:rsid w:val="0011571F"/>
    <w:rsid w:val="0011693E"/>
    <w:rsid w:val="00116A7E"/>
    <w:rsid w:val="00117C3F"/>
    <w:rsid w:val="00120A6F"/>
    <w:rsid w:val="00120FA6"/>
    <w:rsid w:val="00121E3B"/>
    <w:rsid w:val="00124679"/>
    <w:rsid w:val="0012475C"/>
    <w:rsid w:val="00125ABB"/>
    <w:rsid w:val="00126EE5"/>
    <w:rsid w:val="001271EC"/>
    <w:rsid w:val="00127D8D"/>
    <w:rsid w:val="001305A0"/>
    <w:rsid w:val="001310B9"/>
    <w:rsid w:val="001332CA"/>
    <w:rsid w:val="0013473F"/>
    <w:rsid w:val="00134927"/>
    <w:rsid w:val="00134C5C"/>
    <w:rsid w:val="001355EE"/>
    <w:rsid w:val="00135800"/>
    <w:rsid w:val="00136870"/>
    <w:rsid w:val="00137260"/>
    <w:rsid w:val="0013779E"/>
    <w:rsid w:val="001401B3"/>
    <w:rsid w:val="00140770"/>
    <w:rsid w:val="0014084B"/>
    <w:rsid w:val="001410F5"/>
    <w:rsid w:val="00142035"/>
    <w:rsid w:val="001421FF"/>
    <w:rsid w:val="00143933"/>
    <w:rsid w:val="0014421F"/>
    <w:rsid w:val="00144D26"/>
    <w:rsid w:val="001454DF"/>
    <w:rsid w:val="00146CFE"/>
    <w:rsid w:val="00151813"/>
    <w:rsid w:val="00152091"/>
    <w:rsid w:val="00152FD7"/>
    <w:rsid w:val="0015343C"/>
    <w:rsid w:val="001534DC"/>
    <w:rsid w:val="00153A7A"/>
    <w:rsid w:val="00154A91"/>
    <w:rsid w:val="001565E1"/>
    <w:rsid w:val="001617CA"/>
    <w:rsid w:val="001619B4"/>
    <w:rsid w:val="00161A08"/>
    <w:rsid w:val="0016242D"/>
    <w:rsid w:val="001628A5"/>
    <w:rsid w:val="00162D84"/>
    <w:rsid w:val="001647C9"/>
    <w:rsid w:val="00164B49"/>
    <w:rsid w:val="00165F63"/>
    <w:rsid w:val="00166459"/>
    <w:rsid w:val="00167060"/>
    <w:rsid w:val="00167E6A"/>
    <w:rsid w:val="00170B5F"/>
    <w:rsid w:val="00171AEB"/>
    <w:rsid w:val="00172490"/>
    <w:rsid w:val="001729CF"/>
    <w:rsid w:val="00172BC8"/>
    <w:rsid w:val="00172F48"/>
    <w:rsid w:val="00172F9D"/>
    <w:rsid w:val="0017311E"/>
    <w:rsid w:val="001737D3"/>
    <w:rsid w:val="001737ED"/>
    <w:rsid w:val="00173F89"/>
    <w:rsid w:val="0017464E"/>
    <w:rsid w:val="00174FCA"/>
    <w:rsid w:val="001755B3"/>
    <w:rsid w:val="00175AD6"/>
    <w:rsid w:val="00177976"/>
    <w:rsid w:val="001805C3"/>
    <w:rsid w:val="001809D8"/>
    <w:rsid w:val="00180F9B"/>
    <w:rsid w:val="00182170"/>
    <w:rsid w:val="001828F5"/>
    <w:rsid w:val="0018338F"/>
    <w:rsid w:val="00183672"/>
    <w:rsid w:val="00185F2E"/>
    <w:rsid w:val="00186610"/>
    <w:rsid w:val="0018696E"/>
    <w:rsid w:val="00186B26"/>
    <w:rsid w:val="001877C8"/>
    <w:rsid w:val="001879F3"/>
    <w:rsid w:val="00191365"/>
    <w:rsid w:val="0019152A"/>
    <w:rsid w:val="0019244A"/>
    <w:rsid w:val="00193986"/>
    <w:rsid w:val="001942C3"/>
    <w:rsid w:val="00195D7A"/>
    <w:rsid w:val="00195E08"/>
    <w:rsid w:val="00196A1D"/>
    <w:rsid w:val="00196B5B"/>
    <w:rsid w:val="00197B82"/>
    <w:rsid w:val="00197F54"/>
    <w:rsid w:val="001A0480"/>
    <w:rsid w:val="001A0813"/>
    <w:rsid w:val="001A0C83"/>
    <w:rsid w:val="001A119D"/>
    <w:rsid w:val="001A15F0"/>
    <w:rsid w:val="001A20EA"/>
    <w:rsid w:val="001A2377"/>
    <w:rsid w:val="001A2585"/>
    <w:rsid w:val="001A2C87"/>
    <w:rsid w:val="001A3AEB"/>
    <w:rsid w:val="001A581F"/>
    <w:rsid w:val="001A5E82"/>
    <w:rsid w:val="001A5FE9"/>
    <w:rsid w:val="001A6BB6"/>
    <w:rsid w:val="001A72B3"/>
    <w:rsid w:val="001B0461"/>
    <w:rsid w:val="001B0AE7"/>
    <w:rsid w:val="001B0E89"/>
    <w:rsid w:val="001B1D4B"/>
    <w:rsid w:val="001B2357"/>
    <w:rsid w:val="001B3072"/>
    <w:rsid w:val="001B3C37"/>
    <w:rsid w:val="001B4438"/>
    <w:rsid w:val="001B459B"/>
    <w:rsid w:val="001B5202"/>
    <w:rsid w:val="001B52C8"/>
    <w:rsid w:val="001B537E"/>
    <w:rsid w:val="001B55D1"/>
    <w:rsid w:val="001B5E85"/>
    <w:rsid w:val="001B67C7"/>
    <w:rsid w:val="001B6BBA"/>
    <w:rsid w:val="001B6ED7"/>
    <w:rsid w:val="001C14B4"/>
    <w:rsid w:val="001C225D"/>
    <w:rsid w:val="001C2301"/>
    <w:rsid w:val="001C2563"/>
    <w:rsid w:val="001C2D73"/>
    <w:rsid w:val="001C35EE"/>
    <w:rsid w:val="001C428A"/>
    <w:rsid w:val="001C4A97"/>
    <w:rsid w:val="001C4A99"/>
    <w:rsid w:val="001C4E14"/>
    <w:rsid w:val="001C5331"/>
    <w:rsid w:val="001C6C94"/>
    <w:rsid w:val="001C76A9"/>
    <w:rsid w:val="001C77EA"/>
    <w:rsid w:val="001C7DFB"/>
    <w:rsid w:val="001D0443"/>
    <w:rsid w:val="001D07D2"/>
    <w:rsid w:val="001D08DE"/>
    <w:rsid w:val="001D0B90"/>
    <w:rsid w:val="001D25D8"/>
    <w:rsid w:val="001D2CCF"/>
    <w:rsid w:val="001D2F6E"/>
    <w:rsid w:val="001D333D"/>
    <w:rsid w:val="001D36E0"/>
    <w:rsid w:val="001D41B9"/>
    <w:rsid w:val="001D49A7"/>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E7B8D"/>
    <w:rsid w:val="001F0934"/>
    <w:rsid w:val="001F2163"/>
    <w:rsid w:val="001F5C30"/>
    <w:rsid w:val="001F5DBC"/>
    <w:rsid w:val="001F6E1A"/>
    <w:rsid w:val="001F7A85"/>
    <w:rsid w:val="001F7A9D"/>
    <w:rsid w:val="002013EA"/>
    <w:rsid w:val="00203617"/>
    <w:rsid w:val="002042DB"/>
    <w:rsid w:val="002049A0"/>
    <w:rsid w:val="00205F1C"/>
    <w:rsid w:val="00206B3C"/>
    <w:rsid w:val="002070FC"/>
    <w:rsid w:val="00207E96"/>
    <w:rsid w:val="002113C3"/>
    <w:rsid w:val="00213078"/>
    <w:rsid w:val="002133C2"/>
    <w:rsid w:val="002141FA"/>
    <w:rsid w:val="00214F6B"/>
    <w:rsid w:val="0021664F"/>
    <w:rsid w:val="002168F9"/>
    <w:rsid w:val="00216F59"/>
    <w:rsid w:val="0021781C"/>
    <w:rsid w:val="00220C7D"/>
    <w:rsid w:val="00221DAD"/>
    <w:rsid w:val="002233F1"/>
    <w:rsid w:val="00223FC3"/>
    <w:rsid w:val="0022764C"/>
    <w:rsid w:val="00227B45"/>
    <w:rsid w:val="002305CB"/>
    <w:rsid w:val="00232CF3"/>
    <w:rsid w:val="00232E8B"/>
    <w:rsid w:val="00233151"/>
    <w:rsid w:val="002335A8"/>
    <w:rsid w:val="00236391"/>
    <w:rsid w:val="00236F17"/>
    <w:rsid w:val="00237BEC"/>
    <w:rsid w:val="00241124"/>
    <w:rsid w:val="00241EBC"/>
    <w:rsid w:val="00242EC3"/>
    <w:rsid w:val="002445F2"/>
    <w:rsid w:val="002446DA"/>
    <w:rsid w:val="00244B73"/>
    <w:rsid w:val="00245257"/>
    <w:rsid w:val="00245804"/>
    <w:rsid w:val="00246106"/>
    <w:rsid w:val="002461DE"/>
    <w:rsid w:val="0024634E"/>
    <w:rsid w:val="00246363"/>
    <w:rsid w:val="0024762B"/>
    <w:rsid w:val="002478DC"/>
    <w:rsid w:val="00247B38"/>
    <w:rsid w:val="00247D0A"/>
    <w:rsid w:val="00247DAA"/>
    <w:rsid w:val="002502FA"/>
    <w:rsid w:val="002505A5"/>
    <w:rsid w:val="00250695"/>
    <w:rsid w:val="00251092"/>
    <w:rsid w:val="002516A5"/>
    <w:rsid w:val="002519A0"/>
    <w:rsid w:val="0025236F"/>
    <w:rsid w:val="002523B2"/>
    <w:rsid w:val="00252A04"/>
    <w:rsid w:val="00252C30"/>
    <w:rsid w:val="00252C37"/>
    <w:rsid w:val="00252CD6"/>
    <w:rsid w:val="00253030"/>
    <w:rsid w:val="002530B0"/>
    <w:rsid w:val="002531E7"/>
    <w:rsid w:val="002534C6"/>
    <w:rsid w:val="00253ED4"/>
    <w:rsid w:val="0025407D"/>
    <w:rsid w:val="00254B1E"/>
    <w:rsid w:val="00255C8C"/>
    <w:rsid w:val="002568F3"/>
    <w:rsid w:val="00256F4F"/>
    <w:rsid w:val="00257518"/>
    <w:rsid w:val="002600EF"/>
    <w:rsid w:val="0026013A"/>
    <w:rsid w:val="00260ED8"/>
    <w:rsid w:val="002612AD"/>
    <w:rsid w:val="00261B3D"/>
    <w:rsid w:val="00263506"/>
    <w:rsid w:val="002637F9"/>
    <w:rsid w:val="002640C3"/>
    <w:rsid w:val="002644A7"/>
    <w:rsid w:val="002647EB"/>
    <w:rsid w:val="00264939"/>
    <w:rsid w:val="00264ABB"/>
    <w:rsid w:val="00264AEA"/>
    <w:rsid w:val="00265D73"/>
    <w:rsid w:val="00266690"/>
    <w:rsid w:val="00267E16"/>
    <w:rsid w:val="00270C56"/>
    <w:rsid w:val="00272D80"/>
    <w:rsid w:val="002733B9"/>
    <w:rsid w:val="00273F65"/>
    <w:rsid w:val="0027666C"/>
    <w:rsid w:val="002767A8"/>
    <w:rsid w:val="0027698E"/>
    <w:rsid w:val="00276C0A"/>
    <w:rsid w:val="00280153"/>
    <w:rsid w:val="00280A74"/>
    <w:rsid w:val="00283256"/>
    <w:rsid w:val="002841F1"/>
    <w:rsid w:val="002849EA"/>
    <w:rsid w:val="0028520A"/>
    <w:rsid w:val="00285F21"/>
    <w:rsid w:val="00286CF6"/>
    <w:rsid w:val="002909D4"/>
    <w:rsid w:val="00292DB8"/>
    <w:rsid w:val="002931AD"/>
    <w:rsid w:val="0029367C"/>
    <w:rsid w:val="00293DCE"/>
    <w:rsid w:val="00293F69"/>
    <w:rsid w:val="00294145"/>
    <w:rsid w:val="0029486C"/>
    <w:rsid w:val="00295268"/>
    <w:rsid w:val="002953B9"/>
    <w:rsid w:val="0029592A"/>
    <w:rsid w:val="00296B68"/>
    <w:rsid w:val="00296CB8"/>
    <w:rsid w:val="00297DC7"/>
    <w:rsid w:val="002A0577"/>
    <w:rsid w:val="002A0B5D"/>
    <w:rsid w:val="002A2066"/>
    <w:rsid w:val="002A22FE"/>
    <w:rsid w:val="002A2FB5"/>
    <w:rsid w:val="002A431F"/>
    <w:rsid w:val="002A4575"/>
    <w:rsid w:val="002A475E"/>
    <w:rsid w:val="002A5827"/>
    <w:rsid w:val="002A630E"/>
    <w:rsid w:val="002A677D"/>
    <w:rsid w:val="002A6D63"/>
    <w:rsid w:val="002B0120"/>
    <w:rsid w:val="002B01A0"/>
    <w:rsid w:val="002B1508"/>
    <w:rsid w:val="002B1A69"/>
    <w:rsid w:val="002B2FD8"/>
    <w:rsid w:val="002B318F"/>
    <w:rsid w:val="002B3625"/>
    <w:rsid w:val="002B3891"/>
    <w:rsid w:val="002B4A7F"/>
    <w:rsid w:val="002B712B"/>
    <w:rsid w:val="002B788A"/>
    <w:rsid w:val="002C0CBA"/>
    <w:rsid w:val="002C153E"/>
    <w:rsid w:val="002C1572"/>
    <w:rsid w:val="002C19FF"/>
    <w:rsid w:val="002C1B6D"/>
    <w:rsid w:val="002C25AD"/>
    <w:rsid w:val="002C588D"/>
    <w:rsid w:val="002C5AF9"/>
    <w:rsid w:val="002C694B"/>
    <w:rsid w:val="002C6F56"/>
    <w:rsid w:val="002D025B"/>
    <w:rsid w:val="002D0561"/>
    <w:rsid w:val="002D0CF0"/>
    <w:rsid w:val="002D158A"/>
    <w:rsid w:val="002D1791"/>
    <w:rsid w:val="002D1FC4"/>
    <w:rsid w:val="002D2DFF"/>
    <w:rsid w:val="002D3C9A"/>
    <w:rsid w:val="002D4094"/>
    <w:rsid w:val="002D4C0B"/>
    <w:rsid w:val="002D56BC"/>
    <w:rsid w:val="002D59A5"/>
    <w:rsid w:val="002D62BF"/>
    <w:rsid w:val="002D6634"/>
    <w:rsid w:val="002D7B09"/>
    <w:rsid w:val="002E0619"/>
    <w:rsid w:val="002E0770"/>
    <w:rsid w:val="002E0859"/>
    <w:rsid w:val="002E0AA9"/>
    <w:rsid w:val="002E136D"/>
    <w:rsid w:val="002E1AD6"/>
    <w:rsid w:val="002E1C57"/>
    <w:rsid w:val="002E2254"/>
    <w:rsid w:val="002E2928"/>
    <w:rsid w:val="002E29E2"/>
    <w:rsid w:val="002E2A5D"/>
    <w:rsid w:val="002E2D80"/>
    <w:rsid w:val="002E3BF2"/>
    <w:rsid w:val="002E58B2"/>
    <w:rsid w:val="002E6BE3"/>
    <w:rsid w:val="002E72BC"/>
    <w:rsid w:val="002E73F2"/>
    <w:rsid w:val="002F036A"/>
    <w:rsid w:val="002F0DA6"/>
    <w:rsid w:val="002F15F8"/>
    <w:rsid w:val="002F1D4D"/>
    <w:rsid w:val="002F3ECD"/>
    <w:rsid w:val="002F42F0"/>
    <w:rsid w:val="002F47BF"/>
    <w:rsid w:val="002F486D"/>
    <w:rsid w:val="002F5A3F"/>
    <w:rsid w:val="002F690F"/>
    <w:rsid w:val="002F6990"/>
    <w:rsid w:val="0030010F"/>
    <w:rsid w:val="00300C17"/>
    <w:rsid w:val="003023FD"/>
    <w:rsid w:val="00302945"/>
    <w:rsid w:val="00302A04"/>
    <w:rsid w:val="00302A46"/>
    <w:rsid w:val="00302CE9"/>
    <w:rsid w:val="0030338C"/>
    <w:rsid w:val="00303A94"/>
    <w:rsid w:val="00303F57"/>
    <w:rsid w:val="003042E3"/>
    <w:rsid w:val="0030433D"/>
    <w:rsid w:val="00304948"/>
    <w:rsid w:val="0030512D"/>
    <w:rsid w:val="00305D73"/>
    <w:rsid w:val="00306A9E"/>
    <w:rsid w:val="003110C6"/>
    <w:rsid w:val="003115B9"/>
    <w:rsid w:val="00311A68"/>
    <w:rsid w:val="00312ED2"/>
    <w:rsid w:val="00313379"/>
    <w:rsid w:val="003141AB"/>
    <w:rsid w:val="0031475A"/>
    <w:rsid w:val="00314807"/>
    <w:rsid w:val="00315799"/>
    <w:rsid w:val="00315EFE"/>
    <w:rsid w:val="0031770D"/>
    <w:rsid w:val="00317836"/>
    <w:rsid w:val="003206A2"/>
    <w:rsid w:val="00320C09"/>
    <w:rsid w:val="00320C93"/>
    <w:rsid w:val="00322E44"/>
    <w:rsid w:val="00324B35"/>
    <w:rsid w:val="0032557F"/>
    <w:rsid w:val="00326029"/>
    <w:rsid w:val="0032663D"/>
    <w:rsid w:val="00326D57"/>
    <w:rsid w:val="00327C20"/>
    <w:rsid w:val="0033013E"/>
    <w:rsid w:val="0033048E"/>
    <w:rsid w:val="00331079"/>
    <w:rsid w:val="00332AFA"/>
    <w:rsid w:val="0033438A"/>
    <w:rsid w:val="00334D23"/>
    <w:rsid w:val="00335B8E"/>
    <w:rsid w:val="00335D36"/>
    <w:rsid w:val="00335E45"/>
    <w:rsid w:val="00336539"/>
    <w:rsid w:val="00336569"/>
    <w:rsid w:val="00337046"/>
    <w:rsid w:val="00337B35"/>
    <w:rsid w:val="00341204"/>
    <w:rsid w:val="00341AE2"/>
    <w:rsid w:val="003423AD"/>
    <w:rsid w:val="00342547"/>
    <w:rsid w:val="00343148"/>
    <w:rsid w:val="003433C2"/>
    <w:rsid w:val="00343EC6"/>
    <w:rsid w:val="00350A79"/>
    <w:rsid w:val="00352D15"/>
    <w:rsid w:val="0035308D"/>
    <w:rsid w:val="00353702"/>
    <w:rsid w:val="003540B1"/>
    <w:rsid w:val="003545B7"/>
    <w:rsid w:val="00355DFC"/>
    <w:rsid w:val="003569FE"/>
    <w:rsid w:val="00360217"/>
    <w:rsid w:val="00360341"/>
    <w:rsid w:val="00360460"/>
    <w:rsid w:val="00360578"/>
    <w:rsid w:val="003608DA"/>
    <w:rsid w:val="00360E69"/>
    <w:rsid w:val="00361E70"/>
    <w:rsid w:val="00362079"/>
    <w:rsid w:val="00362F71"/>
    <w:rsid w:val="00363003"/>
    <w:rsid w:val="0036367F"/>
    <w:rsid w:val="00363981"/>
    <w:rsid w:val="00363EFE"/>
    <w:rsid w:val="00365B40"/>
    <w:rsid w:val="00365E6E"/>
    <w:rsid w:val="00366EE8"/>
    <w:rsid w:val="00367A94"/>
    <w:rsid w:val="00370114"/>
    <w:rsid w:val="00370392"/>
    <w:rsid w:val="00371EB9"/>
    <w:rsid w:val="00372B7A"/>
    <w:rsid w:val="00373F61"/>
    <w:rsid w:val="00374108"/>
    <w:rsid w:val="003741DD"/>
    <w:rsid w:val="003744AE"/>
    <w:rsid w:val="0037489B"/>
    <w:rsid w:val="0037519F"/>
    <w:rsid w:val="0037538C"/>
    <w:rsid w:val="00375535"/>
    <w:rsid w:val="0037558E"/>
    <w:rsid w:val="00375A2E"/>
    <w:rsid w:val="00375D79"/>
    <w:rsid w:val="0037664C"/>
    <w:rsid w:val="00377BFD"/>
    <w:rsid w:val="003800D8"/>
    <w:rsid w:val="003801DE"/>
    <w:rsid w:val="00380D59"/>
    <w:rsid w:val="00381294"/>
    <w:rsid w:val="0038158D"/>
    <w:rsid w:val="00381DDF"/>
    <w:rsid w:val="0038398A"/>
    <w:rsid w:val="00384BEB"/>
    <w:rsid w:val="00385A06"/>
    <w:rsid w:val="00387790"/>
    <w:rsid w:val="00387D4B"/>
    <w:rsid w:val="0039043F"/>
    <w:rsid w:val="00390BBF"/>
    <w:rsid w:val="00391260"/>
    <w:rsid w:val="00391782"/>
    <w:rsid w:val="003920F1"/>
    <w:rsid w:val="00392B9C"/>
    <w:rsid w:val="00392BB4"/>
    <w:rsid w:val="0039392F"/>
    <w:rsid w:val="00393B53"/>
    <w:rsid w:val="00394176"/>
    <w:rsid w:val="00396469"/>
    <w:rsid w:val="003972A4"/>
    <w:rsid w:val="003A037E"/>
    <w:rsid w:val="003A0449"/>
    <w:rsid w:val="003A1126"/>
    <w:rsid w:val="003A124E"/>
    <w:rsid w:val="003A14A2"/>
    <w:rsid w:val="003A1914"/>
    <w:rsid w:val="003A36C1"/>
    <w:rsid w:val="003A3881"/>
    <w:rsid w:val="003A533F"/>
    <w:rsid w:val="003A58B2"/>
    <w:rsid w:val="003A6829"/>
    <w:rsid w:val="003A7AF7"/>
    <w:rsid w:val="003B0771"/>
    <w:rsid w:val="003B1CA9"/>
    <w:rsid w:val="003B1D71"/>
    <w:rsid w:val="003B2B16"/>
    <w:rsid w:val="003B2DC7"/>
    <w:rsid w:val="003B2F0E"/>
    <w:rsid w:val="003B4271"/>
    <w:rsid w:val="003B4413"/>
    <w:rsid w:val="003B4417"/>
    <w:rsid w:val="003B4835"/>
    <w:rsid w:val="003B5D49"/>
    <w:rsid w:val="003B63D8"/>
    <w:rsid w:val="003B6E9E"/>
    <w:rsid w:val="003B6FA9"/>
    <w:rsid w:val="003B7BE4"/>
    <w:rsid w:val="003B7D1D"/>
    <w:rsid w:val="003C1150"/>
    <w:rsid w:val="003C1511"/>
    <w:rsid w:val="003C1B69"/>
    <w:rsid w:val="003C224C"/>
    <w:rsid w:val="003C27C7"/>
    <w:rsid w:val="003C2B7B"/>
    <w:rsid w:val="003C2EFC"/>
    <w:rsid w:val="003C2F9A"/>
    <w:rsid w:val="003C37B9"/>
    <w:rsid w:val="003C3EC3"/>
    <w:rsid w:val="003C434F"/>
    <w:rsid w:val="003C47C4"/>
    <w:rsid w:val="003C4CB8"/>
    <w:rsid w:val="003C4DCC"/>
    <w:rsid w:val="003C5C12"/>
    <w:rsid w:val="003C65E6"/>
    <w:rsid w:val="003D038A"/>
    <w:rsid w:val="003D1C5B"/>
    <w:rsid w:val="003D422F"/>
    <w:rsid w:val="003D6403"/>
    <w:rsid w:val="003D729C"/>
    <w:rsid w:val="003D7447"/>
    <w:rsid w:val="003E10C5"/>
    <w:rsid w:val="003E1A35"/>
    <w:rsid w:val="003E2774"/>
    <w:rsid w:val="003E2C35"/>
    <w:rsid w:val="003E3AA4"/>
    <w:rsid w:val="003E46C0"/>
    <w:rsid w:val="003E4E0F"/>
    <w:rsid w:val="003E4F2F"/>
    <w:rsid w:val="003E5F2C"/>
    <w:rsid w:val="003E7CD0"/>
    <w:rsid w:val="003F0137"/>
    <w:rsid w:val="003F1444"/>
    <w:rsid w:val="003F17E1"/>
    <w:rsid w:val="003F1C96"/>
    <w:rsid w:val="003F30E4"/>
    <w:rsid w:val="003F350F"/>
    <w:rsid w:val="003F3890"/>
    <w:rsid w:val="003F3F24"/>
    <w:rsid w:val="003F4226"/>
    <w:rsid w:val="003F4E7F"/>
    <w:rsid w:val="003F591E"/>
    <w:rsid w:val="003F6015"/>
    <w:rsid w:val="003F672A"/>
    <w:rsid w:val="003F7948"/>
    <w:rsid w:val="003F7A17"/>
    <w:rsid w:val="00400C9A"/>
    <w:rsid w:val="004015A2"/>
    <w:rsid w:val="0040234E"/>
    <w:rsid w:val="00402460"/>
    <w:rsid w:val="004025AA"/>
    <w:rsid w:val="00402D9D"/>
    <w:rsid w:val="00403BBF"/>
    <w:rsid w:val="0040537C"/>
    <w:rsid w:val="00406919"/>
    <w:rsid w:val="00407254"/>
    <w:rsid w:val="00407335"/>
    <w:rsid w:val="00407AE9"/>
    <w:rsid w:val="00407D15"/>
    <w:rsid w:val="00407D2D"/>
    <w:rsid w:val="00407DE4"/>
    <w:rsid w:val="00407EDE"/>
    <w:rsid w:val="00410B01"/>
    <w:rsid w:val="00411E77"/>
    <w:rsid w:val="00412B76"/>
    <w:rsid w:val="00412DDA"/>
    <w:rsid w:val="00412F15"/>
    <w:rsid w:val="00413287"/>
    <w:rsid w:val="00413E31"/>
    <w:rsid w:val="00414240"/>
    <w:rsid w:val="00414DB5"/>
    <w:rsid w:val="00414F59"/>
    <w:rsid w:val="0041564C"/>
    <w:rsid w:val="00420311"/>
    <w:rsid w:val="00420AF8"/>
    <w:rsid w:val="00420D6E"/>
    <w:rsid w:val="00421679"/>
    <w:rsid w:val="00421B61"/>
    <w:rsid w:val="00421C3C"/>
    <w:rsid w:val="004232D2"/>
    <w:rsid w:val="00424DB0"/>
    <w:rsid w:val="00424EDF"/>
    <w:rsid w:val="0042598D"/>
    <w:rsid w:val="00426EAE"/>
    <w:rsid w:val="00427043"/>
    <w:rsid w:val="00427521"/>
    <w:rsid w:val="00427F43"/>
    <w:rsid w:val="004300A4"/>
    <w:rsid w:val="00430396"/>
    <w:rsid w:val="0043081A"/>
    <w:rsid w:val="004314E2"/>
    <w:rsid w:val="00431A47"/>
    <w:rsid w:val="00433CA1"/>
    <w:rsid w:val="004340A9"/>
    <w:rsid w:val="004341D8"/>
    <w:rsid w:val="004348C9"/>
    <w:rsid w:val="004357BA"/>
    <w:rsid w:val="00436A88"/>
    <w:rsid w:val="00436C58"/>
    <w:rsid w:val="00436DE1"/>
    <w:rsid w:val="00437F5E"/>
    <w:rsid w:val="00440911"/>
    <w:rsid w:val="00440C37"/>
    <w:rsid w:val="004417F1"/>
    <w:rsid w:val="00442197"/>
    <w:rsid w:val="00442C18"/>
    <w:rsid w:val="0044376A"/>
    <w:rsid w:val="00443949"/>
    <w:rsid w:val="00444B3D"/>
    <w:rsid w:val="00445534"/>
    <w:rsid w:val="00445B1B"/>
    <w:rsid w:val="00445BB2"/>
    <w:rsid w:val="00446423"/>
    <w:rsid w:val="004465E7"/>
    <w:rsid w:val="0045072D"/>
    <w:rsid w:val="00451B3B"/>
    <w:rsid w:val="00452280"/>
    <w:rsid w:val="00452FCB"/>
    <w:rsid w:val="00454735"/>
    <w:rsid w:val="00455004"/>
    <w:rsid w:val="004556A2"/>
    <w:rsid w:val="004558C8"/>
    <w:rsid w:val="00455974"/>
    <w:rsid w:val="004561F4"/>
    <w:rsid w:val="00456368"/>
    <w:rsid w:val="0045667E"/>
    <w:rsid w:val="00456803"/>
    <w:rsid w:val="00457C55"/>
    <w:rsid w:val="00457D8E"/>
    <w:rsid w:val="00460107"/>
    <w:rsid w:val="00460201"/>
    <w:rsid w:val="0046089E"/>
    <w:rsid w:val="00460B8E"/>
    <w:rsid w:val="004612E9"/>
    <w:rsid w:val="00463249"/>
    <w:rsid w:val="00463FD2"/>
    <w:rsid w:val="0046509A"/>
    <w:rsid w:val="00465638"/>
    <w:rsid w:val="00467396"/>
    <w:rsid w:val="00467DA1"/>
    <w:rsid w:val="00467EF3"/>
    <w:rsid w:val="0047100A"/>
    <w:rsid w:val="004752BA"/>
    <w:rsid w:val="004752C5"/>
    <w:rsid w:val="004753A3"/>
    <w:rsid w:val="00475D37"/>
    <w:rsid w:val="004763D6"/>
    <w:rsid w:val="004768CC"/>
    <w:rsid w:val="004808A8"/>
    <w:rsid w:val="00480A44"/>
    <w:rsid w:val="00482025"/>
    <w:rsid w:val="00482E87"/>
    <w:rsid w:val="00483449"/>
    <w:rsid w:val="00483B6E"/>
    <w:rsid w:val="00483E5F"/>
    <w:rsid w:val="00485B55"/>
    <w:rsid w:val="00486869"/>
    <w:rsid w:val="0049168D"/>
    <w:rsid w:val="004917D5"/>
    <w:rsid w:val="00491BC6"/>
    <w:rsid w:val="0049308B"/>
    <w:rsid w:val="00493235"/>
    <w:rsid w:val="004941E5"/>
    <w:rsid w:val="0049474A"/>
    <w:rsid w:val="00494A5E"/>
    <w:rsid w:val="00495E87"/>
    <w:rsid w:val="004967AF"/>
    <w:rsid w:val="004A089D"/>
    <w:rsid w:val="004A09D9"/>
    <w:rsid w:val="004A0D39"/>
    <w:rsid w:val="004A1017"/>
    <w:rsid w:val="004A1081"/>
    <w:rsid w:val="004A1C19"/>
    <w:rsid w:val="004A20EC"/>
    <w:rsid w:val="004A20F3"/>
    <w:rsid w:val="004A21B3"/>
    <w:rsid w:val="004A2249"/>
    <w:rsid w:val="004A2472"/>
    <w:rsid w:val="004A2A42"/>
    <w:rsid w:val="004A58F9"/>
    <w:rsid w:val="004A5A9C"/>
    <w:rsid w:val="004A5CEA"/>
    <w:rsid w:val="004A648F"/>
    <w:rsid w:val="004A6E42"/>
    <w:rsid w:val="004B1827"/>
    <w:rsid w:val="004B2C46"/>
    <w:rsid w:val="004B472D"/>
    <w:rsid w:val="004B4B00"/>
    <w:rsid w:val="004B5A50"/>
    <w:rsid w:val="004B6A88"/>
    <w:rsid w:val="004B7136"/>
    <w:rsid w:val="004B741F"/>
    <w:rsid w:val="004C0EF7"/>
    <w:rsid w:val="004C0F0E"/>
    <w:rsid w:val="004C2447"/>
    <w:rsid w:val="004C301F"/>
    <w:rsid w:val="004C56B7"/>
    <w:rsid w:val="004C5949"/>
    <w:rsid w:val="004C6006"/>
    <w:rsid w:val="004C6553"/>
    <w:rsid w:val="004C6D41"/>
    <w:rsid w:val="004C7C3F"/>
    <w:rsid w:val="004D0421"/>
    <w:rsid w:val="004D1C90"/>
    <w:rsid w:val="004D2778"/>
    <w:rsid w:val="004D30BE"/>
    <w:rsid w:val="004D328B"/>
    <w:rsid w:val="004D35CD"/>
    <w:rsid w:val="004D3E0C"/>
    <w:rsid w:val="004D4146"/>
    <w:rsid w:val="004D42B3"/>
    <w:rsid w:val="004D5330"/>
    <w:rsid w:val="004D6E15"/>
    <w:rsid w:val="004E0F73"/>
    <w:rsid w:val="004E1EE5"/>
    <w:rsid w:val="004E2003"/>
    <w:rsid w:val="004E2153"/>
    <w:rsid w:val="004E232B"/>
    <w:rsid w:val="004E477A"/>
    <w:rsid w:val="004E5CEA"/>
    <w:rsid w:val="004E6355"/>
    <w:rsid w:val="004E6672"/>
    <w:rsid w:val="004E738E"/>
    <w:rsid w:val="004F092B"/>
    <w:rsid w:val="004F0CE6"/>
    <w:rsid w:val="004F0FC8"/>
    <w:rsid w:val="004F1194"/>
    <w:rsid w:val="004F1386"/>
    <w:rsid w:val="004F3408"/>
    <w:rsid w:val="004F37CF"/>
    <w:rsid w:val="004F391D"/>
    <w:rsid w:val="004F4065"/>
    <w:rsid w:val="004F45F5"/>
    <w:rsid w:val="004F4A04"/>
    <w:rsid w:val="004F6D83"/>
    <w:rsid w:val="004F7845"/>
    <w:rsid w:val="00500047"/>
    <w:rsid w:val="00503257"/>
    <w:rsid w:val="0050389C"/>
    <w:rsid w:val="005045AC"/>
    <w:rsid w:val="00505460"/>
    <w:rsid w:val="00507067"/>
    <w:rsid w:val="005078C4"/>
    <w:rsid w:val="00507AB7"/>
    <w:rsid w:val="00510785"/>
    <w:rsid w:val="00510DCE"/>
    <w:rsid w:val="005112AE"/>
    <w:rsid w:val="005121CA"/>
    <w:rsid w:val="00512DBE"/>
    <w:rsid w:val="00513B2F"/>
    <w:rsid w:val="00513BE7"/>
    <w:rsid w:val="00515ED7"/>
    <w:rsid w:val="00516C58"/>
    <w:rsid w:val="0051737D"/>
    <w:rsid w:val="0051743C"/>
    <w:rsid w:val="00517AA6"/>
    <w:rsid w:val="00521077"/>
    <w:rsid w:val="005224A0"/>
    <w:rsid w:val="0052303B"/>
    <w:rsid w:val="0052352A"/>
    <w:rsid w:val="005246FD"/>
    <w:rsid w:val="005248DC"/>
    <w:rsid w:val="00524B11"/>
    <w:rsid w:val="00524CDE"/>
    <w:rsid w:val="00524D91"/>
    <w:rsid w:val="00525752"/>
    <w:rsid w:val="00526862"/>
    <w:rsid w:val="00527CB9"/>
    <w:rsid w:val="00530806"/>
    <w:rsid w:val="00530AE7"/>
    <w:rsid w:val="0053199B"/>
    <w:rsid w:val="00532030"/>
    <w:rsid w:val="00533274"/>
    <w:rsid w:val="00533D08"/>
    <w:rsid w:val="00534002"/>
    <w:rsid w:val="00534B1F"/>
    <w:rsid w:val="005359A7"/>
    <w:rsid w:val="00535A4F"/>
    <w:rsid w:val="00535DA6"/>
    <w:rsid w:val="00536E21"/>
    <w:rsid w:val="00536F30"/>
    <w:rsid w:val="00537322"/>
    <w:rsid w:val="00540668"/>
    <w:rsid w:val="00540C5D"/>
    <w:rsid w:val="00540E92"/>
    <w:rsid w:val="00540FE5"/>
    <w:rsid w:val="00541E6B"/>
    <w:rsid w:val="00541F5E"/>
    <w:rsid w:val="005429BD"/>
    <w:rsid w:val="00543113"/>
    <w:rsid w:val="00543459"/>
    <w:rsid w:val="0054405A"/>
    <w:rsid w:val="00544517"/>
    <w:rsid w:val="00545F55"/>
    <w:rsid w:val="005463B1"/>
    <w:rsid w:val="00546C4C"/>
    <w:rsid w:val="00550702"/>
    <w:rsid w:val="00551096"/>
    <w:rsid w:val="00553342"/>
    <w:rsid w:val="00553833"/>
    <w:rsid w:val="00553E1A"/>
    <w:rsid w:val="0055413D"/>
    <w:rsid w:val="00554404"/>
    <w:rsid w:val="005546EC"/>
    <w:rsid w:val="00554D30"/>
    <w:rsid w:val="00555017"/>
    <w:rsid w:val="0055524A"/>
    <w:rsid w:val="00555F57"/>
    <w:rsid w:val="00556BBA"/>
    <w:rsid w:val="00561A24"/>
    <w:rsid w:val="00564047"/>
    <w:rsid w:val="005641A7"/>
    <w:rsid w:val="005642BA"/>
    <w:rsid w:val="00564DEC"/>
    <w:rsid w:val="0056537E"/>
    <w:rsid w:val="005662AC"/>
    <w:rsid w:val="00566523"/>
    <w:rsid w:val="00567228"/>
    <w:rsid w:val="00570A9C"/>
    <w:rsid w:val="005725CE"/>
    <w:rsid w:val="005747C4"/>
    <w:rsid w:val="00574A50"/>
    <w:rsid w:val="0057617E"/>
    <w:rsid w:val="005771EA"/>
    <w:rsid w:val="005815B1"/>
    <w:rsid w:val="005815CB"/>
    <w:rsid w:val="00581CED"/>
    <w:rsid w:val="005853E6"/>
    <w:rsid w:val="0058646F"/>
    <w:rsid w:val="0058679B"/>
    <w:rsid w:val="005879F1"/>
    <w:rsid w:val="00587CD7"/>
    <w:rsid w:val="00590362"/>
    <w:rsid w:val="0059124A"/>
    <w:rsid w:val="00591464"/>
    <w:rsid w:val="00591743"/>
    <w:rsid w:val="005926F7"/>
    <w:rsid w:val="00592912"/>
    <w:rsid w:val="00593173"/>
    <w:rsid w:val="00593417"/>
    <w:rsid w:val="00594ADA"/>
    <w:rsid w:val="00595AFC"/>
    <w:rsid w:val="005A0584"/>
    <w:rsid w:val="005A076B"/>
    <w:rsid w:val="005A10EA"/>
    <w:rsid w:val="005A1605"/>
    <w:rsid w:val="005A1A03"/>
    <w:rsid w:val="005A1C33"/>
    <w:rsid w:val="005A2BE8"/>
    <w:rsid w:val="005A2F48"/>
    <w:rsid w:val="005A3292"/>
    <w:rsid w:val="005A38B8"/>
    <w:rsid w:val="005A3CD7"/>
    <w:rsid w:val="005A4567"/>
    <w:rsid w:val="005A4C29"/>
    <w:rsid w:val="005A6711"/>
    <w:rsid w:val="005A6734"/>
    <w:rsid w:val="005A6D8B"/>
    <w:rsid w:val="005A7B14"/>
    <w:rsid w:val="005B0BF3"/>
    <w:rsid w:val="005B2871"/>
    <w:rsid w:val="005B4026"/>
    <w:rsid w:val="005B433A"/>
    <w:rsid w:val="005B4542"/>
    <w:rsid w:val="005B468B"/>
    <w:rsid w:val="005B573A"/>
    <w:rsid w:val="005B7A21"/>
    <w:rsid w:val="005C021A"/>
    <w:rsid w:val="005C2199"/>
    <w:rsid w:val="005C23F6"/>
    <w:rsid w:val="005C28BF"/>
    <w:rsid w:val="005C349C"/>
    <w:rsid w:val="005C3D49"/>
    <w:rsid w:val="005C3D50"/>
    <w:rsid w:val="005C4FE0"/>
    <w:rsid w:val="005C5D46"/>
    <w:rsid w:val="005C6E54"/>
    <w:rsid w:val="005C77F2"/>
    <w:rsid w:val="005C7BB3"/>
    <w:rsid w:val="005C7E83"/>
    <w:rsid w:val="005C7F12"/>
    <w:rsid w:val="005D0141"/>
    <w:rsid w:val="005D03E4"/>
    <w:rsid w:val="005D0466"/>
    <w:rsid w:val="005D047B"/>
    <w:rsid w:val="005D15B5"/>
    <w:rsid w:val="005D1D26"/>
    <w:rsid w:val="005D25DC"/>
    <w:rsid w:val="005D3BA2"/>
    <w:rsid w:val="005D40D9"/>
    <w:rsid w:val="005D443C"/>
    <w:rsid w:val="005D46A7"/>
    <w:rsid w:val="005D569A"/>
    <w:rsid w:val="005D57B9"/>
    <w:rsid w:val="005D5B30"/>
    <w:rsid w:val="005D5BA8"/>
    <w:rsid w:val="005D62A6"/>
    <w:rsid w:val="005D6FF9"/>
    <w:rsid w:val="005D752A"/>
    <w:rsid w:val="005E0540"/>
    <w:rsid w:val="005E079F"/>
    <w:rsid w:val="005E0906"/>
    <w:rsid w:val="005E0C8A"/>
    <w:rsid w:val="005E245C"/>
    <w:rsid w:val="005E2844"/>
    <w:rsid w:val="005E491F"/>
    <w:rsid w:val="005E7444"/>
    <w:rsid w:val="005E7887"/>
    <w:rsid w:val="005F249F"/>
    <w:rsid w:val="005F35B9"/>
    <w:rsid w:val="005F428D"/>
    <w:rsid w:val="005F466A"/>
    <w:rsid w:val="005F5214"/>
    <w:rsid w:val="005F6E65"/>
    <w:rsid w:val="0060037A"/>
    <w:rsid w:val="00600AE3"/>
    <w:rsid w:val="00600C41"/>
    <w:rsid w:val="0060141F"/>
    <w:rsid w:val="00602870"/>
    <w:rsid w:val="00602E94"/>
    <w:rsid w:val="0060394A"/>
    <w:rsid w:val="00604651"/>
    <w:rsid w:val="006048BE"/>
    <w:rsid w:val="00604B87"/>
    <w:rsid w:val="006053BF"/>
    <w:rsid w:val="00605EF5"/>
    <w:rsid w:val="00606968"/>
    <w:rsid w:val="00606A17"/>
    <w:rsid w:val="00606F87"/>
    <w:rsid w:val="006079E6"/>
    <w:rsid w:val="00610036"/>
    <w:rsid w:val="006100A7"/>
    <w:rsid w:val="0061039B"/>
    <w:rsid w:val="00610662"/>
    <w:rsid w:val="00610A03"/>
    <w:rsid w:val="006119A1"/>
    <w:rsid w:val="006119FB"/>
    <w:rsid w:val="006119FE"/>
    <w:rsid w:val="0061261F"/>
    <w:rsid w:val="00612BF3"/>
    <w:rsid w:val="00612C71"/>
    <w:rsid w:val="00613511"/>
    <w:rsid w:val="00613D79"/>
    <w:rsid w:val="00615341"/>
    <w:rsid w:val="00616838"/>
    <w:rsid w:val="00616C89"/>
    <w:rsid w:val="00616D07"/>
    <w:rsid w:val="00616D6E"/>
    <w:rsid w:val="00617625"/>
    <w:rsid w:val="00617919"/>
    <w:rsid w:val="006209C3"/>
    <w:rsid w:val="00620AC3"/>
    <w:rsid w:val="00620B67"/>
    <w:rsid w:val="006211BA"/>
    <w:rsid w:val="0062144A"/>
    <w:rsid w:val="006218BE"/>
    <w:rsid w:val="006222AD"/>
    <w:rsid w:val="006233A5"/>
    <w:rsid w:val="00624CAE"/>
    <w:rsid w:val="0062665A"/>
    <w:rsid w:val="0062698C"/>
    <w:rsid w:val="00626AD1"/>
    <w:rsid w:val="00630648"/>
    <w:rsid w:val="006309A0"/>
    <w:rsid w:val="0063318C"/>
    <w:rsid w:val="0063467F"/>
    <w:rsid w:val="00635303"/>
    <w:rsid w:val="00637267"/>
    <w:rsid w:val="006372F4"/>
    <w:rsid w:val="00637C8E"/>
    <w:rsid w:val="00640310"/>
    <w:rsid w:val="00640A11"/>
    <w:rsid w:val="00640E61"/>
    <w:rsid w:val="00641C5F"/>
    <w:rsid w:val="006428BE"/>
    <w:rsid w:val="00642BAA"/>
    <w:rsid w:val="00643460"/>
    <w:rsid w:val="00643C05"/>
    <w:rsid w:val="00644FCD"/>
    <w:rsid w:val="006461AD"/>
    <w:rsid w:val="00646DE3"/>
    <w:rsid w:val="0064745A"/>
    <w:rsid w:val="00647733"/>
    <w:rsid w:val="00647CAC"/>
    <w:rsid w:val="00647F5E"/>
    <w:rsid w:val="00650521"/>
    <w:rsid w:val="00651023"/>
    <w:rsid w:val="006524E7"/>
    <w:rsid w:val="006536D5"/>
    <w:rsid w:val="00654B5D"/>
    <w:rsid w:val="00654D7D"/>
    <w:rsid w:val="00654F70"/>
    <w:rsid w:val="006565C8"/>
    <w:rsid w:val="0066014E"/>
    <w:rsid w:val="00660696"/>
    <w:rsid w:val="00660FA6"/>
    <w:rsid w:val="00661C40"/>
    <w:rsid w:val="00661CDA"/>
    <w:rsid w:val="006620B6"/>
    <w:rsid w:val="006639E8"/>
    <w:rsid w:val="00664184"/>
    <w:rsid w:val="006652DD"/>
    <w:rsid w:val="0066592E"/>
    <w:rsid w:val="0066688F"/>
    <w:rsid w:val="006669BF"/>
    <w:rsid w:val="006700B6"/>
    <w:rsid w:val="00670496"/>
    <w:rsid w:val="00671503"/>
    <w:rsid w:val="006721DC"/>
    <w:rsid w:val="006724B9"/>
    <w:rsid w:val="00672E0E"/>
    <w:rsid w:val="006747C5"/>
    <w:rsid w:val="00675103"/>
    <w:rsid w:val="00676463"/>
    <w:rsid w:val="006766B8"/>
    <w:rsid w:val="00676D43"/>
    <w:rsid w:val="00677D3F"/>
    <w:rsid w:val="0068060D"/>
    <w:rsid w:val="00680CBB"/>
    <w:rsid w:val="006810D9"/>
    <w:rsid w:val="00681E2B"/>
    <w:rsid w:val="00683309"/>
    <w:rsid w:val="006834AF"/>
    <w:rsid w:val="00683843"/>
    <w:rsid w:val="00683D00"/>
    <w:rsid w:val="00683F3E"/>
    <w:rsid w:val="0068419A"/>
    <w:rsid w:val="0068454F"/>
    <w:rsid w:val="0068492B"/>
    <w:rsid w:val="00685B6B"/>
    <w:rsid w:val="00690920"/>
    <w:rsid w:val="006922EC"/>
    <w:rsid w:val="00692518"/>
    <w:rsid w:val="00692716"/>
    <w:rsid w:val="006932DD"/>
    <w:rsid w:val="00693643"/>
    <w:rsid w:val="00694B9A"/>
    <w:rsid w:val="00695838"/>
    <w:rsid w:val="00695D94"/>
    <w:rsid w:val="006960DA"/>
    <w:rsid w:val="0069675A"/>
    <w:rsid w:val="0069675C"/>
    <w:rsid w:val="00697DA0"/>
    <w:rsid w:val="006A0C96"/>
    <w:rsid w:val="006A0E3F"/>
    <w:rsid w:val="006A0F0B"/>
    <w:rsid w:val="006A1E9E"/>
    <w:rsid w:val="006A21FC"/>
    <w:rsid w:val="006A295B"/>
    <w:rsid w:val="006A2F36"/>
    <w:rsid w:val="006A4940"/>
    <w:rsid w:val="006A5163"/>
    <w:rsid w:val="006A7BD4"/>
    <w:rsid w:val="006B0989"/>
    <w:rsid w:val="006B0E5E"/>
    <w:rsid w:val="006B1145"/>
    <w:rsid w:val="006B14B7"/>
    <w:rsid w:val="006B18AB"/>
    <w:rsid w:val="006B1EE3"/>
    <w:rsid w:val="006B2658"/>
    <w:rsid w:val="006B2F61"/>
    <w:rsid w:val="006B3128"/>
    <w:rsid w:val="006B4D2D"/>
    <w:rsid w:val="006B4FB3"/>
    <w:rsid w:val="006B525A"/>
    <w:rsid w:val="006B557C"/>
    <w:rsid w:val="006B557E"/>
    <w:rsid w:val="006B5AF7"/>
    <w:rsid w:val="006B62C1"/>
    <w:rsid w:val="006B661F"/>
    <w:rsid w:val="006B6985"/>
    <w:rsid w:val="006B7B0A"/>
    <w:rsid w:val="006C070F"/>
    <w:rsid w:val="006C170E"/>
    <w:rsid w:val="006C1B25"/>
    <w:rsid w:val="006C25C2"/>
    <w:rsid w:val="006C25D1"/>
    <w:rsid w:val="006C2A50"/>
    <w:rsid w:val="006C38DC"/>
    <w:rsid w:val="006C45AA"/>
    <w:rsid w:val="006C4755"/>
    <w:rsid w:val="006C4822"/>
    <w:rsid w:val="006C4AC8"/>
    <w:rsid w:val="006C6BDE"/>
    <w:rsid w:val="006C7D1F"/>
    <w:rsid w:val="006D1293"/>
    <w:rsid w:val="006D177C"/>
    <w:rsid w:val="006D1DA1"/>
    <w:rsid w:val="006D225C"/>
    <w:rsid w:val="006D26D2"/>
    <w:rsid w:val="006D2EC0"/>
    <w:rsid w:val="006D3C8B"/>
    <w:rsid w:val="006D3E8F"/>
    <w:rsid w:val="006D4C55"/>
    <w:rsid w:val="006D5DDB"/>
    <w:rsid w:val="006D642E"/>
    <w:rsid w:val="006D6A52"/>
    <w:rsid w:val="006D72D8"/>
    <w:rsid w:val="006E0967"/>
    <w:rsid w:val="006E0F42"/>
    <w:rsid w:val="006E17ED"/>
    <w:rsid w:val="006E36F5"/>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6F676E"/>
    <w:rsid w:val="006F7485"/>
    <w:rsid w:val="0070038B"/>
    <w:rsid w:val="00700459"/>
    <w:rsid w:val="00700617"/>
    <w:rsid w:val="00701097"/>
    <w:rsid w:val="00701CC7"/>
    <w:rsid w:val="00701EDC"/>
    <w:rsid w:val="0070214C"/>
    <w:rsid w:val="00702977"/>
    <w:rsid w:val="00702F51"/>
    <w:rsid w:val="00703CD6"/>
    <w:rsid w:val="00704DA4"/>
    <w:rsid w:val="00705979"/>
    <w:rsid w:val="0070655B"/>
    <w:rsid w:val="00706866"/>
    <w:rsid w:val="00707318"/>
    <w:rsid w:val="00710699"/>
    <w:rsid w:val="00710840"/>
    <w:rsid w:val="00711F7C"/>
    <w:rsid w:val="00712406"/>
    <w:rsid w:val="00712590"/>
    <w:rsid w:val="0071289A"/>
    <w:rsid w:val="00712A36"/>
    <w:rsid w:val="0071362C"/>
    <w:rsid w:val="00713949"/>
    <w:rsid w:val="007141D4"/>
    <w:rsid w:val="0071463C"/>
    <w:rsid w:val="0071474F"/>
    <w:rsid w:val="00715039"/>
    <w:rsid w:val="00715847"/>
    <w:rsid w:val="00716F5B"/>
    <w:rsid w:val="007179BE"/>
    <w:rsid w:val="00717A35"/>
    <w:rsid w:val="00717D2E"/>
    <w:rsid w:val="007208A0"/>
    <w:rsid w:val="00720B6F"/>
    <w:rsid w:val="007211FA"/>
    <w:rsid w:val="00721D80"/>
    <w:rsid w:val="00722D4C"/>
    <w:rsid w:val="00722E11"/>
    <w:rsid w:val="007231D8"/>
    <w:rsid w:val="00723434"/>
    <w:rsid w:val="0072425F"/>
    <w:rsid w:val="00724A3D"/>
    <w:rsid w:val="00725317"/>
    <w:rsid w:val="00725509"/>
    <w:rsid w:val="0072588C"/>
    <w:rsid w:val="00726294"/>
    <w:rsid w:val="007264E0"/>
    <w:rsid w:val="00726A28"/>
    <w:rsid w:val="00726BD8"/>
    <w:rsid w:val="0072735A"/>
    <w:rsid w:val="007275D7"/>
    <w:rsid w:val="0073026D"/>
    <w:rsid w:val="007304C2"/>
    <w:rsid w:val="007304CB"/>
    <w:rsid w:val="00730D41"/>
    <w:rsid w:val="00732F4E"/>
    <w:rsid w:val="00733239"/>
    <w:rsid w:val="007337ED"/>
    <w:rsid w:val="00734053"/>
    <w:rsid w:val="007341C4"/>
    <w:rsid w:val="00736CA0"/>
    <w:rsid w:val="00736DB4"/>
    <w:rsid w:val="00736F97"/>
    <w:rsid w:val="0073710B"/>
    <w:rsid w:val="007374FE"/>
    <w:rsid w:val="0074053D"/>
    <w:rsid w:val="00740F02"/>
    <w:rsid w:val="007410C5"/>
    <w:rsid w:val="00741C40"/>
    <w:rsid w:val="007435F3"/>
    <w:rsid w:val="00743C51"/>
    <w:rsid w:val="00744738"/>
    <w:rsid w:val="00745955"/>
    <w:rsid w:val="00745A91"/>
    <w:rsid w:val="00746A73"/>
    <w:rsid w:val="00746B85"/>
    <w:rsid w:val="00747DA0"/>
    <w:rsid w:val="007501D0"/>
    <w:rsid w:val="00750520"/>
    <w:rsid w:val="007508DA"/>
    <w:rsid w:val="00750DD3"/>
    <w:rsid w:val="00751369"/>
    <w:rsid w:val="0075180F"/>
    <w:rsid w:val="00751EBF"/>
    <w:rsid w:val="00751EF6"/>
    <w:rsid w:val="00752038"/>
    <w:rsid w:val="00753679"/>
    <w:rsid w:val="00753A2A"/>
    <w:rsid w:val="007543E9"/>
    <w:rsid w:val="00755550"/>
    <w:rsid w:val="007560CA"/>
    <w:rsid w:val="0075732B"/>
    <w:rsid w:val="007573C3"/>
    <w:rsid w:val="00757844"/>
    <w:rsid w:val="0076001A"/>
    <w:rsid w:val="00760A57"/>
    <w:rsid w:val="00760C56"/>
    <w:rsid w:val="00760DA7"/>
    <w:rsid w:val="0076114C"/>
    <w:rsid w:val="00761171"/>
    <w:rsid w:val="0076160F"/>
    <w:rsid w:val="00761922"/>
    <w:rsid w:val="0076239B"/>
    <w:rsid w:val="00763A8F"/>
    <w:rsid w:val="0076609E"/>
    <w:rsid w:val="00766185"/>
    <w:rsid w:val="00771167"/>
    <w:rsid w:val="007711D1"/>
    <w:rsid w:val="007734C2"/>
    <w:rsid w:val="007736DF"/>
    <w:rsid w:val="007738B8"/>
    <w:rsid w:val="00774E8C"/>
    <w:rsid w:val="00775119"/>
    <w:rsid w:val="00775B66"/>
    <w:rsid w:val="0077641D"/>
    <w:rsid w:val="007777D1"/>
    <w:rsid w:val="00780BBD"/>
    <w:rsid w:val="00780FAA"/>
    <w:rsid w:val="0078170F"/>
    <w:rsid w:val="00781DE4"/>
    <w:rsid w:val="00781DFE"/>
    <w:rsid w:val="0078237D"/>
    <w:rsid w:val="00782C04"/>
    <w:rsid w:val="007845C1"/>
    <w:rsid w:val="00784B07"/>
    <w:rsid w:val="00784F86"/>
    <w:rsid w:val="00785D7E"/>
    <w:rsid w:val="007863F6"/>
    <w:rsid w:val="00786460"/>
    <w:rsid w:val="007865B4"/>
    <w:rsid w:val="007868DF"/>
    <w:rsid w:val="0078785E"/>
    <w:rsid w:val="007914C8"/>
    <w:rsid w:val="00795425"/>
    <w:rsid w:val="00796058"/>
    <w:rsid w:val="007961ED"/>
    <w:rsid w:val="007965F4"/>
    <w:rsid w:val="0079674C"/>
    <w:rsid w:val="00797CFD"/>
    <w:rsid w:val="007A1F5B"/>
    <w:rsid w:val="007A2B1E"/>
    <w:rsid w:val="007A3846"/>
    <w:rsid w:val="007A4A61"/>
    <w:rsid w:val="007A5B7D"/>
    <w:rsid w:val="007A5C1E"/>
    <w:rsid w:val="007A5C3B"/>
    <w:rsid w:val="007A5F41"/>
    <w:rsid w:val="007A669F"/>
    <w:rsid w:val="007A6BD2"/>
    <w:rsid w:val="007A700B"/>
    <w:rsid w:val="007A757E"/>
    <w:rsid w:val="007A7D26"/>
    <w:rsid w:val="007B0AD9"/>
    <w:rsid w:val="007B2660"/>
    <w:rsid w:val="007B29BB"/>
    <w:rsid w:val="007B2DFB"/>
    <w:rsid w:val="007B375E"/>
    <w:rsid w:val="007B4171"/>
    <w:rsid w:val="007B47C4"/>
    <w:rsid w:val="007B52B9"/>
    <w:rsid w:val="007B5951"/>
    <w:rsid w:val="007B5D24"/>
    <w:rsid w:val="007B643E"/>
    <w:rsid w:val="007B6F03"/>
    <w:rsid w:val="007B6F82"/>
    <w:rsid w:val="007C05F6"/>
    <w:rsid w:val="007C1B99"/>
    <w:rsid w:val="007C3721"/>
    <w:rsid w:val="007C37FB"/>
    <w:rsid w:val="007C4D61"/>
    <w:rsid w:val="007C5227"/>
    <w:rsid w:val="007C5533"/>
    <w:rsid w:val="007C5DA4"/>
    <w:rsid w:val="007C6E98"/>
    <w:rsid w:val="007C7399"/>
    <w:rsid w:val="007C7805"/>
    <w:rsid w:val="007C7A83"/>
    <w:rsid w:val="007D0B35"/>
    <w:rsid w:val="007D13B0"/>
    <w:rsid w:val="007D151B"/>
    <w:rsid w:val="007D1BDD"/>
    <w:rsid w:val="007D277B"/>
    <w:rsid w:val="007D28F1"/>
    <w:rsid w:val="007D331F"/>
    <w:rsid w:val="007D3A96"/>
    <w:rsid w:val="007D3C45"/>
    <w:rsid w:val="007D4298"/>
    <w:rsid w:val="007D46F9"/>
    <w:rsid w:val="007D4C94"/>
    <w:rsid w:val="007D4DF4"/>
    <w:rsid w:val="007D4E10"/>
    <w:rsid w:val="007D63FB"/>
    <w:rsid w:val="007D6732"/>
    <w:rsid w:val="007D7028"/>
    <w:rsid w:val="007E0C61"/>
    <w:rsid w:val="007E0CB1"/>
    <w:rsid w:val="007E1D2D"/>
    <w:rsid w:val="007E1D46"/>
    <w:rsid w:val="007E2989"/>
    <w:rsid w:val="007E2B56"/>
    <w:rsid w:val="007E2F44"/>
    <w:rsid w:val="007E3BCC"/>
    <w:rsid w:val="007E3BCF"/>
    <w:rsid w:val="007E421A"/>
    <w:rsid w:val="007E4274"/>
    <w:rsid w:val="007E430E"/>
    <w:rsid w:val="007E43B1"/>
    <w:rsid w:val="007E4CE9"/>
    <w:rsid w:val="007E5567"/>
    <w:rsid w:val="007E6681"/>
    <w:rsid w:val="007E6A10"/>
    <w:rsid w:val="007E7404"/>
    <w:rsid w:val="007F0365"/>
    <w:rsid w:val="007F0C36"/>
    <w:rsid w:val="007F1727"/>
    <w:rsid w:val="007F17D0"/>
    <w:rsid w:val="007F17EB"/>
    <w:rsid w:val="007F197F"/>
    <w:rsid w:val="007F260B"/>
    <w:rsid w:val="007F2810"/>
    <w:rsid w:val="007F394E"/>
    <w:rsid w:val="007F46A7"/>
    <w:rsid w:val="007F4E94"/>
    <w:rsid w:val="007F5740"/>
    <w:rsid w:val="007F6115"/>
    <w:rsid w:val="007F6E4D"/>
    <w:rsid w:val="007F795E"/>
    <w:rsid w:val="00800ADC"/>
    <w:rsid w:val="00801EDC"/>
    <w:rsid w:val="0080201A"/>
    <w:rsid w:val="00803594"/>
    <w:rsid w:val="00803E18"/>
    <w:rsid w:val="00807643"/>
    <w:rsid w:val="00807F3A"/>
    <w:rsid w:val="00811037"/>
    <w:rsid w:val="008113FD"/>
    <w:rsid w:val="008120FA"/>
    <w:rsid w:val="00812106"/>
    <w:rsid w:val="008130D3"/>
    <w:rsid w:val="00814005"/>
    <w:rsid w:val="00814E3D"/>
    <w:rsid w:val="00815458"/>
    <w:rsid w:val="00815D87"/>
    <w:rsid w:val="00816AFB"/>
    <w:rsid w:val="008208B7"/>
    <w:rsid w:val="00820D4A"/>
    <w:rsid w:val="00821567"/>
    <w:rsid w:val="00822509"/>
    <w:rsid w:val="0082264A"/>
    <w:rsid w:val="00823C93"/>
    <w:rsid w:val="00824F92"/>
    <w:rsid w:val="00825A19"/>
    <w:rsid w:val="00825DF1"/>
    <w:rsid w:val="00826432"/>
    <w:rsid w:val="0083016B"/>
    <w:rsid w:val="00830400"/>
    <w:rsid w:val="00830D50"/>
    <w:rsid w:val="00830ED7"/>
    <w:rsid w:val="00831EC7"/>
    <w:rsid w:val="00832A4D"/>
    <w:rsid w:val="008335B6"/>
    <w:rsid w:val="00833E01"/>
    <w:rsid w:val="00834344"/>
    <w:rsid w:val="008357B3"/>
    <w:rsid w:val="00835ED2"/>
    <w:rsid w:val="00837F84"/>
    <w:rsid w:val="0084002E"/>
    <w:rsid w:val="00841169"/>
    <w:rsid w:val="008414FB"/>
    <w:rsid w:val="008414FE"/>
    <w:rsid w:val="0084150F"/>
    <w:rsid w:val="00841F1E"/>
    <w:rsid w:val="00842B89"/>
    <w:rsid w:val="008431DB"/>
    <w:rsid w:val="008434DE"/>
    <w:rsid w:val="0084362A"/>
    <w:rsid w:val="008438D3"/>
    <w:rsid w:val="00843EF9"/>
    <w:rsid w:val="00845109"/>
    <w:rsid w:val="008460FB"/>
    <w:rsid w:val="00846891"/>
    <w:rsid w:val="00850606"/>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0DC9"/>
    <w:rsid w:val="00861733"/>
    <w:rsid w:val="00861A2E"/>
    <w:rsid w:val="00861ADF"/>
    <w:rsid w:val="00862C1C"/>
    <w:rsid w:val="00862CEB"/>
    <w:rsid w:val="00863AA4"/>
    <w:rsid w:val="00863DDF"/>
    <w:rsid w:val="00864859"/>
    <w:rsid w:val="00864CEC"/>
    <w:rsid w:val="00865806"/>
    <w:rsid w:val="00865DA7"/>
    <w:rsid w:val="00866185"/>
    <w:rsid w:val="00866475"/>
    <w:rsid w:val="00866EF5"/>
    <w:rsid w:val="008678F8"/>
    <w:rsid w:val="0086797D"/>
    <w:rsid w:val="0087128B"/>
    <w:rsid w:val="00872E1F"/>
    <w:rsid w:val="008731A2"/>
    <w:rsid w:val="0087370F"/>
    <w:rsid w:val="0087446D"/>
    <w:rsid w:val="00876A7C"/>
    <w:rsid w:val="00876B11"/>
    <w:rsid w:val="00876D9E"/>
    <w:rsid w:val="00877003"/>
    <w:rsid w:val="00877266"/>
    <w:rsid w:val="008808D1"/>
    <w:rsid w:val="008826AF"/>
    <w:rsid w:val="00882A18"/>
    <w:rsid w:val="00883638"/>
    <w:rsid w:val="0088386A"/>
    <w:rsid w:val="00884CE3"/>
    <w:rsid w:val="00884F03"/>
    <w:rsid w:val="0088593E"/>
    <w:rsid w:val="00885DD6"/>
    <w:rsid w:val="0088642E"/>
    <w:rsid w:val="008867C6"/>
    <w:rsid w:val="00886C85"/>
    <w:rsid w:val="00886F76"/>
    <w:rsid w:val="00890083"/>
    <w:rsid w:val="008903A6"/>
    <w:rsid w:val="008906AD"/>
    <w:rsid w:val="008907B4"/>
    <w:rsid w:val="00890B76"/>
    <w:rsid w:val="00890C18"/>
    <w:rsid w:val="00892348"/>
    <w:rsid w:val="0089305C"/>
    <w:rsid w:val="00894162"/>
    <w:rsid w:val="00896403"/>
    <w:rsid w:val="00896816"/>
    <w:rsid w:val="0089686D"/>
    <w:rsid w:val="00896F25"/>
    <w:rsid w:val="00896F9E"/>
    <w:rsid w:val="00897EA1"/>
    <w:rsid w:val="008A030C"/>
    <w:rsid w:val="008A084C"/>
    <w:rsid w:val="008A13CC"/>
    <w:rsid w:val="008A2D36"/>
    <w:rsid w:val="008A3088"/>
    <w:rsid w:val="008A3DB0"/>
    <w:rsid w:val="008A3DB3"/>
    <w:rsid w:val="008A51C0"/>
    <w:rsid w:val="008A5B08"/>
    <w:rsid w:val="008A6284"/>
    <w:rsid w:val="008A62A7"/>
    <w:rsid w:val="008A6434"/>
    <w:rsid w:val="008A6BA8"/>
    <w:rsid w:val="008A7162"/>
    <w:rsid w:val="008B0045"/>
    <w:rsid w:val="008B0F37"/>
    <w:rsid w:val="008B10BB"/>
    <w:rsid w:val="008B1700"/>
    <w:rsid w:val="008B2208"/>
    <w:rsid w:val="008B26BA"/>
    <w:rsid w:val="008B26DF"/>
    <w:rsid w:val="008B5067"/>
    <w:rsid w:val="008B5818"/>
    <w:rsid w:val="008B5C78"/>
    <w:rsid w:val="008B6AF2"/>
    <w:rsid w:val="008B7338"/>
    <w:rsid w:val="008B782B"/>
    <w:rsid w:val="008B79F7"/>
    <w:rsid w:val="008B7B4B"/>
    <w:rsid w:val="008C059B"/>
    <w:rsid w:val="008C1A09"/>
    <w:rsid w:val="008C2174"/>
    <w:rsid w:val="008C2AFC"/>
    <w:rsid w:val="008C3AC9"/>
    <w:rsid w:val="008C45A8"/>
    <w:rsid w:val="008C46F4"/>
    <w:rsid w:val="008C4A4D"/>
    <w:rsid w:val="008C4DF0"/>
    <w:rsid w:val="008C5245"/>
    <w:rsid w:val="008C618E"/>
    <w:rsid w:val="008C6CEB"/>
    <w:rsid w:val="008C6F48"/>
    <w:rsid w:val="008C712A"/>
    <w:rsid w:val="008D0491"/>
    <w:rsid w:val="008D0FCE"/>
    <w:rsid w:val="008D2404"/>
    <w:rsid w:val="008D2D63"/>
    <w:rsid w:val="008D3694"/>
    <w:rsid w:val="008D4752"/>
    <w:rsid w:val="008D4A96"/>
    <w:rsid w:val="008D4B44"/>
    <w:rsid w:val="008D50E1"/>
    <w:rsid w:val="008D6109"/>
    <w:rsid w:val="008D714A"/>
    <w:rsid w:val="008D734E"/>
    <w:rsid w:val="008D765A"/>
    <w:rsid w:val="008D7665"/>
    <w:rsid w:val="008D78E1"/>
    <w:rsid w:val="008D7BB5"/>
    <w:rsid w:val="008D7BC7"/>
    <w:rsid w:val="008E150A"/>
    <w:rsid w:val="008E15F4"/>
    <w:rsid w:val="008E26A1"/>
    <w:rsid w:val="008E336B"/>
    <w:rsid w:val="008E33BA"/>
    <w:rsid w:val="008E3437"/>
    <w:rsid w:val="008E3838"/>
    <w:rsid w:val="008E3D10"/>
    <w:rsid w:val="008E450A"/>
    <w:rsid w:val="008E5DE8"/>
    <w:rsid w:val="008E64B5"/>
    <w:rsid w:val="008E6701"/>
    <w:rsid w:val="008F01C4"/>
    <w:rsid w:val="008F030F"/>
    <w:rsid w:val="008F0AB8"/>
    <w:rsid w:val="008F1898"/>
    <w:rsid w:val="008F1F22"/>
    <w:rsid w:val="008F2DB0"/>
    <w:rsid w:val="008F3926"/>
    <w:rsid w:val="008F471B"/>
    <w:rsid w:val="008F4A27"/>
    <w:rsid w:val="008F545A"/>
    <w:rsid w:val="008F57CF"/>
    <w:rsid w:val="008F6A51"/>
    <w:rsid w:val="008F6AC8"/>
    <w:rsid w:val="008F76E9"/>
    <w:rsid w:val="0090165C"/>
    <w:rsid w:val="009032A2"/>
    <w:rsid w:val="009033B5"/>
    <w:rsid w:val="009066F7"/>
    <w:rsid w:val="0090681C"/>
    <w:rsid w:val="0090692B"/>
    <w:rsid w:val="00907220"/>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17A2"/>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983"/>
    <w:rsid w:val="00936D9D"/>
    <w:rsid w:val="00936E0C"/>
    <w:rsid w:val="00937EDD"/>
    <w:rsid w:val="009404EC"/>
    <w:rsid w:val="00940C37"/>
    <w:rsid w:val="00940EE2"/>
    <w:rsid w:val="00941007"/>
    <w:rsid w:val="00941491"/>
    <w:rsid w:val="00941D51"/>
    <w:rsid w:val="00942708"/>
    <w:rsid w:val="0094298B"/>
    <w:rsid w:val="00942DA2"/>
    <w:rsid w:val="0094363C"/>
    <w:rsid w:val="00943D06"/>
    <w:rsid w:val="00943F93"/>
    <w:rsid w:val="00944981"/>
    <w:rsid w:val="00946CA5"/>
    <w:rsid w:val="00947D8C"/>
    <w:rsid w:val="009500E7"/>
    <w:rsid w:val="0095031F"/>
    <w:rsid w:val="00951B10"/>
    <w:rsid w:val="009524A4"/>
    <w:rsid w:val="0095254D"/>
    <w:rsid w:val="00952BB2"/>
    <w:rsid w:val="00953EC3"/>
    <w:rsid w:val="00954A27"/>
    <w:rsid w:val="00955368"/>
    <w:rsid w:val="00955EBA"/>
    <w:rsid w:val="00956EB7"/>
    <w:rsid w:val="009577A3"/>
    <w:rsid w:val="00957B58"/>
    <w:rsid w:val="00957F10"/>
    <w:rsid w:val="00960AD0"/>
    <w:rsid w:val="0096368E"/>
    <w:rsid w:val="00964524"/>
    <w:rsid w:val="00964660"/>
    <w:rsid w:val="00964667"/>
    <w:rsid w:val="009650C0"/>
    <w:rsid w:val="0097048E"/>
    <w:rsid w:val="00970EFC"/>
    <w:rsid w:val="00970FC6"/>
    <w:rsid w:val="0097169E"/>
    <w:rsid w:val="00972197"/>
    <w:rsid w:val="009722DD"/>
    <w:rsid w:val="00972572"/>
    <w:rsid w:val="009732A8"/>
    <w:rsid w:val="009732F5"/>
    <w:rsid w:val="009735B2"/>
    <w:rsid w:val="00974E8C"/>
    <w:rsid w:val="009759D4"/>
    <w:rsid w:val="00975C65"/>
    <w:rsid w:val="00976D40"/>
    <w:rsid w:val="009810AD"/>
    <w:rsid w:val="0098169D"/>
    <w:rsid w:val="00982495"/>
    <w:rsid w:val="0098337C"/>
    <w:rsid w:val="0098379C"/>
    <w:rsid w:val="0098383B"/>
    <w:rsid w:val="00983C8A"/>
    <w:rsid w:val="009867BF"/>
    <w:rsid w:val="00987062"/>
    <w:rsid w:val="00987D15"/>
    <w:rsid w:val="00990555"/>
    <w:rsid w:val="00991260"/>
    <w:rsid w:val="00991863"/>
    <w:rsid w:val="009918A7"/>
    <w:rsid w:val="00992911"/>
    <w:rsid w:val="00993598"/>
    <w:rsid w:val="00994366"/>
    <w:rsid w:val="009947F3"/>
    <w:rsid w:val="00994A79"/>
    <w:rsid w:val="00995170"/>
    <w:rsid w:val="00995C60"/>
    <w:rsid w:val="009961B1"/>
    <w:rsid w:val="009977DD"/>
    <w:rsid w:val="00997C0F"/>
    <w:rsid w:val="009A1494"/>
    <w:rsid w:val="009A29CF"/>
    <w:rsid w:val="009A43C7"/>
    <w:rsid w:val="009B07B2"/>
    <w:rsid w:val="009B0B47"/>
    <w:rsid w:val="009B0E3F"/>
    <w:rsid w:val="009B0F48"/>
    <w:rsid w:val="009B1141"/>
    <w:rsid w:val="009B24BF"/>
    <w:rsid w:val="009B3382"/>
    <w:rsid w:val="009B3408"/>
    <w:rsid w:val="009B3478"/>
    <w:rsid w:val="009B3767"/>
    <w:rsid w:val="009B4CFF"/>
    <w:rsid w:val="009B5946"/>
    <w:rsid w:val="009B6083"/>
    <w:rsid w:val="009B70A2"/>
    <w:rsid w:val="009B717E"/>
    <w:rsid w:val="009B71AB"/>
    <w:rsid w:val="009B775B"/>
    <w:rsid w:val="009B7EB2"/>
    <w:rsid w:val="009C06D4"/>
    <w:rsid w:val="009C17FA"/>
    <w:rsid w:val="009C1B7F"/>
    <w:rsid w:val="009C2504"/>
    <w:rsid w:val="009C4314"/>
    <w:rsid w:val="009C4545"/>
    <w:rsid w:val="009C4A36"/>
    <w:rsid w:val="009C500B"/>
    <w:rsid w:val="009C5AEB"/>
    <w:rsid w:val="009D1283"/>
    <w:rsid w:val="009D22F8"/>
    <w:rsid w:val="009D242D"/>
    <w:rsid w:val="009D38F3"/>
    <w:rsid w:val="009D73EA"/>
    <w:rsid w:val="009D7B40"/>
    <w:rsid w:val="009D7D94"/>
    <w:rsid w:val="009E0EB6"/>
    <w:rsid w:val="009E102C"/>
    <w:rsid w:val="009E12A8"/>
    <w:rsid w:val="009E166A"/>
    <w:rsid w:val="009E232B"/>
    <w:rsid w:val="009E28F1"/>
    <w:rsid w:val="009E2A98"/>
    <w:rsid w:val="009E2C9B"/>
    <w:rsid w:val="009E3EA6"/>
    <w:rsid w:val="009E409C"/>
    <w:rsid w:val="009E455B"/>
    <w:rsid w:val="009E481E"/>
    <w:rsid w:val="009E490B"/>
    <w:rsid w:val="009E4F6F"/>
    <w:rsid w:val="009E519A"/>
    <w:rsid w:val="009E5515"/>
    <w:rsid w:val="009E5F6A"/>
    <w:rsid w:val="009E765A"/>
    <w:rsid w:val="009F0511"/>
    <w:rsid w:val="009F18AE"/>
    <w:rsid w:val="009F1A2F"/>
    <w:rsid w:val="009F263A"/>
    <w:rsid w:val="009F3868"/>
    <w:rsid w:val="009F3A7E"/>
    <w:rsid w:val="009F413B"/>
    <w:rsid w:val="009F4241"/>
    <w:rsid w:val="009F5183"/>
    <w:rsid w:val="009F6561"/>
    <w:rsid w:val="009F72FD"/>
    <w:rsid w:val="009F7D23"/>
    <w:rsid w:val="00A0024C"/>
    <w:rsid w:val="00A00AE4"/>
    <w:rsid w:val="00A014EA"/>
    <w:rsid w:val="00A01D9F"/>
    <w:rsid w:val="00A02CA8"/>
    <w:rsid w:val="00A02F9B"/>
    <w:rsid w:val="00A05399"/>
    <w:rsid w:val="00A0547A"/>
    <w:rsid w:val="00A05D72"/>
    <w:rsid w:val="00A06CF5"/>
    <w:rsid w:val="00A1054A"/>
    <w:rsid w:val="00A105F8"/>
    <w:rsid w:val="00A10E1E"/>
    <w:rsid w:val="00A115EE"/>
    <w:rsid w:val="00A11BB4"/>
    <w:rsid w:val="00A12656"/>
    <w:rsid w:val="00A12B86"/>
    <w:rsid w:val="00A12C79"/>
    <w:rsid w:val="00A14CBE"/>
    <w:rsid w:val="00A14ECC"/>
    <w:rsid w:val="00A156DA"/>
    <w:rsid w:val="00A1610D"/>
    <w:rsid w:val="00A17195"/>
    <w:rsid w:val="00A172DE"/>
    <w:rsid w:val="00A173AE"/>
    <w:rsid w:val="00A204F7"/>
    <w:rsid w:val="00A2052F"/>
    <w:rsid w:val="00A20A2D"/>
    <w:rsid w:val="00A20A78"/>
    <w:rsid w:val="00A20C41"/>
    <w:rsid w:val="00A210D4"/>
    <w:rsid w:val="00A2129B"/>
    <w:rsid w:val="00A21ADC"/>
    <w:rsid w:val="00A23079"/>
    <w:rsid w:val="00A24E47"/>
    <w:rsid w:val="00A2544B"/>
    <w:rsid w:val="00A257E2"/>
    <w:rsid w:val="00A25833"/>
    <w:rsid w:val="00A25C15"/>
    <w:rsid w:val="00A25C2F"/>
    <w:rsid w:val="00A274F1"/>
    <w:rsid w:val="00A276B8"/>
    <w:rsid w:val="00A27BCC"/>
    <w:rsid w:val="00A3091D"/>
    <w:rsid w:val="00A30E47"/>
    <w:rsid w:val="00A30F19"/>
    <w:rsid w:val="00A336C6"/>
    <w:rsid w:val="00A33806"/>
    <w:rsid w:val="00A34650"/>
    <w:rsid w:val="00A34BEC"/>
    <w:rsid w:val="00A34F4E"/>
    <w:rsid w:val="00A35FFE"/>
    <w:rsid w:val="00A3683F"/>
    <w:rsid w:val="00A3692A"/>
    <w:rsid w:val="00A36A75"/>
    <w:rsid w:val="00A36F96"/>
    <w:rsid w:val="00A373F2"/>
    <w:rsid w:val="00A37B8B"/>
    <w:rsid w:val="00A402B0"/>
    <w:rsid w:val="00A41323"/>
    <w:rsid w:val="00A43667"/>
    <w:rsid w:val="00A4401A"/>
    <w:rsid w:val="00A44D21"/>
    <w:rsid w:val="00A45011"/>
    <w:rsid w:val="00A45222"/>
    <w:rsid w:val="00A46013"/>
    <w:rsid w:val="00A46441"/>
    <w:rsid w:val="00A4663A"/>
    <w:rsid w:val="00A478FD"/>
    <w:rsid w:val="00A503EE"/>
    <w:rsid w:val="00A5209C"/>
    <w:rsid w:val="00A52586"/>
    <w:rsid w:val="00A52894"/>
    <w:rsid w:val="00A54615"/>
    <w:rsid w:val="00A547D9"/>
    <w:rsid w:val="00A54B91"/>
    <w:rsid w:val="00A5603C"/>
    <w:rsid w:val="00A5645A"/>
    <w:rsid w:val="00A566A4"/>
    <w:rsid w:val="00A57589"/>
    <w:rsid w:val="00A601D9"/>
    <w:rsid w:val="00A60C26"/>
    <w:rsid w:val="00A61608"/>
    <w:rsid w:val="00A624EC"/>
    <w:rsid w:val="00A62BF1"/>
    <w:rsid w:val="00A62C64"/>
    <w:rsid w:val="00A62E7A"/>
    <w:rsid w:val="00A6367D"/>
    <w:rsid w:val="00A650D3"/>
    <w:rsid w:val="00A65490"/>
    <w:rsid w:val="00A65997"/>
    <w:rsid w:val="00A66854"/>
    <w:rsid w:val="00A6779F"/>
    <w:rsid w:val="00A7038D"/>
    <w:rsid w:val="00A704A9"/>
    <w:rsid w:val="00A70622"/>
    <w:rsid w:val="00A712DA"/>
    <w:rsid w:val="00A716B4"/>
    <w:rsid w:val="00A730AA"/>
    <w:rsid w:val="00A74655"/>
    <w:rsid w:val="00A747CF"/>
    <w:rsid w:val="00A75858"/>
    <w:rsid w:val="00A7606C"/>
    <w:rsid w:val="00A808D7"/>
    <w:rsid w:val="00A811DA"/>
    <w:rsid w:val="00A8125B"/>
    <w:rsid w:val="00A8134F"/>
    <w:rsid w:val="00A82953"/>
    <w:rsid w:val="00A83834"/>
    <w:rsid w:val="00A83C7D"/>
    <w:rsid w:val="00A84112"/>
    <w:rsid w:val="00A8447C"/>
    <w:rsid w:val="00A844AA"/>
    <w:rsid w:val="00A86464"/>
    <w:rsid w:val="00A8672B"/>
    <w:rsid w:val="00A87584"/>
    <w:rsid w:val="00A877C7"/>
    <w:rsid w:val="00A90D5A"/>
    <w:rsid w:val="00A9153D"/>
    <w:rsid w:val="00A92286"/>
    <w:rsid w:val="00A931F0"/>
    <w:rsid w:val="00A939B2"/>
    <w:rsid w:val="00A93BFE"/>
    <w:rsid w:val="00A95059"/>
    <w:rsid w:val="00A95673"/>
    <w:rsid w:val="00A95921"/>
    <w:rsid w:val="00A95B62"/>
    <w:rsid w:val="00A96B1E"/>
    <w:rsid w:val="00AA1334"/>
    <w:rsid w:val="00AA28B3"/>
    <w:rsid w:val="00AA30CA"/>
    <w:rsid w:val="00AA320A"/>
    <w:rsid w:val="00AA34DE"/>
    <w:rsid w:val="00AA4121"/>
    <w:rsid w:val="00AA4822"/>
    <w:rsid w:val="00AA5644"/>
    <w:rsid w:val="00AA63E8"/>
    <w:rsid w:val="00AA6E8E"/>
    <w:rsid w:val="00AA7A65"/>
    <w:rsid w:val="00AB1305"/>
    <w:rsid w:val="00AB1F2E"/>
    <w:rsid w:val="00AB3E0E"/>
    <w:rsid w:val="00AB445E"/>
    <w:rsid w:val="00AB4A50"/>
    <w:rsid w:val="00AB5CB0"/>
    <w:rsid w:val="00AB6042"/>
    <w:rsid w:val="00AB6DFA"/>
    <w:rsid w:val="00AB7499"/>
    <w:rsid w:val="00AC14B9"/>
    <w:rsid w:val="00AC1813"/>
    <w:rsid w:val="00AC2BF0"/>
    <w:rsid w:val="00AC2F49"/>
    <w:rsid w:val="00AC3BA6"/>
    <w:rsid w:val="00AC3E00"/>
    <w:rsid w:val="00AC44C1"/>
    <w:rsid w:val="00AC45EA"/>
    <w:rsid w:val="00AC53A9"/>
    <w:rsid w:val="00AD0537"/>
    <w:rsid w:val="00AD07FE"/>
    <w:rsid w:val="00AD0ABB"/>
    <w:rsid w:val="00AD0BD6"/>
    <w:rsid w:val="00AD162A"/>
    <w:rsid w:val="00AD203A"/>
    <w:rsid w:val="00AD21B7"/>
    <w:rsid w:val="00AD27D3"/>
    <w:rsid w:val="00AD3472"/>
    <w:rsid w:val="00AD3B0F"/>
    <w:rsid w:val="00AD3E93"/>
    <w:rsid w:val="00AD4E26"/>
    <w:rsid w:val="00AD5878"/>
    <w:rsid w:val="00AD61E8"/>
    <w:rsid w:val="00AD632D"/>
    <w:rsid w:val="00AD63E1"/>
    <w:rsid w:val="00AD75B9"/>
    <w:rsid w:val="00AD7DC0"/>
    <w:rsid w:val="00AD7FF9"/>
    <w:rsid w:val="00AE0089"/>
    <w:rsid w:val="00AE275D"/>
    <w:rsid w:val="00AE3490"/>
    <w:rsid w:val="00AE3D34"/>
    <w:rsid w:val="00AE46AD"/>
    <w:rsid w:val="00AE4750"/>
    <w:rsid w:val="00AE4FD7"/>
    <w:rsid w:val="00AE580E"/>
    <w:rsid w:val="00AE593F"/>
    <w:rsid w:val="00AE623E"/>
    <w:rsid w:val="00AE6F38"/>
    <w:rsid w:val="00AE728D"/>
    <w:rsid w:val="00AF04EA"/>
    <w:rsid w:val="00AF0995"/>
    <w:rsid w:val="00AF19A1"/>
    <w:rsid w:val="00AF2DE7"/>
    <w:rsid w:val="00AF3245"/>
    <w:rsid w:val="00AF3D2C"/>
    <w:rsid w:val="00AF3F6B"/>
    <w:rsid w:val="00AF466E"/>
    <w:rsid w:val="00AF477A"/>
    <w:rsid w:val="00AF4C4C"/>
    <w:rsid w:val="00AF51CC"/>
    <w:rsid w:val="00AF5273"/>
    <w:rsid w:val="00AF59DB"/>
    <w:rsid w:val="00AF60CB"/>
    <w:rsid w:val="00AF61D4"/>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0712"/>
    <w:rsid w:val="00B11D1A"/>
    <w:rsid w:val="00B1236E"/>
    <w:rsid w:val="00B12E8B"/>
    <w:rsid w:val="00B131FB"/>
    <w:rsid w:val="00B14081"/>
    <w:rsid w:val="00B140DF"/>
    <w:rsid w:val="00B146BB"/>
    <w:rsid w:val="00B14DD3"/>
    <w:rsid w:val="00B14FC7"/>
    <w:rsid w:val="00B15D52"/>
    <w:rsid w:val="00B16655"/>
    <w:rsid w:val="00B16728"/>
    <w:rsid w:val="00B20077"/>
    <w:rsid w:val="00B201BB"/>
    <w:rsid w:val="00B206FB"/>
    <w:rsid w:val="00B207DD"/>
    <w:rsid w:val="00B20B4D"/>
    <w:rsid w:val="00B20FDD"/>
    <w:rsid w:val="00B21AB5"/>
    <w:rsid w:val="00B220CC"/>
    <w:rsid w:val="00B221BA"/>
    <w:rsid w:val="00B233CE"/>
    <w:rsid w:val="00B236F7"/>
    <w:rsid w:val="00B23B27"/>
    <w:rsid w:val="00B23D3A"/>
    <w:rsid w:val="00B23E78"/>
    <w:rsid w:val="00B245DE"/>
    <w:rsid w:val="00B24747"/>
    <w:rsid w:val="00B25561"/>
    <w:rsid w:val="00B25B2C"/>
    <w:rsid w:val="00B25D41"/>
    <w:rsid w:val="00B25DC6"/>
    <w:rsid w:val="00B26DDF"/>
    <w:rsid w:val="00B27533"/>
    <w:rsid w:val="00B305CC"/>
    <w:rsid w:val="00B30909"/>
    <w:rsid w:val="00B31116"/>
    <w:rsid w:val="00B31211"/>
    <w:rsid w:val="00B313FA"/>
    <w:rsid w:val="00B31B53"/>
    <w:rsid w:val="00B31E54"/>
    <w:rsid w:val="00B329B1"/>
    <w:rsid w:val="00B32CCB"/>
    <w:rsid w:val="00B32F42"/>
    <w:rsid w:val="00B334B4"/>
    <w:rsid w:val="00B34089"/>
    <w:rsid w:val="00B34684"/>
    <w:rsid w:val="00B34950"/>
    <w:rsid w:val="00B356D4"/>
    <w:rsid w:val="00B35B11"/>
    <w:rsid w:val="00B36983"/>
    <w:rsid w:val="00B36A40"/>
    <w:rsid w:val="00B37620"/>
    <w:rsid w:val="00B37C2C"/>
    <w:rsid w:val="00B37F83"/>
    <w:rsid w:val="00B40308"/>
    <w:rsid w:val="00B4051A"/>
    <w:rsid w:val="00B40531"/>
    <w:rsid w:val="00B40D6E"/>
    <w:rsid w:val="00B411FF"/>
    <w:rsid w:val="00B416B5"/>
    <w:rsid w:val="00B42D9C"/>
    <w:rsid w:val="00B433F9"/>
    <w:rsid w:val="00B43BC5"/>
    <w:rsid w:val="00B43E69"/>
    <w:rsid w:val="00B46941"/>
    <w:rsid w:val="00B50676"/>
    <w:rsid w:val="00B50BFB"/>
    <w:rsid w:val="00B51264"/>
    <w:rsid w:val="00B515DE"/>
    <w:rsid w:val="00B51A90"/>
    <w:rsid w:val="00B51DCD"/>
    <w:rsid w:val="00B52097"/>
    <w:rsid w:val="00B5239F"/>
    <w:rsid w:val="00B530E4"/>
    <w:rsid w:val="00B5336D"/>
    <w:rsid w:val="00B53CC6"/>
    <w:rsid w:val="00B53D71"/>
    <w:rsid w:val="00B541E3"/>
    <w:rsid w:val="00B5490A"/>
    <w:rsid w:val="00B54A59"/>
    <w:rsid w:val="00B54E1A"/>
    <w:rsid w:val="00B5559F"/>
    <w:rsid w:val="00B56BCE"/>
    <w:rsid w:val="00B572E7"/>
    <w:rsid w:val="00B6025A"/>
    <w:rsid w:val="00B60428"/>
    <w:rsid w:val="00B6050B"/>
    <w:rsid w:val="00B61C66"/>
    <w:rsid w:val="00B6472A"/>
    <w:rsid w:val="00B6486A"/>
    <w:rsid w:val="00B66882"/>
    <w:rsid w:val="00B67343"/>
    <w:rsid w:val="00B67A71"/>
    <w:rsid w:val="00B67E15"/>
    <w:rsid w:val="00B70BC6"/>
    <w:rsid w:val="00B719E1"/>
    <w:rsid w:val="00B73260"/>
    <w:rsid w:val="00B73393"/>
    <w:rsid w:val="00B73ECE"/>
    <w:rsid w:val="00B74167"/>
    <w:rsid w:val="00B77E51"/>
    <w:rsid w:val="00B802AF"/>
    <w:rsid w:val="00B817A6"/>
    <w:rsid w:val="00B8196E"/>
    <w:rsid w:val="00B8432A"/>
    <w:rsid w:val="00B84430"/>
    <w:rsid w:val="00B84E3D"/>
    <w:rsid w:val="00B858FE"/>
    <w:rsid w:val="00B872D6"/>
    <w:rsid w:val="00B9042C"/>
    <w:rsid w:val="00B90F7B"/>
    <w:rsid w:val="00B93603"/>
    <w:rsid w:val="00B93F5E"/>
    <w:rsid w:val="00B9420D"/>
    <w:rsid w:val="00B9434E"/>
    <w:rsid w:val="00B94AB5"/>
    <w:rsid w:val="00B95FAB"/>
    <w:rsid w:val="00B9615A"/>
    <w:rsid w:val="00B966B4"/>
    <w:rsid w:val="00B966B5"/>
    <w:rsid w:val="00B96A73"/>
    <w:rsid w:val="00B96D33"/>
    <w:rsid w:val="00B978D2"/>
    <w:rsid w:val="00B9791C"/>
    <w:rsid w:val="00B97D9E"/>
    <w:rsid w:val="00BA0B27"/>
    <w:rsid w:val="00BA2B10"/>
    <w:rsid w:val="00BA564D"/>
    <w:rsid w:val="00BA71BD"/>
    <w:rsid w:val="00BB074D"/>
    <w:rsid w:val="00BB1043"/>
    <w:rsid w:val="00BB30DF"/>
    <w:rsid w:val="00BB3485"/>
    <w:rsid w:val="00BB3BF0"/>
    <w:rsid w:val="00BB5BD9"/>
    <w:rsid w:val="00BB618B"/>
    <w:rsid w:val="00BB70AC"/>
    <w:rsid w:val="00BB7178"/>
    <w:rsid w:val="00BB76B6"/>
    <w:rsid w:val="00BC1CF7"/>
    <w:rsid w:val="00BC27B0"/>
    <w:rsid w:val="00BC283C"/>
    <w:rsid w:val="00BC40D3"/>
    <w:rsid w:val="00BC50F7"/>
    <w:rsid w:val="00BC57BF"/>
    <w:rsid w:val="00BC5BCE"/>
    <w:rsid w:val="00BC5D6D"/>
    <w:rsid w:val="00BC6172"/>
    <w:rsid w:val="00BC692D"/>
    <w:rsid w:val="00BC78D7"/>
    <w:rsid w:val="00BC7C29"/>
    <w:rsid w:val="00BD0773"/>
    <w:rsid w:val="00BD18B1"/>
    <w:rsid w:val="00BD36F2"/>
    <w:rsid w:val="00BD39D7"/>
    <w:rsid w:val="00BD465D"/>
    <w:rsid w:val="00BD4DAB"/>
    <w:rsid w:val="00BD55AF"/>
    <w:rsid w:val="00BE009D"/>
    <w:rsid w:val="00BE014A"/>
    <w:rsid w:val="00BE03B1"/>
    <w:rsid w:val="00BE0BC3"/>
    <w:rsid w:val="00BE0FDC"/>
    <w:rsid w:val="00BE3F31"/>
    <w:rsid w:val="00BE415C"/>
    <w:rsid w:val="00BE4677"/>
    <w:rsid w:val="00BE5083"/>
    <w:rsid w:val="00BE5EA3"/>
    <w:rsid w:val="00BE60DA"/>
    <w:rsid w:val="00BE6FA0"/>
    <w:rsid w:val="00BF002E"/>
    <w:rsid w:val="00BF1E83"/>
    <w:rsid w:val="00BF28A9"/>
    <w:rsid w:val="00BF29D9"/>
    <w:rsid w:val="00BF42DA"/>
    <w:rsid w:val="00BF5165"/>
    <w:rsid w:val="00BF51C5"/>
    <w:rsid w:val="00BF7B61"/>
    <w:rsid w:val="00C007B8"/>
    <w:rsid w:val="00C00C97"/>
    <w:rsid w:val="00C00DBB"/>
    <w:rsid w:val="00C00E88"/>
    <w:rsid w:val="00C01DCD"/>
    <w:rsid w:val="00C02835"/>
    <w:rsid w:val="00C033FF"/>
    <w:rsid w:val="00C03A69"/>
    <w:rsid w:val="00C03B8E"/>
    <w:rsid w:val="00C0479F"/>
    <w:rsid w:val="00C059CE"/>
    <w:rsid w:val="00C10016"/>
    <w:rsid w:val="00C103E0"/>
    <w:rsid w:val="00C1045B"/>
    <w:rsid w:val="00C10D5E"/>
    <w:rsid w:val="00C113FC"/>
    <w:rsid w:val="00C11A03"/>
    <w:rsid w:val="00C1237C"/>
    <w:rsid w:val="00C12FFC"/>
    <w:rsid w:val="00C131FF"/>
    <w:rsid w:val="00C13E48"/>
    <w:rsid w:val="00C149BB"/>
    <w:rsid w:val="00C17116"/>
    <w:rsid w:val="00C17DD9"/>
    <w:rsid w:val="00C20617"/>
    <w:rsid w:val="00C21082"/>
    <w:rsid w:val="00C227C1"/>
    <w:rsid w:val="00C22CBF"/>
    <w:rsid w:val="00C23C92"/>
    <w:rsid w:val="00C25866"/>
    <w:rsid w:val="00C2610C"/>
    <w:rsid w:val="00C26932"/>
    <w:rsid w:val="00C277E7"/>
    <w:rsid w:val="00C31695"/>
    <w:rsid w:val="00C31A7D"/>
    <w:rsid w:val="00C31BFC"/>
    <w:rsid w:val="00C321F5"/>
    <w:rsid w:val="00C3223B"/>
    <w:rsid w:val="00C32B61"/>
    <w:rsid w:val="00C33176"/>
    <w:rsid w:val="00C341C0"/>
    <w:rsid w:val="00C36B17"/>
    <w:rsid w:val="00C36E9A"/>
    <w:rsid w:val="00C3764E"/>
    <w:rsid w:val="00C4269D"/>
    <w:rsid w:val="00C4277D"/>
    <w:rsid w:val="00C43D48"/>
    <w:rsid w:val="00C43F94"/>
    <w:rsid w:val="00C44A6E"/>
    <w:rsid w:val="00C45279"/>
    <w:rsid w:val="00C46E51"/>
    <w:rsid w:val="00C504B5"/>
    <w:rsid w:val="00C51846"/>
    <w:rsid w:val="00C5185A"/>
    <w:rsid w:val="00C51C24"/>
    <w:rsid w:val="00C52B9A"/>
    <w:rsid w:val="00C531BC"/>
    <w:rsid w:val="00C53C66"/>
    <w:rsid w:val="00C53D86"/>
    <w:rsid w:val="00C54247"/>
    <w:rsid w:val="00C567FF"/>
    <w:rsid w:val="00C5702D"/>
    <w:rsid w:val="00C574CF"/>
    <w:rsid w:val="00C57814"/>
    <w:rsid w:val="00C6092A"/>
    <w:rsid w:val="00C60B2F"/>
    <w:rsid w:val="00C60BD5"/>
    <w:rsid w:val="00C613F2"/>
    <w:rsid w:val="00C621C7"/>
    <w:rsid w:val="00C623E5"/>
    <w:rsid w:val="00C643D4"/>
    <w:rsid w:val="00C65D2A"/>
    <w:rsid w:val="00C66974"/>
    <w:rsid w:val="00C67B43"/>
    <w:rsid w:val="00C70E19"/>
    <w:rsid w:val="00C73D6A"/>
    <w:rsid w:val="00C74E0A"/>
    <w:rsid w:val="00C752A5"/>
    <w:rsid w:val="00C76363"/>
    <w:rsid w:val="00C76996"/>
    <w:rsid w:val="00C802FF"/>
    <w:rsid w:val="00C80B0A"/>
    <w:rsid w:val="00C81A4F"/>
    <w:rsid w:val="00C820E8"/>
    <w:rsid w:val="00C825F3"/>
    <w:rsid w:val="00C82C17"/>
    <w:rsid w:val="00C82FE7"/>
    <w:rsid w:val="00C83A12"/>
    <w:rsid w:val="00C8470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1F9B"/>
    <w:rsid w:val="00CA21C9"/>
    <w:rsid w:val="00CA3714"/>
    <w:rsid w:val="00CA3F71"/>
    <w:rsid w:val="00CA46C8"/>
    <w:rsid w:val="00CA53A7"/>
    <w:rsid w:val="00CA5970"/>
    <w:rsid w:val="00CA6DAA"/>
    <w:rsid w:val="00CA7031"/>
    <w:rsid w:val="00CA77FB"/>
    <w:rsid w:val="00CB060C"/>
    <w:rsid w:val="00CB06D2"/>
    <w:rsid w:val="00CB16B7"/>
    <w:rsid w:val="00CB2440"/>
    <w:rsid w:val="00CB2B32"/>
    <w:rsid w:val="00CB4A03"/>
    <w:rsid w:val="00CB5B59"/>
    <w:rsid w:val="00CB6579"/>
    <w:rsid w:val="00CB711F"/>
    <w:rsid w:val="00CB7AA5"/>
    <w:rsid w:val="00CC16DD"/>
    <w:rsid w:val="00CC1BB0"/>
    <w:rsid w:val="00CC25E7"/>
    <w:rsid w:val="00CC265D"/>
    <w:rsid w:val="00CC3AC0"/>
    <w:rsid w:val="00CC45E3"/>
    <w:rsid w:val="00CC4DA8"/>
    <w:rsid w:val="00CC55DD"/>
    <w:rsid w:val="00CC5A11"/>
    <w:rsid w:val="00CC5DEA"/>
    <w:rsid w:val="00CC6107"/>
    <w:rsid w:val="00CC7214"/>
    <w:rsid w:val="00CC7B33"/>
    <w:rsid w:val="00CC7C08"/>
    <w:rsid w:val="00CD0C80"/>
    <w:rsid w:val="00CD1909"/>
    <w:rsid w:val="00CD4261"/>
    <w:rsid w:val="00CD4BCE"/>
    <w:rsid w:val="00CD50CC"/>
    <w:rsid w:val="00CD52D3"/>
    <w:rsid w:val="00CD53AA"/>
    <w:rsid w:val="00CD5667"/>
    <w:rsid w:val="00CD62E7"/>
    <w:rsid w:val="00CD661D"/>
    <w:rsid w:val="00CD733F"/>
    <w:rsid w:val="00CD7A90"/>
    <w:rsid w:val="00CD7EF1"/>
    <w:rsid w:val="00CE1136"/>
    <w:rsid w:val="00CE1ABC"/>
    <w:rsid w:val="00CE27F3"/>
    <w:rsid w:val="00CE29A4"/>
    <w:rsid w:val="00CE3174"/>
    <w:rsid w:val="00CE363E"/>
    <w:rsid w:val="00CE39D9"/>
    <w:rsid w:val="00CE43BD"/>
    <w:rsid w:val="00CE51C5"/>
    <w:rsid w:val="00CE6A12"/>
    <w:rsid w:val="00CE7CBF"/>
    <w:rsid w:val="00CF0363"/>
    <w:rsid w:val="00CF07CF"/>
    <w:rsid w:val="00CF0CD5"/>
    <w:rsid w:val="00CF1122"/>
    <w:rsid w:val="00CF127D"/>
    <w:rsid w:val="00CF129A"/>
    <w:rsid w:val="00CF1645"/>
    <w:rsid w:val="00CF1D9A"/>
    <w:rsid w:val="00CF207A"/>
    <w:rsid w:val="00CF2882"/>
    <w:rsid w:val="00CF49B5"/>
    <w:rsid w:val="00CF561D"/>
    <w:rsid w:val="00CF7467"/>
    <w:rsid w:val="00CF772E"/>
    <w:rsid w:val="00D00070"/>
    <w:rsid w:val="00D00BD0"/>
    <w:rsid w:val="00D013B6"/>
    <w:rsid w:val="00D0289E"/>
    <w:rsid w:val="00D02BFB"/>
    <w:rsid w:val="00D02D2E"/>
    <w:rsid w:val="00D03754"/>
    <w:rsid w:val="00D03F2E"/>
    <w:rsid w:val="00D04186"/>
    <w:rsid w:val="00D045AC"/>
    <w:rsid w:val="00D04C06"/>
    <w:rsid w:val="00D04F06"/>
    <w:rsid w:val="00D06A65"/>
    <w:rsid w:val="00D076CF"/>
    <w:rsid w:val="00D07BF0"/>
    <w:rsid w:val="00D10A49"/>
    <w:rsid w:val="00D115D2"/>
    <w:rsid w:val="00D123EF"/>
    <w:rsid w:val="00D1327D"/>
    <w:rsid w:val="00D13544"/>
    <w:rsid w:val="00D13C8D"/>
    <w:rsid w:val="00D140D3"/>
    <w:rsid w:val="00D148A8"/>
    <w:rsid w:val="00D151B8"/>
    <w:rsid w:val="00D15630"/>
    <w:rsid w:val="00D15803"/>
    <w:rsid w:val="00D161B6"/>
    <w:rsid w:val="00D1660D"/>
    <w:rsid w:val="00D17641"/>
    <w:rsid w:val="00D17FE3"/>
    <w:rsid w:val="00D207E4"/>
    <w:rsid w:val="00D20E3A"/>
    <w:rsid w:val="00D21C23"/>
    <w:rsid w:val="00D2314B"/>
    <w:rsid w:val="00D23F1D"/>
    <w:rsid w:val="00D2418D"/>
    <w:rsid w:val="00D244F1"/>
    <w:rsid w:val="00D25FFD"/>
    <w:rsid w:val="00D26845"/>
    <w:rsid w:val="00D276F1"/>
    <w:rsid w:val="00D31F9A"/>
    <w:rsid w:val="00D32C0C"/>
    <w:rsid w:val="00D33088"/>
    <w:rsid w:val="00D348B0"/>
    <w:rsid w:val="00D34A4F"/>
    <w:rsid w:val="00D35503"/>
    <w:rsid w:val="00D35C07"/>
    <w:rsid w:val="00D3664C"/>
    <w:rsid w:val="00D366BD"/>
    <w:rsid w:val="00D3687F"/>
    <w:rsid w:val="00D372B2"/>
    <w:rsid w:val="00D37B04"/>
    <w:rsid w:val="00D4041C"/>
    <w:rsid w:val="00D40A31"/>
    <w:rsid w:val="00D40ACA"/>
    <w:rsid w:val="00D4168F"/>
    <w:rsid w:val="00D42703"/>
    <w:rsid w:val="00D43329"/>
    <w:rsid w:val="00D441EB"/>
    <w:rsid w:val="00D44217"/>
    <w:rsid w:val="00D44710"/>
    <w:rsid w:val="00D44FBB"/>
    <w:rsid w:val="00D46197"/>
    <w:rsid w:val="00D46B7E"/>
    <w:rsid w:val="00D46C06"/>
    <w:rsid w:val="00D4753B"/>
    <w:rsid w:val="00D47CF2"/>
    <w:rsid w:val="00D50343"/>
    <w:rsid w:val="00D50D0E"/>
    <w:rsid w:val="00D52659"/>
    <w:rsid w:val="00D53864"/>
    <w:rsid w:val="00D54D11"/>
    <w:rsid w:val="00D55EC0"/>
    <w:rsid w:val="00D568D5"/>
    <w:rsid w:val="00D60D77"/>
    <w:rsid w:val="00D60F32"/>
    <w:rsid w:val="00D62D3E"/>
    <w:rsid w:val="00D6309A"/>
    <w:rsid w:val="00D63547"/>
    <w:rsid w:val="00D649D3"/>
    <w:rsid w:val="00D708F9"/>
    <w:rsid w:val="00D72EC0"/>
    <w:rsid w:val="00D7346B"/>
    <w:rsid w:val="00D739FA"/>
    <w:rsid w:val="00D74339"/>
    <w:rsid w:val="00D75546"/>
    <w:rsid w:val="00D75D46"/>
    <w:rsid w:val="00D763C8"/>
    <w:rsid w:val="00D765A1"/>
    <w:rsid w:val="00D7667A"/>
    <w:rsid w:val="00D766F6"/>
    <w:rsid w:val="00D769A6"/>
    <w:rsid w:val="00D76C49"/>
    <w:rsid w:val="00D76DBA"/>
    <w:rsid w:val="00D80579"/>
    <w:rsid w:val="00D81152"/>
    <w:rsid w:val="00D81538"/>
    <w:rsid w:val="00D82045"/>
    <w:rsid w:val="00D8216E"/>
    <w:rsid w:val="00D82276"/>
    <w:rsid w:val="00D840F4"/>
    <w:rsid w:val="00D8452E"/>
    <w:rsid w:val="00D84B29"/>
    <w:rsid w:val="00D85324"/>
    <w:rsid w:val="00D85ED8"/>
    <w:rsid w:val="00D865CC"/>
    <w:rsid w:val="00D87C47"/>
    <w:rsid w:val="00D9172B"/>
    <w:rsid w:val="00D92136"/>
    <w:rsid w:val="00D943D2"/>
    <w:rsid w:val="00D9519C"/>
    <w:rsid w:val="00D95FAF"/>
    <w:rsid w:val="00D95FE3"/>
    <w:rsid w:val="00D9642C"/>
    <w:rsid w:val="00D96A9B"/>
    <w:rsid w:val="00D96E96"/>
    <w:rsid w:val="00DA013B"/>
    <w:rsid w:val="00DA0D8E"/>
    <w:rsid w:val="00DA122D"/>
    <w:rsid w:val="00DA2D5A"/>
    <w:rsid w:val="00DA35B5"/>
    <w:rsid w:val="00DA3F48"/>
    <w:rsid w:val="00DA463F"/>
    <w:rsid w:val="00DA58AD"/>
    <w:rsid w:val="00DA6196"/>
    <w:rsid w:val="00DA6FE4"/>
    <w:rsid w:val="00DA77AE"/>
    <w:rsid w:val="00DB0899"/>
    <w:rsid w:val="00DB1223"/>
    <w:rsid w:val="00DB256F"/>
    <w:rsid w:val="00DB2956"/>
    <w:rsid w:val="00DB33B2"/>
    <w:rsid w:val="00DB487F"/>
    <w:rsid w:val="00DB5794"/>
    <w:rsid w:val="00DB6247"/>
    <w:rsid w:val="00DB7C60"/>
    <w:rsid w:val="00DB7FAE"/>
    <w:rsid w:val="00DC0D4A"/>
    <w:rsid w:val="00DC1FC8"/>
    <w:rsid w:val="00DC2CAB"/>
    <w:rsid w:val="00DC2F6D"/>
    <w:rsid w:val="00DC3CC6"/>
    <w:rsid w:val="00DC50D4"/>
    <w:rsid w:val="00DC5363"/>
    <w:rsid w:val="00DC604D"/>
    <w:rsid w:val="00DC6FEF"/>
    <w:rsid w:val="00DC7909"/>
    <w:rsid w:val="00DD0576"/>
    <w:rsid w:val="00DD09E5"/>
    <w:rsid w:val="00DD2582"/>
    <w:rsid w:val="00DD2F75"/>
    <w:rsid w:val="00DD46C1"/>
    <w:rsid w:val="00DD5E10"/>
    <w:rsid w:val="00DD66BB"/>
    <w:rsid w:val="00DD7346"/>
    <w:rsid w:val="00DD74A7"/>
    <w:rsid w:val="00DD7657"/>
    <w:rsid w:val="00DE20E2"/>
    <w:rsid w:val="00DE2CAD"/>
    <w:rsid w:val="00DE3006"/>
    <w:rsid w:val="00DE32DD"/>
    <w:rsid w:val="00DE3DE1"/>
    <w:rsid w:val="00DE419D"/>
    <w:rsid w:val="00DE44E1"/>
    <w:rsid w:val="00DE48A9"/>
    <w:rsid w:val="00DE49FF"/>
    <w:rsid w:val="00DE56EA"/>
    <w:rsid w:val="00DF2D38"/>
    <w:rsid w:val="00DF3BBD"/>
    <w:rsid w:val="00DF503C"/>
    <w:rsid w:val="00DF5083"/>
    <w:rsid w:val="00DF5087"/>
    <w:rsid w:val="00DF5332"/>
    <w:rsid w:val="00DF655E"/>
    <w:rsid w:val="00E012B8"/>
    <w:rsid w:val="00E01756"/>
    <w:rsid w:val="00E01CF0"/>
    <w:rsid w:val="00E020CC"/>
    <w:rsid w:val="00E04C11"/>
    <w:rsid w:val="00E0521F"/>
    <w:rsid w:val="00E052E5"/>
    <w:rsid w:val="00E053CB"/>
    <w:rsid w:val="00E05762"/>
    <w:rsid w:val="00E0699A"/>
    <w:rsid w:val="00E0707F"/>
    <w:rsid w:val="00E070DB"/>
    <w:rsid w:val="00E072AC"/>
    <w:rsid w:val="00E0788A"/>
    <w:rsid w:val="00E10184"/>
    <w:rsid w:val="00E124EB"/>
    <w:rsid w:val="00E13595"/>
    <w:rsid w:val="00E135AF"/>
    <w:rsid w:val="00E13740"/>
    <w:rsid w:val="00E143D7"/>
    <w:rsid w:val="00E157A3"/>
    <w:rsid w:val="00E16623"/>
    <w:rsid w:val="00E1681B"/>
    <w:rsid w:val="00E2070E"/>
    <w:rsid w:val="00E20843"/>
    <w:rsid w:val="00E21A95"/>
    <w:rsid w:val="00E232A3"/>
    <w:rsid w:val="00E2369D"/>
    <w:rsid w:val="00E23AE6"/>
    <w:rsid w:val="00E24146"/>
    <w:rsid w:val="00E25A1B"/>
    <w:rsid w:val="00E261DA"/>
    <w:rsid w:val="00E26380"/>
    <w:rsid w:val="00E265C5"/>
    <w:rsid w:val="00E268E1"/>
    <w:rsid w:val="00E26CB0"/>
    <w:rsid w:val="00E27C6D"/>
    <w:rsid w:val="00E30D1B"/>
    <w:rsid w:val="00E31481"/>
    <w:rsid w:val="00E314F3"/>
    <w:rsid w:val="00E32223"/>
    <w:rsid w:val="00E32E4E"/>
    <w:rsid w:val="00E33AC1"/>
    <w:rsid w:val="00E345E3"/>
    <w:rsid w:val="00E34637"/>
    <w:rsid w:val="00E347B9"/>
    <w:rsid w:val="00E348F5"/>
    <w:rsid w:val="00E3582F"/>
    <w:rsid w:val="00E35ED5"/>
    <w:rsid w:val="00E363E1"/>
    <w:rsid w:val="00E3677E"/>
    <w:rsid w:val="00E36D8D"/>
    <w:rsid w:val="00E37438"/>
    <w:rsid w:val="00E37754"/>
    <w:rsid w:val="00E40FE6"/>
    <w:rsid w:val="00E42032"/>
    <w:rsid w:val="00E42B4A"/>
    <w:rsid w:val="00E430CA"/>
    <w:rsid w:val="00E43474"/>
    <w:rsid w:val="00E43AE5"/>
    <w:rsid w:val="00E43E11"/>
    <w:rsid w:val="00E43E82"/>
    <w:rsid w:val="00E44102"/>
    <w:rsid w:val="00E44257"/>
    <w:rsid w:val="00E44403"/>
    <w:rsid w:val="00E44886"/>
    <w:rsid w:val="00E44C49"/>
    <w:rsid w:val="00E44C6B"/>
    <w:rsid w:val="00E45B74"/>
    <w:rsid w:val="00E45BC2"/>
    <w:rsid w:val="00E471A5"/>
    <w:rsid w:val="00E477E3"/>
    <w:rsid w:val="00E479DD"/>
    <w:rsid w:val="00E51D4C"/>
    <w:rsid w:val="00E52237"/>
    <w:rsid w:val="00E5266F"/>
    <w:rsid w:val="00E53FCD"/>
    <w:rsid w:val="00E54355"/>
    <w:rsid w:val="00E55930"/>
    <w:rsid w:val="00E562BB"/>
    <w:rsid w:val="00E565CE"/>
    <w:rsid w:val="00E56A47"/>
    <w:rsid w:val="00E574F2"/>
    <w:rsid w:val="00E61EED"/>
    <w:rsid w:val="00E61F6B"/>
    <w:rsid w:val="00E63A86"/>
    <w:rsid w:val="00E63B1F"/>
    <w:rsid w:val="00E63CDA"/>
    <w:rsid w:val="00E6442F"/>
    <w:rsid w:val="00E6473A"/>
    <w:rsid w:val="00E649AC"/>
    <w:rsid w:val="00E66659"/>
    <w:rsid w:val="00E70AF3"/>
    <w:rsid w:val="00E70B03"/>
    <w:rsid w:val="00E70EDE"/>
    <w:rsid w:val="00E7135D"/>
    <w:rsid w:val="00E72EC1"/>
    <w:rsid w:val="00E72ED5"/>
    <w:rsid w:val="00E735E0"/>
    <w:rsid w:val="00E735EF"/>
    <w:rsid w:val="00E745DA"/>
    <w:rsid w:val="00E74759"/>
    <w:rsid w:val="00E7545F"/>
    <w:rsid w:val="00E75673"/>
    <w:rsid w:val="00E7689F"/>
    <w:rsid w:val="00E8048E"/>
    <w:rsid w:val="00E81B74"/>
    <w:rsid w:val="00E81D6E"/>
    <w:rsid w:val="00E82D11"/>
    <w:rsid w:val="00E8300F"/>
    <w:rsid w:val="00E83616"/>
    <w:rsid w:val="00E846FF"/>
    <w:rsid w:val="00E84982"/>
    <w:rsid w:val="00E91332"/>
    <w:rsid w:val="00E91477"/>
    <w:rsid w:val="00E9174C"/>
    <w:rsid w:val="00E92368"/>
    <w:rsid w:val="00E92D87"/>
    <w:rsid w:val="00E93D58"/>
    <w:rsid w:val="00E940ED"/>
    <w:rsid w:val="00E94730"/>
    <w:rsid w:val="00E94855"/>
    <w:rsid w:val="00E951A8"/>
    <w:rsid w:val="00E9582E"/>
    <w:rsid w:val="00E95E2E"/>
    <w:rsid w:val="00E95EB9"/>
    <w:rsid w:val="00E96A89"/>
    <w:rsid w:val="00E96AF3"/>
    <w:rsid w:val="00E96B10"/>
    <w:rsid w:val="00E96D52"/>
    <w:rsid w:val="00E97615"/>
    <w:rsid w:val="00EA1DE3"/>
    <w:rsid w:val="00EA1F80"/>
    <w:rsid w:val="00EA2351"/>
    <w:rsid w:val="00EA2B73"/>
    <w:rsid w:val="00EA3056"/>
    <w:rsid w:val="00EA4139"/>
    <w:rsid w:val="00EA44DD"/>
    <w:rsid w:val="00EA47F1"/>
    <w:rsid w:val="00EA584C"/>
    <w:rsid w:val="00EA5FF7"/>
    <w:rsid w:val="00EA6D0E"/>
    <w:rsid w:val="00EA6E39"/>
    <w:rsid w:val="00EB0A9A"/>
    <w:rsid w:val="00EB1153"/>
    <w:rsid w:val="00EB124A"/>
    <w:rsid w:val="00EB1616"/>
    <w:rsid w:val="00EB1630"/>
    <w:rsid w:val="00EB2B72"/>
    <w:rsid w:val="00EB3ACE"/>
    <w:rsid w:val="00EB4CF7"/>
    <w:rsid w:val="00EB5118"/>
    <w:rsid w:val="00EB6C57"/>
    <w:rsid w:val="00EB7B56"/>
    <w:rsid w:val="00EC084E"/>
    <w:rsid w:val="00EC0BFA"/>
    <w:rsid w:val="00EC103C"/>
    <w:rsid w:val="00EC2ECD"/>
    <w:rsid w:val="00EC3396"/>
    <w:rsid w:val="00EC35A4"/>
    <w:rsid w:val="00EC4B73"/>
    <w:rsid w:val="00EC5F4D"/>
    <w:rsid w:val="00EC603C"/>
    <w:rsid w:val="00EC65AD"/>
    <w:rsid w:val="00EC74CD"/>
    <w:rsid w:val="00EC781D"/>
    <w:rsid w:val="00ED0411"/>
    <w:rsid w:val="00ED0809"/>
    <w:rsid w:val="00ED0C4C"/>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D7D15"/>
    <w:rsid w:val="00EE0696"/>
    <w:rsid w:val="00EE1256"/>
    <w:rsid w:val="00EE1857"/>
    <w:rsid w:val="00EE203E"/>
    <w:rsid w:val="00EE2276"/>
    <w:rsid w:val="00EE4232"/>
    <w:rsid w:val="00EE4362"/>
    <w:rsid w:val="00EE5082"/>
    <w:rsid w:val="00EE56E6"/>
    <w:rsid w:val="00EE6422"/>
    <w:rsid w:val="00EE6EBE"/>
    <w:rsid w:val="00EE7156"/>
    <w:rsid w:val="00EE75D5"/>
    <w:rsid w:val="00EF0861"/>
    <w:rsid w:val="00EF0CF0"/>
    <w:rsid w:val="00EF1838"/>
    <w:rsid w:val="00EF330F"/>
    <w:rsid w:val="00EF3837"/>
    <w:rsid w:val="00EF3AF3"/>
    <w:rsid w:val="00EF3FC2"/>
    <w:rsid w:val="00EF5ACA"/>
    <w:rsid w:val="00EF64C2"/>
    <w:rsid w:val="00EF6D9C"/>
    <w:rsid w:val="00EF7C09"/>
    <w:rsid w:val="00F013CA"/>
    <w:rsid w:val="00F01B05"/>
    <w:rsid w:val="00F01B6A"/>
    <w:rsid w:val="00F01E95"/>
    <w:rsid w:val="00F022A6"/>
    <w:rsid w:val="00F0247E"/>
    <w:rsid w:val="00F029EC"/>
    <w:rsid w:val="00F037E4"/>
    <w:rsid w:val="00F03EF8"/>
    <w:rsid w:val="00F054DC"/>
    <w:rsid w:val="00F05555"/>
    <w:rsid w:val="00F059F8"/>
    <w:rsid w:val="00F05CA8"/>
    <w:rsid w:val="00F06458"/>
    <w:rsid w:val="00F065F2"/>
    <w:rsid w:val="00F06981"/>
    <w:rsid w:val="00F06DEC"/>
    <w:rsid w:val="00F078D7"/>
    <w:rsid w:val="00F10EFA"/>
    <w:rsid w:val="00F119B9"/>
    <w:rsid w:val="00F14383"/>
    <w:rsid w:val="00F15236"/>
    <w:rsid w:val="00F15444"/>
    <w:rsid w:val="00F15900"/>
    <w:rsid w:val="00F15D3A"/>
    <w:rsid w:val="00F1713A"/>
    <w:rsid w:val="00F175B6"/>
    <w:rsid w:val="00F17A72"/>
    <w:rsid w:val="00F20720"/>
    <w:rsid w:val="00F208B1"/>
    <w:rsid w:val="00F21707"/>
    <w:rsid w:val="00F21C26"/>
    <w:rsid w:val="00F2300D"/>
    <w:rsid w:val="00F23A79"/>
    <w:rsid w:val="00F23AED"/>
    <w:rsid w:val="00F25BC4"/>
    <w:rsid w:val="00F268D9"/>
    <w:rsid w:val="00F2725E"/>
    <w:rsid w:val="00F302C0"/>
    <w:rsid w:val="00F307B6"/>
    <w:rsid w:val="00F3241F"/>
    <w:rsid w:val="00F33148"/>
    <w:rsid w:val="00F33CB8"/>
    <w:rsid w:val="00F34CBB"/>
    <w:rsid w:val="00F352E3"/>
    <w:rsid w:val="00F35D68"/>
    <w:rsid w:val="00F36633"/>
    <w:rsid w:val="00F36AFD"/>
    <w:rsid w:val="00F36C8E"/>
    <w:rsid w:val="00F3745E"/>
    <w:rsid w:val="00F37C8E"/>
    <w:rsid w:val="00F37E35"/>
    <w:rsid w:val="00F40066"/>
    <w:rsid w:val="00F40570"/>
    <w:rsid w:val="00F41E98"/>
    <w:rsid w:val="00F423E4"/>
    <w:rsid w:val="00F4286A"/>
    <w:rsid w:val="00F428FC"/>
    <w:rsid w:val="00F43A27"/>
    <w:rsid w:val="00F443A3"/>
    <w:rsid w:val="00F44F7B"/>
    <w:rsid w:val="00F45931"/>
    <w:rsid w:val="00F45AE3"/>
    <w:rsid w:val="00F47DB1"/>
    <w:rsid w:val="00F47DD7"/>
    <w:rsid w:val="00F47FEA"/>
    <w:rsid w:val="00F50A15"/>
    <w:rsid w:val="00F50C34"/>
    <w:rsid w:val="00F51CDA"/>
    <w:rsid w:val="00F523BA"/>
    <w:rsid w:val="00F5399B"/>
    <w:rsid w:val="00F53B09"/>
    <w:rsid w:val="00F53CDD"/>
    <w:rsid w:val="00F56C88"/>
    <w:rsid w:val="00F56D40"/>
    <w:rsid w:val="00F57621"/>
    <w:rsid w:val="00F57C9D"/>
    <w:rsid w:val="00F57DCF"/>
    <w:rsid w:val="00F60153"/>
    <w:rsid w:val="00F60243"/>
    <w:rsid w:val="00F607FB"/>
    <w:rsid w:val="00F60D0A"/>
    <w:rsid w:val="00F61261"/>
    <w:rsid w:val="00F612FD"/>
    <w:rsid w:val="00F61379"/>
    <w:rsid w:val="00F62381"/>
    <w:rsid w:val="00F63558"/>
    <w:rsid w:val="00F651F0"/>
    <w:rsid w:val="00F66065"/>
    <w:rsid w:val="00F674CC"/>
    <w:rsid w:val="00F67690"/>
    <w:rsid w:val="00F67D79"/>
    <w:rsid w:val="00F7032E"/>
    <w:rsid w:val="00F7047E"/>
    <w:rsid w:val="00F71509"/>
    <w:rsid w:val="00F72215"/>
    <w:rsid w:val="00F72AA4"/>
    <w:rsid w:val="00F72D0B"/>
    <w:rsid w:val="00F73FD1"/>
    <w:rsid w:val="00F76660"/>
    <w:rsid w:val="00F76730"/>
    <w:rsid w:val="00F767B6"/>
    <w:rsid w:val="00F770B4"/>
    <w:rsid w:val="00F77563"/>
    <w:rsid w:val="00F77965"/>
    <w:rsid w:val="00F77A99"/>
    <w:rsid w:val="00F77ECC"/>
    <w:rsid w:val="00F80067"/>
    <w:rsid w:val="00F830A8"/>
    <w:rsid w:val="00F83C56"/>
    <w:rsid w:val="00F84B6F"/>
    <w:rsid w:val="00F86862"/>
    <w:rsid w:val="00F86B93"/>
    <w:rsid w:val="00F87108"/>
    <w:rsid w:val="00F875B8"/>
    <w:rsid w:val="00F87B82"/>
    <w:rsid w:val="00F90715"/>
    <w:rsid w:val="00F9097C"/>
    <w:rsid w:val="00F9114B"/>
    <w:rsid w:val="00F93111"/>
    <w:rsid w:val="00F9318B"/>
    <w:rsid w:val="00F93578"/>
    <w:rsid w:val="00F95229"/>
    <w:rsid w:val="00F9534B"/>
    <w:rsid w:val="00F9586C"/>
    <w:rsid w:val="00F95AD1"/>
    <w:rsid w:val="00F95EC3"/>
    <w:rsid w:val="00F973F8"/>
    <w:rsid w:val="00F9744E"/>
    <w:rsid w:val="00F97695"/>
    <w:rsid w:val="00F97B66"/>
    <w:rsid w:val="00FA0014"/>
    <w:rsid w:val="00FA015D"/>
    <w:rsid w:val="00FA1026"/>
    <w:rsid w:val="00FA1A6A"/>
    <w:rsid w:val="00FA1D2E"/>
    <w:rsid w:val="00FA23DA"/>
    <w:rsid w:val="00FA2536"/>
    <w:rsid w:val="00FA2BAB"/>
    <w:rsid w:val="00FA2BED"/>
    <w:rsid w:val="00FA2DC2"/>
    <w:rsid w:val="00FA300C"/>
    <w:rsid w:val="00FA3706"/>
    <w:rsid w:val="00FA3A2F"/>
    <w:rsid w:val="00FA3BAB"/>
    <w:rsid w:val="00FA4740"/>
    <w:rsid w:val="00FA4A05"/>
    <w:rsid w:val="00FA50F4"/>
    <w:rsid w:val="00FA595E"/>
    <w:rsid w:val="00FA5F87"/>
    <w:rsid w:val="00FA6534"/>
    <w:rsid w:val="00FA6A64"/>
    <w:rsid w:val="00FA739A"/>
    <w:rsid w:val="00FA7583"/>
    <w:rsid w:val="00FA78F3"/>
    <w:rsid w:val="00FB0D2A"/>
    <w:rsid w:val="00FB17F8"/>
    <w:rsid w:val="00FB21EC"/>
    <w:rsid w:val="00FB41A0"/>
    <w:rsid w:val="00FB42FC"/>
    <w:rsid w:val="00FB4CAE"/>
    <w:rsid w:val="00FB5B7D"/>
    <w:rsid w:val="00FB5DE7"/>
    <w:rsid w:val="00FB6269"/>
    <w:rsid w:val="00FB7AA4"/>
    <w:rsid w:val="00FB7BE7"/>
    <w:rsid w:val="00FC051D"/>
    <w:rsid w:val="00FC0548"/>
    <w:rsid w:val="00FC0B4B"/>
    <w:rsid w:val="00FC0F79"/>
    <w:rsid w:val="00FC1777"/>
    <w:rsid w:val="00FC19DC"/>
    <w:rsid w:val="00FC329C"/>
    <w:rsid w:val="00FC3AED"/>
    <w:rsid w:val="00FC51DF"/>
    <w:rsid w:val="00FC6AD6"/>
    <w:rsid w:val="00FC7546"/>
    <w:rsid w:val="00FD036D"/>
    <w:rsid w:val="00FD06D9"/>
    <w:rsid w:val="00FD077C"/>
    <w:rsid w:val="00FD1158"/>
    <w:rsid w:val="00FD1658"/>
    <w:rsid w:val="00FD20BE"/>
    <w:rsid w:val="00FD2438"/>
    <w:rsid w:val="00FD47D6"/>
    <w:rsid w:val="00FD49DA"/>
    <w:rsid w:val="00FD667E"/>
    <w:rsid w:val="00FD6A16"/>
    <w:rsid w:val="00FE0AEA"/>
    <w:rsid w:val="00FE1AFF"/>
    <w:rsid w:val="00FE2325"/>
    <w:rsid w:val="00FE2FBE"/>
    <w:rsid w:val="00FE37EF"/>
    <w:rsid w:val="00FE54AF"/>
    <w:rsid w:val="00FE5627"/>
    <w:rsid w:val="00FE64B9"/>
    <w:rsid w:val="00FE7606"/>
    <w:rsid w:val="00FE7770"/>
    <w:rsid w:val="00FE7A39"/>
    <w:rsid w:val="00FF053C"/>
    <w:rsid w:val="00FF1AE4"/>
    <w:rsid w:val="00FF1C61"/>
    <w:rsid w:val="00FF1D66"/>
    <w:rsid w:val="00FF2180"/>
    <w:rsid w:val="00FF2B63"/>
    <w:rsid w:val="00FF3262"/>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FA9E60"/>
  <w15:docId w15:val="{F6E21951-1F30-4241-BB05-CC8E0B36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outlineLvl w:val="4"/>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07455\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BA10EF9E314A61BBD25676A664E3BA"/>
        <w:category>
          <w:name w:val="Yleiset"/>
          <w:gallery w:val="placeholder"/>
        </w:category>
        <w:types>
          <w:type w:val="bbPlcHdr"/>
        </w:types>
        <w:behaviors>
          <w:behavior w:val="content"/>
        </w:behaviors>
        <w:guid w:val="{DCB29598-29B1-40DC-A7A8-E6F5373D10C6}"/>
      </w:docPartPr>
      <w:docPartBody>
        <w:p w:rsidR="002825E1" w:rsidRDefault="002825E1">
          <w:pPr>
            <w:pStyle w:val="85BA10EF9E314A61BBD25676A664E3BA"/>
          </w:pPr>
          <w:r w:rsidRPr="005D3E42">
            <w:rPr>
              <w:rStyle w:val="Paikkamerkkiteksti"/>
            </w:rPr>
            <w:t>Click or tap here to enter text.</w:t>
          </w:r>
        </w:p>
      </w:docPartBody>
    </w:docPart>
    <w:docPart>
      <w:docPartPr>
        <w:name w:val="227A8D0DB7FA4A62934F958FE65709FF"/>
        <w:category>
          <w:name w:val="Yleiset"/>
          <w:gallery w:val="placeholder"/>
        </w:category>
        <w:types>
          <w:type w:val="bbPlcHdr"/>
        </w:types>
        <w:behaviors>
          <w:behavior w:val="content"/>
        </w:behaviors>
        <w:guid w:val="{EDBD78F6-C7EE-4BF0-949A-64F2C8EE5B14}"/>
      </w:docPartPr>
      <w:docPartBody>
        <w:p w:rsidR="002825E1" w:rsidRDefault="002825E1">
          <w:pPr>
            <w:pStyle w:val="227A8D0DB7FA4A62934F958FE65709FF"/>
          </w:pPr>
          <w:r w:rsidRPr="005D3E42">
            <w:rPr>
              <w:rStyle w:val="Paikkamerkkiteksti"/>
            </w:rPr>
            <w:t>Click or tap here to enter text.</w:t>
          </w:r>
        </w:p>
      </w:docPartBody>
    </w:docPart>
    <w:docPart>
      <w:docPartPr>
        <w:name w:val="C1F5EFB81F1943818FABD132D9318BA4"/>
        <w:category>
          <w:name w:val="Yleiset"/>
          <w:gallery w:val="placeholder"/>
        </w:category>
        <w:types>
          <w:type w:val="bbPlcHdr"/>
        </w:types>
        <w:behaviors>
          <w:behavior w:val="content"/>
        </w:behaviors>
        <w:guid w:val="{D6F2B348-04BF-4C1D-8BC5-DFDCC41D75DD}"/>
      </w:docPartPr>
      <w:docPartBody>
        <w:p w:rsidR="002825E1" w:rsidRDefault="002825E1">
          <w:pPr>
            <w:pStyle w:val="C1F5EFB81F1943818FABD132D9318BA4"/>
          </w:pPr>
          <w:r w:rsidRPr="002B458A">
            <w:rPr>
              <w:rStyle w:val="Paikkamerkkiteksti"/>
            </w:rPr>
            <w:t>Kirjoita tekstiä napsauttamalla tai napauttamalla tätä.</w:t>
          </w:r>
        </w:p>
      </w:docPartBody>
    </w:docPart>
    <w:docPart>
      <w:docPartPr>
        <w:name w:val="2DE9CE777B9644898F907D2CEA85ED6E"/>
        <w:category>
          <w:name w:val="Yleiset"/>
          <w:gallery w:val="placeholder"/>
        </w:category>
        <w:types>
          <w:type w:val="bbPlcHdr"/>
        </w:types>
        <w:behaviors>
          <w:behavior w:val="content"/>
        </w:behaviors>
        <w:guid w:val="{C89631F5-7665-473B-AD37-749A9E2CEF31}"/>
      </w:docPartPr>
      <w:docPartBody>
        <w:p w:rsidR="002825E1" w:rsidRDefault="002825E1">
          <w:pPr>
            <w:pStyle w:val="2DE9CE777B9644898F907D2CEA85ED6E"/>
          </w:pPr>
          <w:r w:rsidRPr="00E27C6D">
            <w:t>Valitse kohde.</w:t>
          </w:r>
        </w:p>
      </w:docPartBody>
    </w:docPart>
    <w:docPart>
      <w:docPartPr>
        <w:name w:val="908CF723B8884339A929AB87EBAC33F1"/>
        <w:category>
          <w:name w:val="Yleiset"/>
          <w:gallery w:val="placeholder"/>
        </w:category>
        <w:types>
          <w:type w:val="bbPlcHdr"/>
        </w:types>
        <w:behaviors>
          <w:behavior w:val="content"/>
        </w:behaviors>
        <w:guid w:val="{8F4F99F5-A95E-4656-9B9D-19FC127B790C}"/>
      </w:docPartPr>
      <w:docPartBody>
        <w:p w:rsidR="0064783F" w:rsidRDefault="002825E1" w:rsidP="002825E1">
          <w:pPr>
            <w:pStyle w:val="908CF723B8884339A929AB87EBAC33F1"/>
          </w:pPr>
          <w:r w:rsidRPr="005D3E42">
            <w:rPr>
              <w:rStyle w:val="Paikkamerkkiteksti"/>
            </w:rPr>
            <w:t>Click or tap here to enter text.</w:t>
          </w:r>
        </w:p>
      </w:docPartBody>
    </w:docPart>
    <w:docPart>
      <w:docPartPr>
        <w:name w:val="DCCBE29CE70246EE9C440E26DA537DD0"/>
        <w:category>
          <w:name w:val="Yleiset"/>
          <w:gallery w:val="placeholder"/>
        </w:category>
        <w:types>
          <w:type w:val="bbPlcHdr"/>
        </w:types>
        <w:behaviors>
          <w:behavior w:val="content"/>
        </w:behaviors>
        <w:guid w:val="{E6059666-6635-42D9-ADC2-5232ADF22558}"/>
      </w:docPartPr>
      <w:docPartBody>
        <w:p w:rsidR="00F5689A" w:rsidRDefault="000E307D" w:rsidP="000E307D">
          <w:pPr>
            <w:pStyle w:val="DCCBE29CE70246EE9C440E26DA537DD0"/>
          </w:pPr>
          <w:r w:rsidRPr="005D3E42">
            <w:rPr>
              <w:rStyle w:val="Paikkamerkkiteksti"/>
            </w:rPr>
            <w:t>Click or tap here to enter text.</w:t>
          </w:r>
        </w:p>
      </w:docPartBody>
    </w:docPart>
    <w:docPart>
      <w:docPartPr>
        <w:name w:val="74CC083119C9444A8A06A083B07B69D6"/>
        <w:category>
          <w:name w:val="Yleiset"/>
          <w:gallery w:val="placeholder"/>
        </w:category>
        <w:types>
          <w:type w:val="bbPlcHdr"/>
        </w:types>
        <w:behaviors>
          <w:behavior w:val="content"/>
        </w:behaviors>
        <w:guid w:val="{E0625466-A830-4383-9E03-F554B226113D}"/>
      </w:docPartPr>
      <w:docPartBody>
        <w:p w:rsidR="00936852" w:rsidRDefault="0064669F" w:rsidP="0064669F">
          <w:pPr>
            <w:pStyle w:val="74CC083119C9444A8A06A083B07B69D6"/>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E1"/>
    <w:rsid w:val="000E307D"/>
    <w:rsid w:val="002825E1"/>
    <w:rsid w:val="00464F65"/>
    <w:rsid w:val="005161E4"/>
    <w:rsid w:val="0056128F"/>
    <w:rsid w:val="00594434"/>
    <w:rsid w:val="0064669F"/>
    <w:rsid w:val="0064783F"/>
    <w:rsid w:val="007F6E01"/>
    <w:rsid w:val="00936852"/>
    <w:rsid w:val="00BA5815"/>
    <w:rsid w:val="00E20267"/>
    <w:rsid w:val="00EC6381"/>
    <w:rsid w:val="00F568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F6E01"/>
    <w:rPr>
      <w:color w:val="808080"/>
    </w:rPr>
  </w:style>
  <w:style w:type="paragraph" w:customStyle="1" w:styleId="85BA10EF9E314A61BBD25676A664E3BA">
    <w:name w:val="85BA10EF9E314A61BBD25676A664E3BA"/>
  </w:style>
  <w:style w:type="paragraph" w:customStyle="1" w:styleId="227A8D0DB7FA4A62934F958FE65709FF">
    <w:name w:val="227A8D0DB7FA4A62934F958FE65709FF"/>
  </w:style>
  <w:style w:type="paragraph" w:customStyle="1" w:styleId="C1F5EFB81F1943818FABD132D9318BA4">
    <w:name w:val="C1F5EFB81F1943818FABD132D9318BA4"/>
  </w:style>
  <w:style w:type="paragraph" w:customStyle="1" w:styleId="2DE9CE777B9644898F907D2CEA85ED6E">
    <w:name w:val="2DE9CE777B9644898F907D2CEA85ED6E"/>
  </w:style>
  <w:style w:type="paragraph" w:customStyle="1" w:styleId="37F5AA2CA80C44FFA7E3126D0446580D">
    <w:name w:val="37F5AA2CA80C44FFA7E3126D0446580D"/>
  </w:style>
  <w:style w:type="paragraph" w:customStyle="1" w:styleId="7CCF60B2323649AFA40DCAF15E66C7AB">
    <w:name w:val="7CCF60B2323649AFA40DCAF15E66C7AB"/>
  </w:style>
  <w:style w:type="paragraph" w:customStyle="1" w:styleId="908CF723B8884339A929AB87EBAC33F1">
    <w:name w:val="908CF723B8884339A929AB87EBAC33F1"/>
    <w:rsid w:val="002825E1"/>
  </w:style>
  <w:style w:type="paragraph" w:customStyle="1" w:styleId="603A174E672D49D48E796B42C5723A47">
    <w:name w:val="603A174E672D49D48E796B42C5723A47"/>
    <w:rsid w:val="000E307D"/>
  </w:style>
  <w:style w:type="paragraph" w:customStyle="1" w:styleId="23E256916E3B4085AA5E1BD845BFECF6">
    <w:name w:val="23E256916E3B4085AA5E1BD845BFECF6"/>
    <w:rsid w:val="000E307D"/>
  </w:style>
  <w:style w:type="paragraph" w:customStyle="1" w:styleId="DCCBE29CE70246EE9C440E26DA537DD0">
    <w:name w:val="DCCBE29CE70246EE9C440E26DA537DD0"/>
    <w:rsid w:val="000E307D"/>
  </w:style>
  <w:style w:type="paragraph" w:customStyle="1" w:styleId="51370A63573B48189152590AEE4C79F6">
    <w:name w:val="51370A63573B48189152590AEE4C79F6"/>
    <w:rsid w:val="00F5689A"/>
  </w:style>
  <w:style w:type="paragraph" w:customStyle="1" w:styleId="74CC083119C9444A8A06A083B07B69D6">
    <w:name w:val="74CC083119C9444A8A06A083B07B69D6"/>
    <w:rsid w:val="0064669F"/>
  </w:style>
  <w:style w:type="paragraph" w:customStyle="1" w:styleId="F1B5D3510B0F4EC19C64268C8584949E">
    <w:name w:val="F1B5D3510B0F4EC19C64268C8584949E"/>
    <w:rsid w:val="00936852"/>
  </w:style>
  <w:style w:type="paragraph" w:customStyle="1" w:styleId="4E354750584242BA981C35778A046EF2">
    <w:name w:val="4E354750584242BA981C35778A046EF2"/>
    <w:rsid w:val="007F6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4F96-25A4-47E3-9D21-06080923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1316</TotalTime>
  <Pages>13</Pages>
  <Words>2369</Words>
  <Characters>22726</Characters>
  <Application>Microsoft Office Word</Application>
  <DocSecurity>0</DocSecurity>
  <Lines>189</Lines>
  <Paragraphs>50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vt:lpstr>
      <vt:lpstr>1</vt:lpstr>
    </vt:vector>
  </TitlesOfParts>
  <Company>VM</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dc:title>
  <dc:subject/>
  <dc:creator>Kokko-Herrala Riitta (STM)</dc:creator>
  <cp:keywords/>
  <dc:description/>
  <cp:lastModifiedBy>Silmonen Noora (STM)</cp:lastModifiedBy>
  <cp:revision>246</cp:revision>
  <cp:lastPrinted>2023-03-28T11:22:00Z</cp:lastPrinted>
  <dcterms:created xsi:type="dcterms:W3CDTF">2023-03-09T09:22:00Z</dcterms:created>
  <dcterms:modified xsi:type="dcterms:W3CDTF">2023-04-11T13:55:00Z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