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07C8E" w14:textId="77777777" w:rsidR="00182463" w:rsidRDefault="00182463" w:rsidP="00D55928"/>
    <w:p w14:paraId="4F073FDB" w14:textId="77777777" w:rsidR="00182463" w:rsidRDefault="00182463" w:rsidP="00D55928"/>
    <w:p w14:paraId="224D5A04" w14:textId="788E9558" w:rsidR="006D4593" w:rsidRDefault="006D4593" w:rsidP="00D55928">
      <w:pPr>
        <w:rPr>
          <w:b/>
        </w:rPr>
      </w:pPr>
      <w:r>
        <w:rPr>
          <w:b/>
        </w:rPr>
        <w:t>11.10.2019</w:t>
      </w:r>
    </w:p>
    <w:p w14:paraId="067284AA" w14:textId="11044017" w:rsidR="00182463" w:rsidRDefault="00FA0EC2" w:rsidP="00D55928">
      <w:pPr>
        <w:rPr>
          <w:b/>
        </w:rPr>
      </w:pPr>
      <w:r w:rsidRPr="00182463">
        <w:rPr>
          <w:b/>
        </w:rPr>
        <w:t>Perustutkintojen uusi esittämistapa</w:t>
      </w:r>
    </w:p>
    <w:p w14:paraId="6B1B7437" w14:textId="64F62989" w:rsidR="006D4593" w:rsidRDefault="006D4593" w:rsidP="00D55928">
      <w:pPr>
        <w:rPr>
          <w:b/>
        </w:rPr>
      </w:pPr>
      <w:r>
        <w:rPr>
          <w:b/>
        </w:rPr>
        <w:t>Lausuntoversio</w:t>
      </w:r>
      <w:bookmarkStart w:id="0" w:name="_GoBack"/>
      <w:bookmarkEnd w:id="0"/>
    </w:p>
    <w:p w14:paraId="3C66F0CB" w14:textId="77777777" w:rsidR="00481896" w:rsidRDefault="00481896" w:rsidP="00642F1E">
      <w:pPr>
        <w:rPr>
          <w:rFonts w:cstheme="minorHAnsi"/>
          <w:b/>
          <w:u w:val="single"/>
        </w:rPr>
      </w:pPr>
    </w:p>
    <w:p w14:paraId="54307596" w14:textId="77777777" w:rsidR="00B43E6F" w:rsidRDefault="00642F1E" w:rsidP="00642F1E">
      <w:pPr>
        <w:rPr>
          <w:rFonts w:cstheme="minorHAnsi"/>
          <w:b/>
          <w:u w:val="single"/>
        </w:rPr>
      </w:pPr>
      <w:r w:rsidRPr="00C403FA">
        <w:rPr>
          <w:rFonts w:cstheme="minorHAnsi"/>
          <w:b/>
          <w:u w:val="single"/>
        </w:rPr>
        <w:t>ESIMERKKI</w:t>
      </w:r>
      <w:r w:rsidR="00B43E6F">
        <w:rPr>
          <w:rFonts w:cstheme="minorHAnsi"/>
          <w:b/>
          <w:u w:val="single"/>
        </w:rPr>
        <w:t xml:space="preserve"> </w:t>
      </w:r>
    </w:p>
    <w:p w14:paraId="621BCD2A" w14:textId="77777777" w:rsidR="00642F1E" w:rsidRDefault="00642F1E" w:rsidP="00642F1E">
      <w:pPr>
        <w:rPr>
          <w:rFonts w:cstheme="minorHAnsi"/>
        </w:rPr>
      </w:pPr>
      <w:r w:rsidRPr="00A23FCF">
        <w:rPr>
          <w:rFonts w:cstheme="minorHAnsi"/>
        </w:rPr>
        <w:t>Myyntityö puutarha-alan myymälässä</w:t>
      </w:r>
      <w:r w:rsidR="00870EDA">
        <w:rPr>
          <w:rFonts w:cstheme="minorHAnsi"/>
        </w:rPr>
        <w:t xml:space="preserve"> </w:t>
      </w:r>
    </w:p>
    <w:p w14:paraId="5F9A9DA5" w14:textId="77777777" w:rsidR="00FA0EC2" w:rsidRPr="00A23FCF" w:rsidRDefault="00FA0EC2" w:rsidP="00642F1E">
      <w:pPr>
        <w:rPr>
          <w:rFonts w:cstheme="minorHAnsi"/>
        </w:rPr>
      </w:pPr>
    </w:p>
    <w:p w14:paraId="499EB788" w14:textId="77777777" w:rsidR="00481896" w:rsidRPr="00A23FCF" w:rsidRDefault="00642F1E" w:rsidP="00642F1E">
      <w:pPr>
        <w:shd w:val="clear" w:color="auto" w:fill="FFFFFF"/>
        <w:spacing w:after="150"/>
        <w:rPr>
          <w:rFonts w:eastAsia="Times New Roman" w:cstheme="minorHAnsi"/>
          <w:b/>
          <w:color w:val="1F1F1F"/>
          <w:lang w:eastAsia="fi-FI"/>
        </w:rPr>
      </w:pPr>
      <w:r w:rsidRPr="00A23FCF">
        <w:rPr>
          <w:rFonts w:eastAsia="Times New Roman" w:cstheme="minorHAnsi"/>
          <w:b/>
          <w:color w:val="1F1F1F"/>
          <w:lang w:eastAsia="fi-FI"/>
        </w:rPr>
        <w:t>Ammattitaitovaatimukse</w:t>
      </w:r>
      <w:r>
        <w:rPr>
          <w:rFonts w:eastAsia="Times New Roman" w:cstheme="minorHAnsi"/>
          <w:b/>
          <w:color w:val="1F1F1F"/>
          <w:lang w:eastAsia="fi-FI"/>
        </w:rPr>
        <w:t>t</w:t>
      </w:r>
    </w:p>
    <w:p w14:paraId="6686F8DF" w14:textId="1CC5C309" w:rsidR="00642F1E" w:rsidRPr="008F4DEE" w:rsidRDefault="008835B0" w:rsidP="00FA0EC2">
      <w:pPr>
        <w:pStyle w:val="Eivli"/>
        <w:rPr>
          <w:strike/>
          <w:color w:val="FF0000"/>
          <w:lang w:eastAsia="fi-FI"/>
        </w:rPr>
      </w:pPr>
      <w:r w:rsidRPr="008835B0">
        <w:rPr>
          <w:lang w:eastAsia="fi-FI"/>
        </w:rPr>
        <w:t>Opiskelija</w:t>
      </w:r>
      <w:r>
        <w:rPr>
          <w:color w:val="FF0000"/>
          <w:lang w:eastAsia="fi-FI"/>
        </w:rPr>
        <w:t xml:space="preserve"> </w:t>
      </w:r>
      <w:r w:rsidR="00EC0922">
        <w:rPr>
          <w:lang w:eastAsia="fi-FI"/>
        </w:rPr>
        <w:t>p</w:t>
      </w:r>
      <w:r w:rsidR="0057150D" w:rsidRPr="0057150D">
        <w:rPr>
          <w:lang w:eastAsia="fi-FI"/>
        </w:rPr>
        <w:t>alvelee asiakkaita</w:t>
      </w:r>
    </w:p>
    <w:p w14:paraId="630663E4" w14:textId="4EA1E937" w:rsidR="00642F1E" w:rsidRDefault="00642F1E" w:rsidP="00642F1E">
      <w:pPr>
        <w:numPr>
          <w:ilvl w:val="0"/>
          <w:numId w:val="1"/>
        </w:numPr>
        <w:rPr>
          <w:rFonts w:eastAsia="Times New Roman"/>
          <w:color w:val="1F1F1F"/>
          <w:lang w:eastAsia="fi-FI"/>
        </w:rPr>
      </w:pPr>
      <w:r>
        <w:rPr>
          <w:rFonts w:eastAsia="Times New Roman"/>
          <w:color w:val="1F1F1F"/>
          <w:lang w:eastAsia="fi-FI"/>
        </w:rPr>
        <w:t xml:space="preserve">selvittää asiakkaiden tarpeet </w:t>
      </w:r>
    </w:p>
    <w:p w14:paraId="07331CB7" w14:textId="58092315" w:rsidR="00642F1E" w:rsidRDefault="00D06625" w:rsidP="00642F1E">
      <w:pPr>
        <w:numPr>
          <w:ilvl w:val="0"/>
          <w:numId w:val="1"/>
        </w:numPr>
        <w:rPr>
          <w:rFonts w:eastAsia="Times New Roman"/>
          <w:color w:val="1F1F1F"/>
          <w:lang w:eastAsia="fi-FI"/>
        </w:rPr>
      </w:pPr>
      <w:r>
        <w:rPr>
          <w:rFonts w:eastAsia="Times New Roman"/>
          <w:color w:val="1F1F1F"/>
          <w:lang w:eastAsia="fi-FI"/>
        </w:rPr>
        <w:t xml:space="preserve">neuvoo </w:t>
      </w:r>
      <w:r w:rsidR="00642F1E">
        <w:rPr>
          <w:rFonts w:eastAsia="Times New Roman"/>
          <w:color w:val="1F1F1F"/>
          <w:lang w:eastAsia="fi-FI"/>
        </w:rPr>
        <w:t>asiakkaita kasvien valinnassa, käytössä ja hoidossa</w:t>
      </w:r>
    </w:p>
    <w:p w14:paraId="4EE147C2" w14:textId="4712D782" w:rsidR="00642F1E" w:rsidRDefault="00855903" w:rsidP="00642F1E">
      <w:pPr>
        <w:numPr>
          <w:ilvl w:val="0"/>
          <w:numId w:val="1"/>
        </w:numPr>
        <w:rPr>
          <w:rFonts w:eastAsia="Times New Roman"/>
          <w:color w:val="1F1F1F"/>
          <w:lang w:eastAsia="fi-FI"/>
        </w:rPr>
      </w:pPr>
      <w:r>
        <w:rPr>
          <w:rFonts w:eastAsia="Times New Roman"/>
          <w:color w:val="1F1F1F"/>
          <w:lang w:eastAsia="fi-FI"/>
        </w:rPr>
        <w:t>toimii</w:t>
      </w:r>
      <w:r w:rsidR="00642F1E" w:rsidRPr="00855903">
        <w:rPr>
          <w:rFonts w:eastAsia="Times New Roman"/>
          <w:color w:val="FF0000"/>
          <w:lang w:eastAsia="fi-FI"/>
        </w:rPr>
        <w:t xml:space="preserve"> </w:t>
      </w:r>
      <w:r w:rsidR="00281208">
        <w:rPr>
          <w:rFonts w:eastAsia="Times New Roman" w:cstheme="minorHAnsi"/>
          <w:lang w:eastAsia="fi-FI"/>
        </w:rPr>
        <w:t>yrityksen palvelukonseptin</w:t>
      </w:r>
      <w:r w:rsidR="00642F1E" w:rsidRPr="004E5128">
        <w:rPr>
          <w:rFonts w:eastAsia="Times New Roman" w:cstheme="minorHAnsi"/>
          <w:lang w:eastAsia="fi-FI"/>
        </w:rPr>
        <w:t xml:space="preserve"> mukaisesti</w:t>
      </w:r>
      <w:r w:rsidR="00642F1E" w:rsidRPr="004E5128">
        <w:rPr>
          <w:rFonts w:eastAsia="Times New Roman"/>
          <w:lang w:eastAsia="fi-FI"/>
        </w:rPr>
        <w:t xml:space="preserve"> </w:t>
      </w:r>
    </w:p>
    <w:p w14:paraId="338ACEEB" w14:textId="028FC55F" w:rsidR="00642F1E" w:rsidRDefault="00FC0232" w:rsidP="00642F1E">
      <w:pPr>
        <w:numPr>
          <w:ilvl w:val="0"/>
          <w:numId w:val="1"/>
        </w:numPr>
        <w:rPr>
          <w:rFonts w:eastAsia="Times New Roman"/>
          <w:color w:val="1F1F1F"/>
          <w:lang w:eastAsia="fi-FI"/>
        </w:rPr>
      </w:pPr>
      <w:r>
        <w:rPr>
          <w:rFonts w:eastAsia="Times New Roman"/>
          <w:color w:val="1F1F1F"/>
          <w:lang w:eastAsia="fi-FI"/>
        </w:rPr>
        <w:t>palvelee</w:t>
      </w:r>
      <w:r w:rsidR="00642F1E">
        <w:rPr>
          <w:rFonts w:eastAsia="Times New Roman"/>
          <w:color w:val="1F1F1F"/>
          <w:lang w:eastAsia="fi-FI"/>
        </w:rPr>
        <w:t xml:space="preserve"> kotimaisella ja vieraalla kielellä</w:t>
      </w:r>
    </w:p>
    <w:p w14:paraId="6F30E75B" w14:textId="7BDA076D" w:rsidR="00642F1E" w:rsidRPr="008F4DEE" w:rsidRDefault="008835B0" w:rsidP="00B7686D">
      <w:pPr>
        <w:pStyle w:val="Eivli"/>
        <w:rPr>
          <w:strike/>
          <w:color w:val="FF0000"/>
          <w:lang w:eastAsia="fi-FI"/>
        </w:rPr>
      </w:pPr>
      <w:r>
        <w:rPr>
          <w:lang w:eastAsia="fi-FI"/>
        </w:rPr>
        <w:t xml:space="preserve">Opiskelija </w:t>
      </w:r>
      <w:r w:rsidR="00EC0922">
        <w:rPr>
          <w:lang w:eastAsia="fi-FI"/>
        </w:rPr>
        <w:t>t</w:t>
      </w:r>
      <w:r w:rsidR="00AB7A40">
        <w:rPr>
          <w:lang w:eastAsia="fi-FI"/>
        </w:rPr>
        <w:t>ekee</w:t>
      </w:r>
      <w:r w:rsidR="00B7686D">
        <w:rPr>
          <w:lang w:eastAsia="fi-FI"/>
        </w:rPr>
        <w:t xml:space="preserve"> myyntityötä</w:t>
      </w:r>
    </w:p>
    <w:p w14:paraId="42289408" w14:textId="6ED43605" w:rsidR="00642F1E" w:rsidRDefault="00222638" w:rsidP="00642F1E">
      <w:pPr>
        <w:numPr>
          <w:ilvl w:val="0"/>
          <w:numId w:val="2"/>
        </w:numPr>
        <w:rPr>
          <w:rFonts w:eastAsia="Times New Roman"/>
          <w:color w:val="1F1F1F"/>
          <w:lang w:eastAsia="fi-FI"/>
        </w:rPr>
      </w:pPr>
      <w:r>
        <w:rPr>
          <w:rFonts w:eastAsia="Times New Roman"/>
          <w:color w:val="1F1F1F"/>
          <w:lang w:eastAsia="fi-FI"/>
        </w:rPr>
        <w:t xml:space="preserve">toimii </w:t>
      </w:r>
      <w:r w:rsidR="00281208">
        <w:rPr>
          <w:rFonts w:eastAsia="Times New Roman"/>
          <w:color w:val="1F1F1F"/>
          <w:lang w:eastAsia="fi-FI"/>
        </w:rPr>
        <w:t xml:space="preserve">asiakaslähtöisesti </w:t>
      </w:r>
    </w:p>
    <w:p w14:paraId="29C3C80E" w14:textId="590537AB" w:rsidR="00642F1E" w:rsidRDefault="00642F1E" w:rsidP="00642F1E">
      <w:pPr>
        <w:numPr>
          <w:ilvl w:val="0"/>
          <w:numId w:val="2"/>
        </w:numPr>
        <w:rPr>
          <w:rFonts w:eastAsia="Times New Roman"/>
          <w:color w:val="1F1F1F"/>
          <w:lang w:eastAsia="fi-FI"/>
        </w:rPr>
      </w:pPr>
      <w:r>
        <w:rPr>
          <w:rFonts w:eastAsia="Times New Roman"/>
          <w:color w:val="1F1F1F"/>
          <w:lang w:eastAsia="fi-FI"/>
        </w:rPr>
        <w:t>tunnistaa</w:t>
      </w:r>
      <w:r w:rsidR="00B710D0">
        <w:rPr>
          <w:rFonts w:eastAsia="Times New Roman"/>
          <w:color w:val="1F1F1F"/>
          <w:lang w:eastAsia="fi-FI"/>
        </w:rPr>
        <w:t xml:space="preserve"> </w:t>
      </w:r>
      <w:r>
        <w:rPr>
          <w:rFonts w:eastAsia="Times New Roman"/>
          <w:color w:val="1F1F1F"/>
          <w:lang w:eastAsia="fi-FI"/>
        </w:rPr>
        <w:t>myynnissä olevat kasvit ja muut tuotteet</w:t>
      </w:r>
    </w:p>
    <w:p w14:paraId="56DE900F" w14:textId="211C3DF3" w:rsidR="00642F1E" w:rsidRDefault="0057504D" w:rsidP="00642F1E">
      <w:pPr>
        <w:numPr>
          <w:ilvl w:val="0"/>
          <w:numId w:val="2"/>
        </w:numPr>
        <w:rPr>
          <w:rFonts w:eastAsia="Times New Roman"/>
          <w:color w:val="1F1F1F"/>
          <w:lang w:eastAsia="fi-FI"/>
        </w:rPr>
      </w:pPr>
      <w:r>
        <w:rPr>
          <w:rFonts w:eastAsia="Times New Roman"/>
          <w:color w:val="1F1F1F"/>
          <w:lang w:eastAsia="fi-FI"/>
        </w:rPr>
        <w:t xml:space="preserve">etsii </w:t>
      </w:r>
      <w:r w:rsidR="00642F1E">
        <w:rPr>
          <w:rFonts w:eastAsia="Times New Roman"/>
          <w:color w:val="1F1F1F"/>
          <w:lang w:eastAsia="fi-FI"/>
        </w:rPr>
        <w:t>lisätietoa myytävistä tuotteista digitaalisia kanavia hyödyntäen</w:t>
      </w:r>
    </w:p>
    <w:p w14:paraId="33497A86" w14:textId="2643F8A5" w:rsidR="00642F1E" w:rsidRDefault="0057504D" w:rsidP="00642F1E">
      <w:pPr>
        <w:numPr>
          <w:ilvl w:val="0"/>
          <w:numId w:val="2"/>
        </w:numPr>
        <w:rPr>
          <w:rFonts w:eastAsia="Times New Roman"/>
          <w:color w:val="1F1F1F"/>
          <w:lang w:eastAsia="fi-FI"/>
        </w:rPr>
      </w:pPr>
      <w:r>
        <w:rPr>
          <w:rFonts w:eastAsia="Times New Roman"/>
          <w:color w:val="1F1F1F"/>
          <w:lang w:eastAsia="fi-FI"/>
        </w:rPr>
        <w:t>esittelee</w:t>
      </w:r>
      <w:r w:rsidR="00642F1E">
        <w:rPr>
          <w:rFonts w:eastAsia="Times New Roman"/>
          <w:color w:val="1F1F1F"/>
          <w:lang w:eastAsia="fi-FI"/>
        </w:rPr>
        <w:t xml:space="preserve"> tuotteita </w:t>
      </w:r>
      <w:r w:rsidR="00281208">
        <w:rPr>
          <w:rFonts w:eastAsia="Times New Roman"/>
          <w:color w:val="1F1F1F"/>
          <w:lang w:eastAsia="fi-FI"/>
        </w:rPr>
        <w:t>asiakkaiden toiveiden pohjalta</w:t>
      </w:r>
    </w:p>
    <w:p w14:paraId="24EE2FD0" w14:textId="51F8BB61" w:rsidR="00642F1E" w:rsidRDefault="00804BB8" w:rsidP="00642F1E">
      <w:pPr>
        <w:numPr>
          <w:ilvl w:val="0"/>
          <w:numId w:val="2"/>
        </w:numPr>
        <w:rPr>
          <w:rFonts w:eastAsia="Times New Roman"/>
          <w:color w:val="1F1F1F"/>
          <w:lang w:eastAsia="fi-FI"/>
        </w:rPr>
      </w:pPr>
      <w:r>
        <w:rPr>
          <w:rFonts w:eastAsia="Times New Roman"/>
          <w:color w:val="1F1F1F"/>
          <w:lang w:eastAsia="fi-FI"/>
        </w:rPr>
        <w:t>tekee</w:t>
      </w:r>
      <w:r w:rsidR="00642F1E">
        <w:rPr>
          <w:rFonts w:eastAsia="Times New Roman"/>
          <w:color w:val="1F1F1F"/>
          <w:lang w:eastAsia="fi-FI"/>
        </w:rPr>
        <w:t xml:space="preserve"> lisämyyntiä</w:t>
      </w:r>
      <w:r w:rsidR="00281208">
        <w:rPr>
          <w:rFonts w:eastAsia="Times New Roman"/>
          <w:color w:val="1F1F1F"/>
          <w:lang w:eastAsia="fi-FI"/>
        </w:rPr>
        <w:t xml:space="preserve"> yrityksen tavoitteiden mukaisesti</w:t>
      </w:r>
    </w:p>
    <w:p w14:paraId="60ACFCD4" w14:textId="2F727345" w:rsidR="00642F1E" w:rsidRPr="00C626CF" w:rsidRDefault="008835B0" w:rsidP="00642F1E">
      <w:pPr>
        <w:rPr>
          <w:strike/>
          <w:color w:val="FF0000"/>
          <w:lang w:eastAsia="fi-FI"/>
        </w:rPr>
      </w:pPr>
      <w:r>
        <w:rPr>
          <w:lang w:eastAsia="fi-FI"/>
        </w:rPr>
        <w:t xml:space="preserve">Opiskelija </w:t>
      </w:r>
      <w:r w:rsidR="00EC0922">
        <w:rPr>
          <w:lang w:eastAsia="fi-FI"/>
        </w:rPr>
        <w:t>p</w:t>
      </w:r>
      <w:r w:rsidR="00BC0CD6" w:rsidRPr="00BC0CD6">
        <w:rPr>
          <w:lang w:eastAsia="fi-FI"/>
        </w:rPr>
        <w:t>akkaa tuotteita</w:t>
      </w:r>
    </w:p>
    <w:p w14:paraId="676C28AE" w14:textId="0DDEE7EB" w:rsidR="00642F1E" w:rsidRPr="00E83E34" w:rsidRDefault="005671EF" w:rsidP="00642F1E">
      <w:pPr>
        <w:numPr>
          <w:ilvl w:val="0"/>
          <w:numId w:val="3"/>
        </w:numPr>
        <w:rPr>
          <w:rFonts w:eastAsia="Times New Roman"/>
          <w:strike/>
          <w:lang w:eastAsia="fi-FI"/>
        </w:rPr>
      </w:pPr>
      <w:r w:rsidRPr="00E83E34">
        <w:rPr>
          <w:rFonts w:eastAsia="Times New Roman"/>
          <w:lang w:eastAsia="fi-FI"/>
        </w:rPr>
        <w:t>huolehtii tuotteiden säilyvyyden ja laadun</w:t>
      </w:r>
    </w:p>
    <w:p w14:paraId="3B6188FB" w14:textId="518B5A72" w:rsidR="00642F1E" w:rsidRPr="00E83E34" w:rsidRDefault="00B10203" w:rsidP="00642F1E">
      <w:pPr>
        <w:numPr>
          <w:ilvl w:val="0"/>
          <w:numId w:val="3"/>
        </w:numPr>
        <w:rPr>
          <w:rFonts w:eastAsia="Times New Roman"/>
          <w:lang w:eastAsia="fi-FI"/>
        </w:rPr>
      </w:pPr>
      <w:r w:rsidRPr="00E83E34">
        <w:rPr>
          <w:rFonts w:eastAsia="Times New Roman"/>
          <w:lang w:eastAsia="fi-FI"/>
        </w:rPr>
        <w:t>pakkaa tuotteet esteettisesti ja ympäristöystävällisesti</w:t>
      </w:r>
    </w:p>
    <w:p w14:paraId="27D0E2FF" w14:textId="22CF91E0" w:rsidR="00642F1E" w:rsidRPr="00E83E34" w:rsidRDefault="004C43AE" w:rsidP="00642F1E">
      <w:pPr>
        <w:numPr>
          <w:ilvl w:val="0"/>
          <w:numId w:val="3"/>
        </w:numPr>
        <w:rPr>
          <w:rFonts w:eastAsia="Times New Roman"/>
          <w:lang w:eastAsia="fi-FI"/>
        </w:rPr>
      </w:pPr>
      <w:r w:rsidRPr="00E83E34">
        <w:rPr>
          <w:rFonts w:eastAsia="Times New Roman"/>
          <w:lang w:eastAsia="fi-FI"/>
        </w:rPr>
        <w:t xml:space="preserve">tekee </w:t>
      </w:r>
      <w:r w:rsidR="00642F1E" w:rsidRPr="00E83E34">
        <w:rPr>
          <w:rFonts w:eastAsia="Times New Roman"/>
          <w:lang w:eastAsia="fi-FI"/>
        </w:rPr>
        <w:t>tarvittavat lisätuotteet pakkauksiin, kuten kortit</w:t>
      </w:r>
    </w:p>
    <w:p w14:paraId="13A11400" w14:textId="327860C0" w:rsidR="00642F1E" w:rsidRPr="00C626CF" w:rsidRDefault="008835B0" w:rsidP="00642F1E">
      <w:pPr>
        <w:rPr>
          <w:strike/>
          <w:color w:val="FF0000"/>
          <w:lang w:eastAsia="fi-FI"/>
        </w:rPr>
      </w:pPr>
      <w:r>
        <w:rPr>
          <w:color w:val="000000" w:themeColor="text1"/>
          <w:lang w:eastAsia="fi-FI"/>
        </w:rPr>
        <w:t xml:space="preserve">Opiskelija </w:t>
      </w:r>
      <w:r w:rsidR="00EC0922">
        <w:rPr>
          <w:color w:val="000000" w:themeColor="text1"/>
          <w:lang w:eastAsia="fi-FI"/>
        </w:rPr>
        <w:t>h</w:t>
      </w:r>
      <w:r w:rsidR="00BC0CD6" w:rsidRPr="00BC0CD6">
        <w:rPr>
          <w:color w:val="000000" w:themeColor="text1"/>
          <w:lang w:eastAsia="fi-FI"/>
        </w:rPr>
        <w:t>oitaa tilaukset</w:t>
      </w:r>
    </w:p>
    <w:p w14:paraId="258902CB" w14:textId="77777777" w:rsidR="00642F1E" w:rsidRPr="00E83E34" w:rsidRDefault="00642F1E" w:rsidP="00642F1E">
      <w:pPr>
        <w:numPr>
          <w:ilvl w:val="0"/>
          <w:numId w:val="4"/>
        </w:numPr>
        <w:rPr>
          <w:rFonts w:eastAsia="Times New Roman"/>
          <w:lang w:eastAsia="fi-FI"/>
        </w:rPr>
      </w:pPr>
      <w:r w:rsidRPr="00E83E34">
        <w:rPr>
          <w:rFonts w:eastAsia="Times New Roman"/>
          <w:lang w:eastAsia="fi-FI"/>
        </w:rPr>
        <w:t xml:space="preserve">ottaa vastaan tilauksia puutarha-alan myymässä </w:t>
      </w:r>
    </w:p>
    <w:p w14:paraId="7EA26326" w14:textId="0A449EAA" w:rsidR="00642F1E" w:rsidRPr="00E83E34" w:rsidRDefault="006D6DE3" w:rsidP="00642F1E">
      <w:pPr>
        <w:numPr>
          <w:ilvl w:val="0"/>
          <w:numId w:val="4"/>
        </w:numPr>
        <w:rPr>
          <w:rFonts w:eastAsia="Times New Roman"/>
          <w:strike/>
          <w:lang w:eastAsia="fi-FI"/>
        </w:rPr>
      </w:pPr>
      <w:r w:rsidRPr="00E83E34">
        <w:rPr>
          <w:rFonts w:eastAsia="Times New Roman"/>
          <w:lang w:eastAsia="fi-FI"/>
        </w:rPr>
        <w:t>hinnoittelee tuotteen ohjeiden mukaisesti</w:t>
      </w:r>
    </w:p>
    <w:p w14:paraId="36C2AF9A" w14:textId="766811AC" w:rsidR="00642F1E" w:rsidRPr="00E83E34" w:rsidRDefault="000E506E" w:rsidP="00642F1E">
      <w:pPr>
        <w:numPr>
          <w:ilvl w:val="0"/>
          <w:numId w:val="4"/>
        </w:numPr>
        <w:rPr>
          <w:rFonts w:eastAsia="Times New Roman"/>
          <w:lang w:eastAsia="fi-FI"/>
        </w:rPr>
      </w:pPr>
      <w:r w:rsidRPr="00E83E34">
        <w:rPr>
          <w:rFonts w:eastAsia="Times New Roman"/>
          <w:lang w:eastAsia="fi-FI"/>
        </w:rPr>
        <w:t>toimittaa</w:t>
      </w:r>
      <w:r w:rsidR="00DE1BC0" w:rsidRPr="00E83E34">
        <w:rPr>
          <w:rFonts w:eastAsia="Times New Roman"/>
          <w:lang w:eastAsia="fi-FI"/>
        </w:rPr>
        <w:t xml:space="preserve"> tilauksen</w:t>
      </w:r>
      <w:r w:rsidRPr="00E83E34">
        <w:rPr>
          <w:rFonts w:eastAsia="Times New Roman"/>
          <w:lang w:eastAsia="fi-FI"/>
        </w:rPr>
        <w:t xml:space="preserve"> </w:t>
      </w:r>
      <w:r w:rsidR="00642F1E" w:rsidRPr="00E83E34">
        <w:rPr>
          <w:rFonts w:eastAsia="Times New Roman"/>
          <w:lang w:eastAsia="fi-FI"/>
        </w:rPr>
        <w:t xml:space="preserve">asiakkaalle </w:t>
      </w:r>
      <w:r w:rsidR="00DE1BC0" w:rsidRPr="00E83E34">
        <w:rPr>
          <w:rFonts w:eastAsia="Times New Roman"/>
          <w:lang w:eastAsia="fi-FI"/>
        </w:rPr>
        <w:t>sovitusti</w:t>
      </w:r>
    </w:p>
    <w:p w14:paraId="65D77817" w14:textId="77777777" w:rsidR="00642F1E" w:rsidRPr="00E83E34" w:rsidRDefault="00281208" w:rsidP="00642F1E">
      <w:pPr>
        <w:numPr>
          <w:ilvl w:val="0"/>
          <w:numId w:val="4"/>
        </w:numPr>
        <w:rPr>
          <w:rFonts w:eastAsia="Times New Roman"/>
          <w:lang w:eastAsia="fi-FI"/>
        </w:rPr>
      </w:pPr>
      <w:r w:rsidRPr="00E83E34">
        <w:rPr>
          <w:rFonts w:eastAsia="Times New Roman"/>
          <w:lang w:eastAsia="fi-FI"/>
        </w:rPr>
        <w:t>käsittelee asiakaspalautteen yrityksen periaatteiden mukaisesti</w:t>
      </w:r>
      <w:r w:rsidR="00642F1E" w:rsidRPr="00E83E34">
        <w:rPr>
          <w:rFonts w:eastAsia="Times New Roman"/>
          <w:lang w:eastAsia="fi-FI"/>
        </w:rPr>
        <w:t>.</w:t>
      </w:r>
    </w:p>
    <w:p w14:paraId="1626FFB2" w14:textId="77777777" w:rsidR="00182463" w:rsidRDefault="00182463">
      <w:pPr>
        <w:spacing w:after="160" w:line="259" w:lineRule="auto"/>
      </w:pPr>
      <w:r>
        <w:br w:type="page"/>
      </w:r>
    </w:p>
    <w:p w14:paraId="712C145F" w14:textId="77777777" w:rsidR="00642F1E" w:rsidRDefault="00642F1E"/>
    <w:p w14:paraId="43167001" w14:textId="77777777" w:rsidR="003A4CFE" w:rsidRDefault="003A4CFE" w:rsidP="00B43E6F">
      <w:pPr>
        <w:pStyle w:val="Eivli"/>
        <w:rPr>
          <w:b/>
          <w:lang w:eastAsia="fi-FI"/>
        </w:rPr>
      </w:pPr>
    </w:p>
    <w:p w14:paraId="4ED3BAFE" w14:textId="77777777" w:rsidR="00642F1E" w:rsidRPr="00B43E6F" w:rsidRDefault="00642F1E" w:rsidP="00B43E6F">
      <w:pPr>
        <w:pStyle w:val="Eivli"/>
        <w:rPr>
          <w:b/>
          <w:lang w:eastAsia="fi-FI"/>
        </w:rPr>
      </w:pPr>
      <w:r w:rsidRPr="00B43E6F">
        <w:rPr>
          <w:b/>
          <w:lang w:eastAsia="fi-FI"/>
        </w:rPr>
        <w:t>Osaamisen arviointi</w:t>
      </w:r>
    </w:p>
    <w:p w14:paraId="2BB979F1" w14:textId="637F6A38" w:rsidR="00642F1E" w:rsidRPr="00651803" w:rsidRDefault="00642F1E" w:rsidP="00B43E6F">
      <w:pPr>
        <w:pStyle w:val="Eivli"/>
        <w:rPr>
          <w:bCs/>
          <w:lang w:eastAsia="fi-FI"/>
        </w:rPr>
      </w:pPr>
      <w:r w:rsidRPr="00651803">
        <w:rPr>
          <w:bCs/>
          <w:lang w:eastAsia="fi-FI"/>
        </w:rPr>
        <w:t xml:space="preserve">Osaaminen arvioidaan </w:t>
      </w:r>
      <w:r w:rsidR="00B279E0" w:rsidRPr="00651803">
        <w:rPr>
          <w:bCs/>
          <w:lang w:eastAsia="fi-FI"/>
        </w:rPr>
        <w:t xml:space="preserve">seuraavien kriteereiden mukaan </w:t>
      </w:r>
      <w:r w:rsidRPr="00651803">
        <w:rPr>
          <w:bCs/>
          <w:lang w:eastAsia="fi-FI"/>
        </w:rPr>
        <w:t>asteikolla 1</w:t>
      </w:r>
      <w:r w:rsidR="00CA34AD" w:rsidRPr="00651803">
        <w:rPr>
          <w:rFonts w:ascii="Helvetica" w:hAnsi="Helvetica" w:cs="Helvetica"/>
          <w:sz w:val="20"/>
          <w:szCs w:val="20"/>
          <w:shd w:val="clear" w:color="auto" w:fill="FFFFFF"/>
        </w:rPr>
        <w:t>−</w:t>
      </w:r>
      <w:r w:rsidRPr="00651803">
        <w:rPr>
          <w:bCs/>
          <w:lang w:eastAsia="fi-FI"/>
        </w:rPr>
        <w:t>5.</w:t>
      </w:r>
      <w:r w:rsidR="00777135">
        <w:rPr>
          <w:bCs/>
          <w:lang w:eastAsia="fi-FI"/>
        </w:rPr>
        <w:t xml:space="preserve"> Työprosessia arvioidaan</w:t>
      </w:r>
      <w:r w:rsidR="00F97C79">
        <w:rPr>
          <w:bCs/>
          <w:lang w:eastAsia="fi-FI"/>
        </w:rPr>
        <w:t xml:space="preserve"> </w:t>
      </w:r>
      <w:r w:rsidR="00777135">
        <w:rPr>
          <w:bCs/>
          <w:lang w:eastAsia="fi-FI"/>
        </w:rPr>
        <w:t>kokonaisuutena</w:t>
      </w:r>
      <w:r w:rsidR="00567DFB">
        <w:rPr>
          <w:bCs/>
          <w:lang w:eastAsia="fi-FI"/>
        </w:rPr>
        <w:t xml:space="preserve">. </w:t>
      </w:r>
      <w:r w:rsidR="00C04FFC">
        <w:rPr>
          <w:bCs/>
          <w:lang w:eastAsia="fi-FI"/>
        </w:rPr>
        <w:t xml:space="preserve">Tämä tarkoittaa sitä, että yksittäisiä ammattitaitovaatimuksia ei arvioida erikseen tämän asteikon mukaisesti. </w:t>
      </w:r>
      <w:r w:rsidR="008A663D">
        <w:rPr>
          <w:bCs/>
          <w:lang w:eastAsia="fi-FI"/>
        </w:rPr>
        <w:t>Arvosana määräytyy arviointiasteikon tasolle, joka parhaiten kuvaa opiskelijan suoriutumista työprosessissa.</w:t>
      </w:r>
    </w:p>
    <w:p w14:paraId="0587D9F6" w14:textId="77777777" w:rsidR="009A4F2E" w:rsidRDefault="009A4F2E" w:rsidP="00642F1E">
      <w:pPr>
        <w:ind w:left="1304"/>
        <w:rPr>
          <w:sz w:val="20"/>
          <w:szCs w:val="20"/>
          <w:lang w:eastAsia="fi-FI"/>
        </w:rPr>
      </w:pPr>
    </w:p>
    <w:p w14:paraId="47C169D0" w14:textId="77777777" w:rsidR="00642F1E" w:rsidRPr="00B43E6F" w:rsidRDefault="00642F1E" w:rsidP="00642F1E">
      <w:pPr>
        <w:ind w:left="1304"/>
        <w:rPr>
          <w:sz w:val="20"/>
          <w:szCs w:val="20"/>
        </w:rPr>
      </w:pPr>
      <w:r w:rsidRPr="00B43E6F">
        <w:rPr>
          <w:rFonts w:eastAsia="Times New Roman" w:cstheme="minorHAnsi"/>
          <w:color w:val="1F1F1F"/>
          <w:sz w:val="20"/>
          <w:szCs w:val="20"/>
          <w:lang w:eastAsia="fi-FI"/>
        </w:rPr>
        <w:t xml:space="preserve">  Opiskelija</w:t>
      </w:r>
    </w:p>
    <w:tbl>
      <w:tblPr>
        <w:tblStyle w:val="TaulukkoRuudukko"/>
        <w:tblW w:w="10349" w:type="dxa"/>
        <w:tblInd w:w="-289" w:type="dxa"/>
        <w:tblLook w:val="04A0" w:firstRow="1" w:lastRow="0" w:firstColumn="1" w:lastColumn="0" w:noHBand="0" w:noVBand="1"/>
      </w:tblPr>
      <w:tblGrid>
        <w:gridCol w:w="1560"/>
        <w:gridCol w:w="8789"/>
      </w:tblGrid>
      <w:tr w:rsidR="00642F1E" w:rsidRPr="00B43E6F" w14:paraId="5E8E7BEC" w14:textId="77777777" w:rsidTr="002D0C35">
        <w:trPr>
          <w:trHeight w:val="704"/>
        </w:trPr>
        <w:tc>
          <w:tcPr>
            <w:tcW w:w="1560" w:type="dxa"/>
          </w:tcPr>
          <w:p w14:paraId="62053A49" w14:textId="77777777" w:rsidR="00642F1E" w:rsidRPr="00B43E6F" w:rsidRDefault="00196876">
            <w:pPr>
              <w:rPr>
                <w:sz w:val="20"/>
                <w:szCs w:val="20"/>
              </w:rPr>
            </w:pPr>
            <w:r w:rsidRPr="00B43E6F">
              <w:rPr>
                <w:rStyle w:val="ng-binding"/>
                <w:rFonts w:cstheme="minorHAnsi"/>
                <w:sz w:val="20"/>
                <w:szCs w:val="20"/>
              </w:rPr>
              <w:t>T</w:t>
            </w:r>
            <w:r w:rsidR="00642F1E" w:rsidRPr="00B43E6F">
              <w:rPr>
                <w:rStyle w:val="ng-binding"/>
                <w:rFonts w:cstheme="minorHAnsi"/>
                <w:sz w:val="20"/>
                <w:szCs w:val="20"/>
              </w:rPr>
              <w:t>yydyttävä 1</w:t>
            </w:r>
          </w:p>
        </w:tc>
        <w:tc>
          <w:tcPr>
            <w:tcW w:w="8789" w:type="dxa"/>
          </w:tcPr>
          <w:p w14:paraId="7D99E7AB" w14:textId="77777777" w:rsidR="00BA544D" w:rsidRPr="004C1622" w:rsidRDefault="00BA544D" w:rsidP="00BA544D">
            <w:pPr>
              <w:pStyle w:val="Luettelokappale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cstheme="minorHAnsi"/>
              </w:rPr>
            </w:pPr>
            <w:bookmarkStart w:id="1" w:name="_Hlk7522567"/>
            <w:r w:rsidRPr="004C1622">
              <w:rPr>
                <w:rFonts w:cstheme="minorHAnsi"/>
              </w:rPr>
              <w:t>t</w:t>
            </w:r>
            <w:r w:rsidR="006C0694" w:rsidRPr="004C1622">
              <w:rPr>
                <w:rFonts w:cstheme="minorHAnsi"/>
              </w:rPr>
              <w:t>oteuttaa</w:t>
            </w:r>
            <w:r w:rsidR="00306372" w:rsidRPr="004C1622">
              <w:rPr>
                <w:rFonts w:cstheme="minorHAnsi"/>
              </w:rPr>
              <w:t xml:space="preserve"> </w:t>
            </w:r>
            <w:r w:rsidR="006C0694" w:rsidRPr="004C1622">
              <w:rPr>
                <w:rFonts w:cstheme="minorHAnsi"/>
              </w:rPr>
              <w:t>työn</w:t>
            </w:r>
            <w:r w:rsidRPr="004C1622">
              <w:rPr>
                <w:rFonts w:cstheme="minorHAnsi"/>
              </w:rPr>
              <w:t xml:space="preserve"> </w:t>
            </w:r>
            <w:r w:rsidR="00B530AB" w:rsidRPr="004C1622">
              <w:rPr>
                <w:rFonts w:cstheme="minorHAnsi"/>
              </w:rPr>
              <w:t>ohjei</w:t>
            </w:r>
            <w:r w:rsidR="00306372" w:rsidRPr="004C1622">
              <w:rPr>
                <w:rFonts w:cstheme="minorHAnsi"/>
              </w:rPr>
              <w:t>den mukaisesti</w:t>
            </w:r>
            <w:bookmarkEnd w:id="1"/>
          </w:p>
          <w:p w14:paraId="14599392" w14:textId="77777777" w:rsidR="000E719F" w:rsidRPr="004C1622" w:rsidRDefault="0049402E" w:rsidP="00F30EE7">
            <w:pPr>
              <w:pStyle w:val="Luettelokappale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cstheme="minorHAnsi"/>
              </w:rPr>
            </w:pPr>
            <w:r w:rsidRPr="004C1622">
              <w:rPr>
                <w:rFonts w:cstheme="minorHAnsi"/>
              </w:rPr>
              <w:t>toimii yhteistyökykyisesti</w:t>
            </w:r>
          </w:p>
          <w:p w14:paraId="4B7EF2AC" w14:textId="77777777" w:rsidR="000E719F" w:rsidRPr="004C1622" w:rsidRDefault="0024697D" w:rsidP="00F30EE7">
            <w:pPr>
              <w:pStyle w:val="Luettelokappale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cstheme="minorHAnsi"/>
              </w:rPr>
            </w:pPr>
            <w:r w:rsidRPr="004C1622">
              <w:rPr>
                <w:rFonts w:cstheme="minorHAnsi"/>
              </w:rPr>
              <w:t xml:space="preserve">tarvitsee </w:t>
            </w:r>
            <w:r w:rsidR="00701DAE" w:rsidRPr="004C1622">
              <w:rPr>
                <w:rFonts w:cstheme="minorHAnsi"/>
              </w:rPr>
              <w:t>joissakin tilanteissa lisäohjeita</w:t>
            </w:r>
          </w:p>
          <w:p w14:paraId="603097E2" w14:textId="77777777" w:rsidR="00B530AB" w:rsidRPr="004C1622" w:rsidRDefault="00015AAF" w:rsidP="00B530AB">
            <w:pPr>
              <w:pStyle w:val="Luettelokappale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cstheme="minorHAnsi"/>
              </w:rPr>
            </w:pPr>
            <w:r w:rsidRPr="004C1622">
              <w:rPr>
                <w:rFonts w:cstheme="minorHAnsi"/>
              </w:rPr>
              <w:t>hyödyntää</w:t>
            </w:r>
            <w:r w:rsidR="00863557" w:rsidRPr="004C1622">
              <w:rPr>
                <w:rFonts w:cstheme="minorHAnsi"/>
              </w:rPr>
              <w:t xml:space="preserve"> </w:t>
            </w:r>
            <w:r w:rsidR="0049402E" w:rsidRPr="004C1622">
              <w:rPr>
                <w:rFonts w:cstheme="minorHAnsi"/>
              </w:rPr>
              <w:t>työssä tarvittavaa</w:t>
            </w:r>
            <w:r w:rsidR="0065761C" w:rsidRPr="004C1622">
              <w:rPr>
                <w:rFonts w:cstheme="minorHAnsi"/>
              </w:rPr>
              <w:t xml:space="preserve"> tie</w:t>
            </w:r>
            <w:r w:rsidR="00863557" w:rsidRPr="004C1622">
              <w:rPr>
                <w:rFonts w:cstheme="minorHAnsi"/>
              </w:rPr>
              <w:t xml:space="preserve">toa </w:t>
            </w:r>
            <w:r w:rsidR="00E50223" w:rsidRPr="004C1622">
              <w:rPr>
                <w:rFonts w:cstheme="minorHAnsi"/>
              </w:rPr>
              <w:t>jonkin verran</w:t>
            </w:r>
          </w:p>
          <w:p w14:paraId="433FAC6B" w14:textId="77777777" w:rsidR="006503B5" w:rsidRPr="004C1622" w:rsidRDefault="006503B5" w:rsidP="006503B5">
            <w:pPr>
              <w:pStyle w:val="Luettelokappale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cstheme="minorHAnsi"/>
              </w:rPr>
            </w:pPr>
            <w:r w:rsidRPr="004C1622">
              <w:rPr>
                <w:rFonts w:eastAsia="Times New Roman"/>
              </w:rPr>
              <w:t xml:space="preserve">muuttaa toimintaansa saamansa palautteen mukaisesti </w:t>
            </w:r>
          </w:p>
          <w:p w14:paraId="7CC64D40" w14:textId="77777777" w:rsidR="00300172" w:rsidRPr="004C1622" w:rsidRDefault="00300172" w:rsidP="006503B5">
            <w:pPr>
              <w:pStyle w:val="Luettelokappale"/>
              <w:spacing w:after="0" w:line="240" w:lineRule="auto"/>
              <w:ind w:left="360"/>
            </w:pPr>
          </w:p>
        </w:tc>
      </w:tr>
      <w:tr w:rsidR="00642F1E" w:rsidRPr="00B43E6F" w14:paraId="3223D61A" w14:textId="77777777" w:rsidTr="00D846F2">
        <w:tc>
          <w:tcPr>
            <w:tcW w:w="1560" w:type="dxa"/>
          </w:tcPr>
          <w:p w14:paraId="1B34E753" w14:textId="77777777" w:rsidR="00642F1E" w:rsidRPr="00B43E6F" w:rsidRDefault="00642F1E">
            <w:pPr>
              <w:rPr>
                <w:sz w:val="20"/>
                <w:szCs w:val="20"/>
              </w:rPr>
            </w:pPr>
            <w:r w:rsidRPr="00B43E6F">
              <w:rPr>
                <w:rStyle w:val="ng-binding"/>
                <w:rFonts w:cstheme="minorHAnsi"/>
                <w:sz w:val="20"/>
                <w:szCs w:val="20"/>
              </w:rPr>
              <w:t>Tyydyttävä 2</w:t>
            </w:r>
          </w:p>
        </w:tc>
        <w:tc>
          <w:tcPr>
            <w:tcW w:w="8789" w:type="dxa"/>
          </w:tcPr>
          <w:p w14:paraId="579B25C8" w14:textId="7BD25F53" w:rsidR="006C0694" w:rsidRPr="004C1622" w:rsidRDefault="006C0694" w:rsidP="006C0694">
            <w:pPr>
              <w:pStyle w:val="Luettelokappale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cstheme="minorHAnsi"/>
              </w:rPr>
            </w:pPr>
            <w:bookmarkStart w:id="2" w:name="_Hlk7522589"/>
            <w:r w:rsidRPr="004C1622">
              <w:rPr>
                <w:rFonts w:cstheme="minorHAnsi"/>
              </w:rPr>
              <w:t>toteuttaa</w:t>
            </w:r>
            <w:r w:rsidR="00306372" w:rsidRPr="004C1622">
              <w:rPr>
                <w:rFonts w:cstheme="minorHAnsi"/>
              </w:rPr>
              <w:t xml:space="preserve"> </w:t>
            </w:r>
            <w:r w:rsidRPr="004C1622">
              <w:rPr>
                <w:rFonts w:cstheme="minorHAnsi"/>
              </w:rPr>
              <w:t>työn</w:t>
            </w:r>
            <w:r w:rsidR="00306372" w:rsidRPr="004C1622">
              <w:rPr>
                <w:rFonts w:cstheme="minorHAnsi"/>
              </w:rPr>
              <w:t xml:space="preserve"> </w:t>
            </w:r>
            <w:r w:rsidR="00194DEF" w:rsidRPr="00E941FD">
              <w:rPr>
                <w:rFonts w:cstheme="minorHAnsi"/>
              </w:rPr>
              <w:t>oma-</w:t>
            </w:r>
            <w:r w:rsidR="00194DEF" w:rsidRPr="00194DEF">
              <w:rPr>
                <w:rFonts w:cstheme="minorHAnsi"/>
              </w:rPr>
              <w:t>aloitteisesti</w:t>
            </w:r>
            <w:r w:rsidR="00306372" w:rsidRPr="004C1622">
              <w:rPr>
                <w:rFonts w:cstheme="minorHAnsi"/>
              </w:rPr>
              <w:t xml:space="preserve"> ja ohjeiden mukaisesti</w:t>
            </w:r>
          </w:p>
          <w:bookmarkEnd w:id="2"/>
          <w:p w14:paraId="76054032" w14:textId="77777777" w:rsidR="00701DAE" w:rsidRPr="004C1622" w:rsidRDefault="00701DAE" w:rsidP="00701DAE">
            <w:pPr>
              <w:pStyle w:val="Luettelokappale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cstheme="minorHAnsi"/>
              </w:rPr>
            </w:pPr>
            <w:r w:rsidRPr="004C1622">
              <w:rPr>
                <w:rFonts w:cstheme="minorHAnsi"/>
              </w:rPr>
              <w:t>toimii yhteistyökykyisesti ja vuorovaikutteisesti</w:t>
            </w:r>
          </w:p>
          <w:p w14:paraId="427CB680" w14:textId="77777777" w:rsidR="00F30EE7" w:rsidRPr="004C1622" w:rsidRDefault="00F30EE7" w:rsidP="00211505">
            <w:pPr>
              <w:pStyle w:val="Luettelokappale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cstheme="minorHAnsi"/>
              </w:rPr>
            </w:pPr>
            <w:r w:rsidRPr="004C1622">
              <w:rPr>
                <w:rFonts w:cstheme="minorHAnsi"/>
              </w:rPr>
              <w:t>tarvitsee vain harvoissa tilanteissa lisäohjeita</w:t>
            </w:r>
          </w:p>
          <w:p w14:paraId="45721B8D" w14:textId="77777777" w:rsidR="00701DAE" w:rsidRPr="004C1622" w:rsidRDefault="00015AAF" w:rsidP="00701DAE">
            <w:pPr>
              <w:pStyle w:val="Luettelokappale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cstheme="minorHAnsi"/>
              </w:rPr>
            </w:pPr>
            <w:r w:rsidRPr="004C1622">
              <w:rPr>
                <w:rFonts w:cstheme="minorHAnsi"/>
              </w:rPr>
              <w:t>hyödyntää</w:t>
            </w:r>
            <w:r w:rsidR="003265DB" w:rsidRPr="004C1622">
              <w:rPr>
                <w:rFonts w:cstheme="minorHAnsi"/>
              </w:rPr>
              <w:t xml:space="preserve"> </w:t>
            </w:r>
            <w:r w:rsidR="00701DAE" w:rsidRPr="004C1622">
              <w:rPr>
                <w:rFonts w:cstheme="minorHAnsi"/>
              </w:rPr>
              <w:t>työssä</w:t>
            </w:r>
            <w:r w:rsidR="003265DB" w:rsidRPr="004C1622">
              <w:rPr>
                <w:rFonts w:cstheme="minorHAnsi"/>
              </w:rPr>
              <w:t xml:space="preserve"> </w:t>
            </w:r>
            <w:r w:rsidR="00701DAE" w:rsidRPr="004C1622">
              <w:rPr>
                <w:rFonts w:cstheme="minorHAnsi"/>
              </w:rPr>
              <w:t xml:space="preserve">tarvittavaa tietoa </w:t>
            </w:r>
            <w:r w:rsidRPr="004C1622">
              <w:rPr>
                <w:rFonts w:cstheme="minorHAnsi"/>
              </w:rPr>
              <w:t>tarkoituksenmukaisesti</w:t>
            </w:r>
          </w:p>
          <w:p w14:paraId="4597BBE6" w14:textId="77777777" w:rsidR="003146BE" w:rsidRPr="004C1622" w:rsidRDefault="00346044" w:rsidP="00A8762B">
            <w:pPr>
              <w:pStyle w:val="Luettelokappale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cstheme="minorHAnsi"/>
              </w:rPr>
            </w:pPr>
            <w:r w:rsidRPr="004C1622">
              <w:rPr>
                <w:rFonts w:eastAsia="Times New Roman"/>
              </w:rPr>
              <w:t xml:space="preserve">muuttaa toimintaansa hankkimansa palautteen mukaisesti </w:t>
            </w:r>
          </w:p>
          <w:p w14:paraId="691051ED" w14:textId="77777777" w:rsidR="00346044" w:rsidRPr="004C1622" w:rsidRDefault="00346044" w:rsidP="00A8762B">
            <w:pPr>
              <w:pStyle w:val="Luettelokappale"/>
              <w:spacing w:after="0" w:line="240" w:lineRule="auto"/>
              <w:ind w:left="360"/>
              <w:rPr>
                <w:rFonts w:cstheme="minorHAnsi"/>
              </w:rPr>
            </w:pPr>
          </w:p>
        </w:tc>
      </w:tr>
      <w:tr w:rsidR="00642F1E" w:rsidRPr="00B43E6F" w14:paraId="1A9F88A3" w14:textId="77777777" w:rsidTr="00D846F2">
        <w:tc>
          <w:tcPr>
            <w:tcW w:w="1560" w:type="dxa"/>
          </w:tcPr>
          <w:p w14:paraId="23D97798" w14:textId="77777777" w:rsidR="00642F1E" w:rsidRPr="00B43E6F" w:rsidRDefault="00642F1E">
            <w:pPr>
              <w:rPr>
                <w:sz w:val="20"/>
                <w:szCs w:val="20"/>
              </w:rPr>
            </w:pPr>
            <w:r w:rsidRPr="00B43E6F">
              <w:rPr>
                <w:rStyle w:val="ng-binding"/>
                <w:rFonts w:cstheme="minorHAnsi"/>
                <w:sz w:val="20"/>
                <w:szCs w:val="20"/>
              </w:rPr>
              <w:t>Hyvä 3</w:t>
            </w:r>
          </w:p>
        </w:tc>
        <w:tc>
          <w:tcPr>
            <w:tcW w:w="8789" w:type="dxa"/>
          </w:tcPr>
          <w:p w14:paraId="68CDB505" w14:textId="77777777" w:rsidR="00A1280D" w:rsidRPr="004C1622" w:rsidRDefault="007B5655" w:rsidP="00141108">
            <w:pPr>
              <w:pStyle w:val="Luettelokappale"/>
              <w:numPr>
                <w:ilvl w:val="0"/>
                <w:numId w:val="8"/>
              </w:numPr>
              <w:rPr>
                <w:rFonts w:eastAsia="Times New Roman"/>
              </w:rPr>
            </w:pPr>
            <w:r w:rsidRPr="004C1622">
              <w:rPr>
                <w:rFonts w:eastAsia="Times New Roman"/>
              </w:rPr>
              <w:t>toteuttaa</w:t>
            </w:r>
            <w:r w:rsidR="00A1280D" w:rsidRPr="004C1622">
              <w:rPr>
                <w:rFonts w:eastAsia="Times New Roman"/>
              </w:rPr>
              <w:t xml:space="preserve"> </w:t>
            </w:r>
            <w:r w:rsidR="00BA2315" w:rsidRPr="004C1622">
              <w:rPr>
                <w:rFonts w:eastAsia="Times New Roman"/>
              </w:rPr>
              <w:t>työprosessin itsenäisesti</w:t>
            </w:r>
          </w:p>
          <w:p w14:paraId="36A66080" w14:textId="77777777" w:rsidR="00422C5F" w:rsidRPr="004C1622" w:rsidRDefault="00FA4FE2" w:rsidP="00141108">
            <w:pPr>
              <w:pStyle w:val="Luettelokappale"/>
              <w:numPr>
                <w:ilvl w:val="0"/>
                <w:numId w:val="8"/>
              </w:numPr>
              <w:rPr>
                <w:rFonts w:eastAsia="Times New Roman"/>
              </w:rPr>
            </w:pPr>
            <w:r w:rsidRPr="004C1622">
              <w:rPr>
                <w:rFonts w:eastAsia="Times New Roman"/>
              </w:rPr>
              <w:t xml:space="preserve">kykenee </w:t>
            </w:r>
            <w:r w:rsidR="00422C5F" w:rsidRPr="004C1622">
              <w:rPr>
                <w:rFonts w:eastAsia="Times New Roman"/>
              </w:rPr>
              <w:t>neuvottele</w:t>
            </w:r>
            <w:r w:rsidRPr="004C1622">
              <w:rPr>
                <w:rFonts w:eastAsia="Times New Roman"/>
              </w:rPr>
              <w:t>maan</w:t>
            </w:r>
            <w:r w:rsidR="00422C5F" w:rsidRPr="004C1622">
              <w:rPr>
                <w:rFonts w:eastAsia="Times New Roman"/>
              </w:rPr>
              <w:t xml:space="preserve"> ja sopi</w:t>
            </w:r>
            <w:r w:rsidRPr="004C1622">
              <w:rPr>
                <w:rFonts w:eastAsia="Times New Roman"/>
              </w:rPr>
              <w:t>maan</w:t>
            </w:r>
            <w:r w:rsidR="00422C5F" w:rsidRPr="004C1622">
              <w:rPr>
                <w:rFonts w:eastAsia="Times New Roman"/>
              </w:rPr>
              <w:t xml:space="preserve"> työnsä toteuttamisesta</w:t>
            </w:r>
            <w:r w:rsidR="00A452DA" w:rsidRPr="004C1622">
              <w:rPr>
                <w:rFonts w:eastAsia="Times New Roman"/>
              </w:rPr>
              <w:t xml:space="preserve"> </w:t>
            </w:r>
          </w:p>
          <w:p w14:paraId="27D0E69E" w14:textId="77777777" w:rsidR="00471D1C" w:rsidRPr="004C1622" w:rsidRDefault="00471D1C" w:rsidP="00A1280D">
            <w:pPr>
              <w:pStyle w:val="Luettelokappale"/>
              <w:numPr>
                <w:ilvl w:val="0"/>
                <w:numId w:val="8"/>
              </w:numPr>
              <w:rPr>
                <w:rFonts w:cstheme="minorHAnsi"/>
              </w:rPr>
            </w:pPr>
            <w:bookmarkStart w:id="3" w:name="_Hlk7522654"/>
            <w:r w:rsidRPr="004C1622">
              <w:rPr>
                <w:rFonts w:cstheme="minorHAnsi"/>
              </w:rPr>
              <w:t>selviytyy</w:t>
            </w:r>
            <w:r w:rsidR="00A1280D" w:rsidRPr="004C1622">
              <w:rPr>
                <w:rFonts w:cstheme="minorHAnsi"/>
              </w:rPr>
              <w:t xml:space="preserve"> ongelma</w:t>
            </w:r>
            <w:r w:rsidR="00960CED" w:rsidRPr="004C1622">
              <w:rPr>
                <w:rFonts w:cstheme="minorHAnsi"/>
              </w:rPr>
              <w:t>nratkaisu</w:t>
            </w:r>
            <w:r w:rsidR="00A1280D" w:rsidRPr="004C1622">
              <w:rPr>
                <w:rFonts w:cstheme="minorHAnsi"/>
              </w:rPr>
              <w:t>tilanteis</w:t>
            </w:r>
            <w:r w:rsidR="007C0630" w:rsidRPr="004C1622">
              <w:rPr>
                <w:rFonts w:cstheme="minorHAnsi"/>
              </w:rPr>
              <w:t>t</w:t>
            </w:r>
            <w:r w:rsidR="00A1280D" w:rsidRPr="004C1622">
              <w:rPr>
                <w:rFonts w:cstheme="minorHAnsi"/>
              </w:rPr>
              <w:t xml:space="preserve">a </w:t>
            </w:r>
            <w:r w:rsidR="00FA4FE2" w:rsidRPr="004C1622">
              <w:rPr>
                <w:rFonts w:cstheme="minorHAnsi"/>
              </w:rPr>
              <w:t>hyödyntäen</w:t>
            </w:r>
            <w:r w:rsidR="00D8198C" w:rsidRPr="004C1622">
              <w:rPr>
                <w:rFonts w:cstheme="minorHAnsi"/>
              </w:rPr>
              <w:t xml:space="preserve"> </w:t>
            </w:r>
            <w:r w:rsidR="00E50223" w:rsidRPr="004C1622">
              <w:rPr>
                <w:rFonts w:cstheme="minorHAnsi"/>
              </w:rPr>
              <w:t>tavanomaisia</w:t>
            </w:r>
            <w:r w:rsidR="00602958" w:rsidRPr="004C1622">
              <w:rPr>
                <w:rFonts w:cstheme="minorHAnsi"/>
              </w:rPr>
              <w:t xml:space="preserve"> ratkaisutap</w:t>
            </w:r>
            <w:bookmarkEnd w:id="3"/>
            <w:r w:rsidR="00960CED" w:rsidRPr="004C1622">
              <w:rPr>
                <w:rFonts w:cstheme="minorHAnsi"/>
              </w:rPr>
              <w:t>oja</w:t>
            </w:r>
            <w:r w:rsidR="00346044" w:rsidRPr="004C1622">
              <w:rPr>
                <w:rFonts w:cstheme="minorHAnsi"/>
              </w:rPr>
              <w:t xml:space="preserve"> </w:t>
            </w:r>
          </w:p>
          <w:p w14:paraId="142C0641" w14:textId="77777777" w:rsidR="00A1280D" w:rsidRPr="004C1622" w:rsidRDefault="00015AAF" w:rsidP="00471D1C">
            <w:pPr>
              <w:pStyle w:val="Luettelokappale"/>
              <w:numPr>
                <w:ilvl w:val="0"/>
                <w:numId w:val="8"/>
              </w:numPr>
              <w:rPr>
                <w:rFonts w:cstheme="minorHAnsi"/>
              </w:rPr>
            </w:pPr>
            <w:r w:rsidRPr="004C1622">
              <w:rPr>
                <w:rFonts w:cstheme="minorHAnsi"/>
              </w:rPr>
              <w:t>hyödyntää</w:t>
            </w:r>
            <w:r w:rsidR="003265DB" w:rsidRPr="004C1622">
              <w:rPr>
                <w:rFonts w:cstheme="minorHAnsi"/>
              </w:rPr>
              <w:t xml:space="preserve"> </w:t>
            </w:r>
            <w:r w:rsidR="00A1280D" w:rsidRPr="004C1622">
              <w:rPr>
                <w:rFonts w:cstheme="minorHAnsi"/>
              </w:rPr>
              <w:t xml:space="preserve">työssä tarvittavaa tietoa </w:t>
            </w:r>
            <w:r w:rsidR="00346044" w:rsidRPr="004C1622">
              <w:rPr>
                <w:rFonts w:cstheme="minorHAnsi"/>
              </w:rPr>
              <w:t>monipuolisesti</w:t>
            </w:r>
          </w:p>
          <w:p w14:paraId="77F8B0B2" w14:textId="77777777" w:rsidR="00471D1C" w:rsidRPr="004C1622" w:rsidRDefault="00A1280D" w:rsidP="002F2625">
            <w:pPr>
              <w:pStyle w:val="Luettelokappale"/>
              <w:numPr>
                <w:ilvl w:val="0"/>
                <w:numId w:val="8"/>
              </w:numPr>
              <w:rPr>
                <w:b/>
              </w:rPr>
            </w:pPr>
            <w:r w:rsidRPr="004C1622">
              <w:rPr>
                <w:rFonts w:eastAsia="Times New Roman"/>
              </w:rPr>
              <w:t xml:space="preserve">arvioi </w:t>
            </w:r>
            <w:r w:rsidR="00652805" w:rsidRPr="004C1622">
              <w:rPr>
                <w:rFonts w:eastAsia="Times New Roman"/>
              </w:rPr>
              <w:t>suoriutumistaan</w:t>
            </w:r>
            <w:r w:rsidRPr="004C1622">
              <w:rPr>
                <w:rFonts w:eastAsia="Times New Roman"/>
              </w:rPr>
              <w:t xml:space="preserve"> </w:t>
            </w:r>
            <w:r w:rsidR="00652805" w:rsidRPr="004C1622">
              <w:rPr>
                <w:rFonts w:eastAsia="Times New Roman"/>
              </w:rPr>
              <w:t>realistisesti</w:t>
            </w:r>
            <w:r w:rsidR="00EB3F14" w:rsidRPr="004C1622">
              <w:rPr>
                <w:rFonts w:eastAsia="Times New Roman"/>
                <w:b/>
              </w:rPr>
              <w:t xml:space="preserve"> </w:t>
            </w:r>
          </w:p>
        </w:tc>
      </w:tr>
      <w:tr w:rsidR="0027335C" w:rsidRPr="00B43E6F" w14:paraId="17FFCC68" w14:textId="77777777" w:rsidTr="00D846F2">
        <w:tc>
          <w:tcPr>
            <w:tcW w:w="1560" w:type="dxa"/>
          </w:tcPr>
          <w:p w14:paraId="7549A54F" w14:textId="77777777" w:rsidR="0027335C" w:rsidRPr="00B43E6F" w:rsidRDefault="0027335C" w:rsidP="0027335C">
            <w:pPr>
              <w:rPr>
                <w:sz w:val="20"/>
                <w:szCs w:val="20"/>
              </w:rPr>
            </w:pPr>
            <w:r w:rsidRPr="00B43E6F">
              <w:rPr>
                <w:rStyle w:val="ng-binding"/>
                <w:rFonts w:cstheme="minorHAnsi"/>
                <w:sz w:val="20"/>
                <w:szCs w:val="20"/>
              </w:rPr>
              <w:t>Hyvä 4</w:t>
            </w:r>
          </w:p>
        </w:tc>
        <w:tc>
          <w:tcPr>
            <w:tcW w:w="8789" w:type="dxa"/>
          </w:tcPr>
          <w:p w14:paraId="2557CE92" w14:textId="77777777" w:rsidR="00BA2315" w:rsidRPr="004C1622" w:rsidRDefault="00BA2315" w:rsidP="00BA2315">
            <w:pPr>
              <w:pStyle w:val="Luettelokappale"/>
              <w:numPr>
                <w:ilvl w:val="0"/>
                <w:numId w:val="8"/>
              </w:numPr>
              <w:rPr>
                <w:rFonts w:eastAsia="Times New Roman"/>
              </w:rPr>
            </w:pPr>
            <w:r w:rsidRPr="004C1622">
              <w:rPr>
                <w:rFonts w:eastAsia="Times New Roman"/>
              </w:rPr>
              <w:t>suunnittelee ja toteuttaa työprosessin itsenäisesti</w:t>
            </w:r>
          </w:p>
          <w:p w14:paraId="349C8F15" w14:textId="77777777" w:rsidR="00422C5F" w:rsidRPr="004C1622" w:rsidRDefault="00422C5F" w:rsidP="00422C5F">
            <w:pPr>
              <w:pStyle w:val="Luettelokappale"/>
              <w:numPr>
                <w:ilvl w:val="0"/>
                <w:numId w:val="8"/>
              </w:numPr>
              <w:rPr>
                <w:rFonts w:eastAsia="Times New Roman"/>
              </w:rPr>
            </w:pPr>
            <w:r w:rsidRPr="004C1622">
              <w:rPr>
                <w:rFonts w:eastAsia="Times New Roman"/>
              </w:rPr>
              <w:t>neuvottelee ja sopii työnsä toteuttamisesta oma-aloitteisesti</w:t>
            </w:r>
          </w:p>
          <w:p w14:paraId="7529DC83" w14:textId="77777777" w:rsidR="00D86DE4" w:rsidRPr="004C1622" w:rsidRDefault="00D86DE4" w:rsidP="00D86DE4">
            <w:pPr>
              <w:pStyle w:val="Luettelokappale"/>
              <w:numPr>
                <w:ilvl w:val="0"/>
                <w:numId w:val="8"/>
              </w:numPr>
              <w:rPr>
                <w:rFonts w:cstheme="minorHAnsi"/>
              </w:rPr>
            </w:pPr>
            <w:r w:rsidRPr="004C1622">
              <w:rPr>
                <w:rFonts w:cstheme="minorHAnsi"/>
              </w:rPr>
              <w:t xml:space="preserve">selviytyy ongelmanratkaisutilanteista hyödyntäen monipuolisia ratkaisutapoja </w:t>
            </w:r>
          </w:p>
          <w:p w14:paraId="61FD7D28" w14:textId="1057B8B1" w:rsidR="004F4FCD" w:rsidRPr="004C1622" w:rsidRDefault="004F4FCD" w:rsidP="004F4FCD">
            <w:pPr>
              <w:pStyle w:val="Luettelokappale"/>
              <w:numPr>
                <w:ilvl w:val="0"/>
                <w:numId w:val="8"/>
              </w:numPr>
              <w:rPr>
                <w:rFonts w:cstheme="minorHAnsi"/>
              </w:rPr>
            </w:pPr>
            <w:r w:rsidRPr="004C1622">
              <w:rPr>
                <w:rFonts w:cstheme="minorHAnsi"/>
              </w:rPr>
              <w:t>soveltaa</w:t>
            </w:r>
            <w:r w:rsidRPr="004C1622">
              <w:rPr>
                <w:rFonts w:cstheme="minorHAnsi"/>
                <w:shd w:val="clear" w:color="auto" w:fill="FFFFFF" w:themeFill="background1"/>
              </w:rPr>
              <w:t xml:space="preserve"> työssä</w:t>
            </w:r>
            <w:r w:rsidRPr="004C1622">
              <w:rPr>
                <w:rFonts w:cstheme="minorHAnsi"/>
              </w:rPr>
              <w:t xml:space="preserve"> tarvittavaa tietoa </w:t>
            </w:r>
            <w:r w:rsidR="007C0630" w:rsidRPr="004C1622">
              <w:rPr>
                <w:rFonts w:cstheme="minorHAnsi"/>
              </w:rPr>
              <w:t xml:space="preserve">monipuolisesti ja </w:t>
            </w:r>
            <w:r w:rsidR="007C0630" w:rsidRPr="004C1622">
              <w:rPr>
                <w:rFonts w:cstheme="minorHAnsi"/>
                <w:shd w:val="clear" w:color="auto" w:fill="FFFFFF" w:themeFill="background1"/>
              </w:rPr>
              <w:t>perustellusti</w:t>
            </w:r>
          </w:p>
          <w:p w14:paraId="54B75334" w14:textId="77777777" w:rsidR="0027335C" w:rsidRPr="004C1622" w:rsidRDefault="003146BE" w:rsidP="00EB3F14">
            <w:pPr>
              <w:pStyle w:val="Luettelokappale"/>
              <w:numPr>
                <w:ilvl w:val="0"/>
                <w:numId w:val="8"/>
              </w:numPr>
            </w:pPr>
            <w:r w:rsidRPr="004C1622">
              <w:rPr>
                <w:rFonts w:eastAsia="Times New Roman"/>
              </w:rPr>
              <w:t>arvioi suoriutumistaan</w:t>
            </w:r>
            <w:r w:rsidR="0078703F" w:rsidRPr="004C1622">
              <w:rPr>
                <w:rFonts w:eastAsia="Times New Roman"/>
              </w:rPr>
              <w:t xml:space="preserve"> realistisesti</w:t>
            </w:r>
            <w:r w:rsidRPr="004C1622">
              <w:rPr>
                <w:rFonts w:eastAsia="Times New Roman"/>
              </w:rPr>
              <w:t xml:space="preserve"> </w:t>
            </w:r>
            <w:r w:rsidR="00E50223" w:rsidRPr="004C1622">
              <w:rPr>
                <w:rFonts w:eastAsia="Times New Roman"/>
              </w:rPr>
              <w:t xml:space="preserve">sekä </w:t>
            </w:r>
            <w:r w:rsidR="00E50223" w:rsidRPr="004C1622">
              <w:t>tunnistaa heikkouksiaan ja vahvuuksiaan</w:t>
            </w:r>
          </w:p>
        </w:tc>
      </w:tr>
      <w:tr w:rsidR="0027335C" w:rsidRPr="00B43E6F" w14:paraId="168BDB0C" w14:textId="77777777" w:rsidTr="00D846F2">
        <w:tc>
          <w:tcPr>
            <w:tcW w:w="1560" w:type="dxa"/>
          </w:tcPr>
          <w:p w14:paraId="4B517571" w14:textId="77777777" w:rsidR="0027335C" w:rsidRPr="00B43E6F" w:rsidRDefault="0027335C" w:rsidP="0027335C">
            <w:pPr>
              <w:rPr>
                <w:sz w:val="20"/>
                <w:szCs w:val="20"/>
              </w:rPr>
            </w:pPr>
            <w:r w:rsidRPr="00B43E6F">
              <w:rPr>
                <w:rStyle w:val="ng-binding"/>
                <w:rFonts w:cstheme="minorHAnsi"/>
                <w:sz w:val="20"/>
                <w:szCs w:val="20"/>
              </w:rPr>
              <w:t>Kiitettävä 5</w:t>
            </w:r>
          </w:p>
        </w:tc>
        <w:tc>
          <w:tcPr>
            <w:tcW w:w="8789" w:type="dxa"/>
          </w:tcPr>
          <w:p w14:paraId="0F134AB8" w14:textId="77777777" w:rsidR="00BA2315" w:rsidRPr="004C1622" w:rsidRDefault="00BA2315" w:rsidP="00BA2315">
            <w:pPr>
              <w:pStyle w:val="Luettelokappale"/>
              <w:numPr>
                <w:ilvl w:val="0"/>
                <w:numId w:val="10"/>
              </w:numPr>
              <w:rPr>
                <w:rFonts w:eastAsia="Times New Roman"/>
              </w:rPr>
            </w:pPr>
            <w:r w:rsidRPr="004C1622">
              <w:rPr>
                <w:rFonts w:eastAsia="Times New Roman"/>
              </w:rPr>
              <w:t xml:space="preserve">suunnittelee ja toteuttaa työprosessin itsenäisesti huomioiden muut toimijat </w:t>
            </w:r>
          </w:p>
          <w:p w14:paraId="72262013" w14:textId="77777777" w:rsidR="009C0F02" w:rsidRPr="004C1622" w:rsidRDefault="00602958" w:rsidP="00ED729E">
            <w:pPr>
              <w:pStyle w:val="Luettelokappale"/>
              <w:numPr>
                <w:ilvl w:val="0"/>
                <w:numId w:val="10"/>
              </w:numPr>
              <w:rPr>
                <w:rFonts w:eastAsia="Times New Roman"/>
              </w:rPr>
            </w:pPr>
            <w:r w:rsidRPr="004C1622">
              <w:rPr>
                <w:rFonts w:eastAsia="Times New Roman"/>
              </w:rPr>
              <w:t xml:space="preserve">toimii rakentavasti erilaisissa </w:t>
            </w:r>
            <w:r w:rsidR="00960CED" w:rsidRPr="004C1622">
              <w:rPr>
                <w:rFonts w:eastAsia="Times New Roman"/>
              </w:rPr>
              <w:t xml:space="preserve">neuvottelutilanteissa </w:t>
            </w:r>
          </w:p>
          <w:p w14:paraId="3BA971B0" w14:textId="406AEDDC" w:rsidR="0027335C" w:rsidRPr="004C1622" w:rsidRDefault="004F13A2" w:rsidP="009C0F02">
            <w:pPr>
              <w:pStyle w:val="Luettelokappale"/>
              <w:numPr>
                <w:ilvl w:val="0"/>
                <w:numId w:val="10"/>
              </w:numPr>
              <w:rPr>
                <w:rFonts w:eastAsia="Times New Roman"/>
              </w:rPr>
            </w:pPr>
            <w:bookmarkStart w:id="4" w:name="_Hlk7522733"/>
            <w:r w:rsidRPr="004C1622">
              <w:rPr>
                <w:rFonts w:eastAsia="Times New Roman"/>
              </w:rPr>
              <w:t>soveltaa</w:t>
            </w:r>
            <w:r w:rsidR="00E65C95">
              <w:rPr>
                <w:rFonts w:eastAsia="Times New Roman"/>
              </w:rPr>
              <w:t xml:space="preserve"> työssä tarvittavaa</w:t>
            </w:r>
            <w:r w:rsidRPr="004C1622">
              <w:rPr>
                <w:rFonts w:eastAsia="Times New Roman"/>
              </w:rPr>
              <w:t xml:space="preserve"> tietoa ongelma</w:t>
            </w:r>
            <w:r w:rsidR="00F51FD5" w:rsidRPr="004C1622">
              <w:rPr>
                <w:rFonts w:eastAsia="Times New Roman"/>
              </w:rPr>
              <w:t>nratkaisu</w:t>
            </w:r>
            <w:r w:rsidR="00085335" w:rsidRPr="004C1622">
              <w:rPr>
                <w:rFonts w:eastAsia="Times New Roman"/>
              </w:rPr>
              <w:t>t</w:t>
            </w:r>
            <w:r w:rsidRPr="004C1622">
              <w:rPr>
                <w:rFonts w:eastAsia="Times New Roman"/>
              </w:rPr>
              <w:t xml:space="preserve">ilanteissa monipuolisesti </w:t>
            </w:r>
            <w:r w:rsidR="00FE656C" w:rsidRPr="004C1622">
              <w:rPr>
                <w:rFonts w:eastAsia="Times New Roman"/>
              </w:rPr>
              <w:t>ja kriittisesti</w:t>
            </w:r>
          </w:p>
          <w:bookmarkEnd w:id="4"/>
          <w:p w14:paraId="6E7B3F48" w14:textId="509FF561" w:rsidR="0027335C" w:rsidRPr="004C1622" w:rsidRDefault="00E941FD" w:rsidP="00BA2315">
            <w:pPr>
              <w:pStyle w:val="Luettelokappale"/>
              <w:numPr>
                <w:ilvl w:val="0"/>
                <w:numId w:val="10"/>
              </w:numPr>
              <w:rPr>
                <w:rFonts w:eastAsia="Times New Roman"/>
              </w:rPr>
            </w:pPr>
            <w:r w:rsidRPr="00E941FD">
              <w:t>esittää työhön ja toimintaympäristöön liittyviä perusteltuja kehittämisehdotuksia</w:t>
            </w:r>
          </w:p>
          <w:p w14:paraId="09379EE7" w14:textId="77777777" w:rsidR="00B838DC" w:rsidRPr="004C1622" w:rsidRDefault="0027335C" w:rsidP="00BA2315">
            <w:pPr>
              <w:pStyle w:val="Luettelokappale"/>
              <w:numPr>
                <w:ilvl w:val="0"/>
                <w:numId w:val="10"/>
              </w:numPr>
              <w:rPr>
                <w:rFonts w:eastAsia="Times New Roman"/>
              </w:rPr>
            </w:pPr>
            <w:r w:rsidRPr="004C1622">
              <w:rPr>
                <w:rFonts w:eastAsia="Times New Roman"/>
              </w:rPr>
              <w:t>arvioi suoriutumistaan realistisesti ja</w:t>
            </w:r>
            <w:r w:rsidR="00EB3F14" w:rsidRPr="004C1622">
              <w:rPr>
                <w:rFonts w:eastAsia="Times New Roman"/>
              </w:rPr>
              <w:t xml:space="preserve"> </w:t>
            </w:r>
            <w:r w:rsidR="009E6A7C" w:rsidRPr="004C1622">
              <w:rPr>
                <w:rFonts w:eastAsia="Times New Roman"/>
              </w:rPr>
              <w:t>esittää perusteltuja ratkaisuja osaamisensa kehittämiseen</w:t>
            </w:r>
          </w:p>
          <w:p w14:paraId="35D7AD34" w14:textId="77777777" w:rsidR="009C0F02" w:rsidRPr="004C1622" w:rsidRDefault="009C0F02" w:rsidP="00BA2315">
            <w:pPr>
              <w:pStyle w:val="Luettelokappale"/>
              <w:numPr>
                <w:ilvl w:val="0"/>
                <w:numId w:val="10"/>
              </w:numPr>
              <w:rPr>
                <w:rFonts w:eastAsia="Times New Roman"/>
              </w:rPr>
            </w:pPr>
            <w:r w:rsidRPr="004C1622">
              <w:rPr>
                <w:rFonts w:eastAsia="Times New Roman"/>
              </w:rPr>
              <w:t>tunnistaa oman työnsä merkityksen osana laajempaa kokonaisuutta</w:t>
            </w:r>
          </w:p>
          <w:p w14:paraId="2E1C80F4" w14:textId="77777777" w:rsidR="009E6A7C" w:rsidRPr="004C1622" w:rsidRDefault="009E6A7C" w:rsidP="00BA2315">
            <w:pPr>
              <w:rPr>
                <w:rFonts w:eastAsia="Times New Roman"/>
              </w:rPr>
            </w:pPr>
          </w:p>
        </w:tc>
      </w:tr>
    </w:tbl>
    <w:p w14:paraId="0E5F1D00" w14:textId="77777777" w:rsidR="00642F1E" w:rsidRDefault="00642F1E"/>
    <w:p w14:paraId="71E840F8" w14:textId="77777777" w:rsidR="00481896" w:rsidRDefault="00481896" w:rsidP="00642F1E">
      <w:pPr>
        <w:spacing w:before="100" w:beforeAutospacing="1" w:after="100" w:afterAutospacing="1"/>
        <w:rPr>
          <w:rFonts w:eastAsia="Times New Roman" w:cstheme="minorHAnsi"/>
          <w:b/>
          <w:color w:val="1F1F1F"/>
          <w:lang w:eastAsia="fi-FI"/>
        </w:rPr>
      </w:pPr>
    </w:p>
    <w:p w14:paraId="76115E3B" w14:textId="77777777" w:rsidR="00481896" w:rsidRDefault="00481896" w:rsidP="00642F1E">
      <w:pPr>
        <w:spacing w:before="100" w:beforeAutospacing="1" w:after="100" w:afterAutospacing="1"/>
        <w:rPr>
          <w:rFonts w:eastAsia="Times New Roman" w:cstheme="minorHAnsi"/>
          <w:b/>
          <w:color w:val="1F1F1F"/>
          <w:lang w:eastAsia="fi-FI"/>
        </w:rPr>
      </w:pPr>
    </w:p>
    <w:p w14:paraId="1358EC41" w14:textId="77777777" w:rsidR="00642F1E" w:rsidRPr="00A23FCF" w:rsidRDefault="00642F1E" w:rsidP="00642F1E">
      <w:pPr>
        <w:spacing w:before="100" w:beforeAutospacing="1" w:after="100" w:afterAutospacing="1"/>
        <w:rPr>
          <w:rFonts w:eastAsia="Times New Roman" w:cstheme="minorHAnsi"/>
          <w:b/>
          <w:color w:val="1F1F1F"/>
          <w:lang w:eastAsia="fi-FI"/>
        </w:rPr>
      </w:pPr>
      <w:r w:rsidRPr="00A23FCF">
        <w:rPr>
          <w:rFonts w:eastAsia="Times New Roman" w:cstheme="minorHAnsi"/>
          <w:b/>
          <w:color w:val="1F1F1F"/>
          <w:lang w:eastAsia="fi-FI"/>
        </w:rPr>
        <w:t>Ammattitaidon osoittamistavat</w:t>
      </w:r>
    </w:p>
    <w:p w14:paraId="556C45F7" w14:textId="77777777" w:rsidR="00642F1E" w:rsidRDefault="00642F1E" w:rsidP="00E51736">
      <w:pPr>
        <w:pStyle w:val="NormaaliWWW"/>
        <w:spacing w:before="0" w:beforeAutospacing="0" w:after="150" w:afterAutospacing="0"/>
      </w:pPr>
      <w:r w:rsidRPr="00A23FCF">
        <w:rPr>
          <w:rFonts w:asciiTheme="minorHAnsi" w:hAnsiTheme="minorHAnsi" w:cstheme="minorHAnsi"/>
          <w:sz w:val="22"/>
          <w:szCs w:val="22"/>
        </w:rPr>
        <w:t>Opiskelija osoittaa ammattitaitonsa näytössä käytännön työtehtävissä</w:t>
      </w:r>
      <w:r>
        <w:rPr>
          <w:rFonts w:asciiTheme="minorHAnsi" w:hAnsiTheme="minorHAnsi" w:cstheme="minorHAnsi"/>
          <w:sz w:val="22"/>
          <w:szCs w:val="22"/>
        </w:rPr>
        <w:t xml:space="preserve"> tekemällä myyntityötä puutarha-alan myymälässä. Työtehtäviä ovat asiakkaiden palveleminen, tuotteiden myyminen ja pakkaaminen sekä tilauksista huolehtiminen. </w:t>
      </w:r>
      <w:r w:rsidRPr="00A23FCF">
        <w:rPr>
          <w:rFonts w:asciiTheme="minorHAnsi" w:hAnsiTheme="minorHAnsi" w:cstheme="minorHAnsi"/>
          <w:sz w:val="22"/>
          <w:szCs w:val="22"/>
        </w:rPr>
        <w:t>Siltä osin kuin tutkinnon osassa vaadittua ammattitaitoa ei voida arvioida näytön perusteella, ammattitaidon osoittamista täydennetään yksilöllisesti muilla tavoin.</w:t>
      </w:r>
    </w:p>
    <w:sectPr w:rsidR="00642F1E" w:rsidSect="00182463">
      <w:pgSz w:w="11906" w:h="16838"/>
      <w:pgMar w:top="142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757B5"/>
    <w:multiLevelType w:val="hybridMultilevel"/>
    <w:tmpl w:val="164E1F32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7F187F"/>
    <w:multiLevelType w:val="hybridMultilevel"/>
    <w:tmpl w:val="11E877E4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700FEF"/>
    <w:multiLevelType w:val="hybridMultilevel"/>
    <w:tmpl w:val="F4B6843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2195E"/>
    <w:multiLevelType w:val="hybridMultilevel"/>
    <w:tmpl w:val="BE704E58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1074C2"/>
    <w:multiLevelType w:val="hybridMultilevel"/>
    <w:tmpl w:val="ECA2996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29584C"/>
    <w:multiLevelType w:val="hybridMultilevel"/>
    <w:tmpl w:val="32BCCCA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9718F9"/>
    <w:multiLevelType w:val="hybridMultilevel"/>
    <w:tmpl w:val="5980E65A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54A1E29"/>
    <w:multiLevelType w:val="hybridMultilevel"/>
    <w:tmpl w:val="6AF6E82C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2241980"/>
    <w:multiLevelType w:val="hybridMultilevel"/>
    <w:tmpl w:val="CAC8F87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E87BB3"/>
    <w:multiLevelType w:val="hybridMultilevel"/>
    <w:tmpl w:val="A47A67C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F774F8"/>
    <w:multiLevelType w:val="hybridMultilevel"/>
    <w:tmpl w:val="4432956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7"/>
  </w:num>
  <w:num w:numId="9">
    <w:abstractNumId w:val="6"/>
  </w:num>
  <w:num w:numId="10">
    <w:abstractNumId w:val="0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F1E"/>
    <w:rsid w:val="0000522F"/>
    <w:rsid w:val="00015AAF"/>
    <w:rsid w:val="00052842"/>
    <w:rsid w:val="00055CC8"/>
    <w:rsid w:val="00060758"/>
    <w:rsid w:val="00085335"/>
    <w:rsid w:val="000A44B9"/>
    <w:rsid w:val="000A735D"/>
    <w:rsid w:val="000B779E"/>
    <w:rsid w:val="000B7F6E"/>
    <w:rsid w:val="000D1000"/>
    <w:rsid w:val="000D7496"/>
    <w:rsid w:val="000E36EF"/>
    <w:rsid w:val="000E506E"/>
    <w:rsid w:val="000E5A26"/>
    <w:rsid w:val="000E719F"/>
    <w:rsid w:val="0010650E"/>
    <w:rsid w:val="00121F93"/>
    <w:rsid w:val="00125CF4"/>
    <w:rsid w:val="00141108"/>
    <w:rsid w:val="00142DC1"/>
    <w:rsid w:val="00166AC6"/>
    <w:rsid w:val="00174C87"/>
    <w:rsid w:val="00175CED"/>
    <w:rsid w:val="00182463"/>
    <w:rsid w:val="00192F9B"/>
    <w:rsid w:val="00194DEF"/>
    <w:rsid w:val="00196876"/>
    <w:rsid w:val="001E2F26"/>
    <w:rsid w:val="001F5F72"/>
    <w:rsid w:val="00211505"/>
    <w:rsid w:val="00215312"/>
    <w:rsid w:val="00222556"/>
    <w:rsid w:val="00222638"/>
    <w:rsid w:val="00240076"/>
    <w:rsid w:val="0024651C"/>
    <w:rsid w:val="0024697D"/>
    <w:rsid w:val="00262823"/>
    <w:rsid w:val="0027335C"/>
    <w:rsid w:val="00281208"/>
    <w:rsid w:val="00292CEC"/>
    <w:rsid w:val="002A34C0"/>
    <w:rsid w:val="002C5FA6"/>
    <w:rsid w:val="002C6891"/>
    <w:rsid w:val="002D0C35"/>
    <w:rsid w:val="002F2625"/>
    <w:rsid w:val="00300172"/>
    <w:rsid w:val="00306372"/>
    <w:rsid w:val="003146BE"/>
    <w:rsid w:val="003265DB"/>
    <w:rsid w:val="0033695E"/>
    <w:rsid w:val="00346044"/>
    <w:rsid w:val="00353A96"/>
    <w:rsid w:val="003650E4"/>
    <w:rsid w:val="00372640"/>
    <w:rsid w:val="0039281E"/>
    <w:rsid w:val="003A4CFE"/>
    <w:rsid w:val="003D0518"/>
    <w:rsid w:val="003D296A"/>
    <w:rsid w:val="003E0D10"/>
    <w:rsid w:val="00413445"/>
    <w:rsid w:val="00415977"/>
    <w:rsid w:val="00422C5F"/>
    <w:rsid w:val="00430B6A"/>
    <w:rsid w:val="00462150"/>
    <w:rsid w:val="00470268"/>
    <w:rsid w:val="00471D1C"/>
    <w:rsid w:val="00481896"/>
    <w:rsid w:val="0049402E"/>
    <w:rsid w:val="004C1622"/>
    <w:rsid w:val="004C43AE"/>
    <w:rsid w:val="004C70A7"/>
    <w:rsid w:val="004E5128"/>
    <w:rsid w:val="004E5258"/>
    <w:rsid w:val="004F13A2"/>
    <w:rsid w:val="004F4FCD"/>
    <w:rsid w:val="005271E7"/>
    <w:rsid w:val="005335FF"/>
    <w:rsid w:val="005448E1"/>
    <w:rsid w:val="005521FE"/>
    <w:rsid w:val="005671EF"/>
    <w:rsid w:val="00567DFB"/>
    <w:rsid w:val="0057150D"/>
    <w:rsid w:val="00573AA5"/>
    <w:rsid w:val="0057504D"/>
    <w:rsid w:val="005805A5"/>
    <w:rsid w:val="005A21D3"/>
    <w:rsid w:val="005D6036"/>
    <w:rsid w:val="005D69E8"/>
    <w:rsid w:val="005F371F"/>
    <w:rsid w:val="00602958"/>
    <w:rsid w:val="00616CBF"/>
    <w:rsid w:val="00633B0D"/>
    <w:rsid w:val="00637770"/>
    <w:rsid w:val="00640924"/>
    <w:rsid w:val="00642F1E"/>
    <w:rsid w:val="006503B5"/>
    <w:rsid w:val="00651803"/>
    <w:rsid w:val="00652805"/>
    <w:rsid w:val="0065761C"/>
    <w:rsid w:val="006643E8"/>
    <w:rsid w:val="0067068F"/>
    <w:rsid w:val="00684027"/>
    <w:rsid w:val="006A26A8"/>
    <w:rsid w:val="006B015B"/>
    <w:rsid w:val="006C0694"/>
    <w:rsid w:val="006D4593"/>
    <w:rsid w:val="006D4EB1"/>
    <w:rsid w:val="006D6DE3"/>
    <w:rsid w:val="006F32C9"/>
    <w:rsid w:val="006F6E0E"/>
    <w:rsid w:val="00701DAE"/>
    <w:rsid w:val="00705EA3"/>
    <w:rsid w:val="0071049B"/>
    <w:rsid w:val="00734E0B"/>
    <w:rsid w:val="0076405C"/>
    <w:rsid w:val="0077379D"/>
    <w:rsid w:val="00777135"/>
    <w:rsid w:val="0078703F"/>
    <w:rsid w:val="0079483D"/>
    <w:rsid w:val="007951B1"/>
    <w:rsid w:val="007A1686"/>
    <w:rsid w:val="007B5655"/>
    <w:rsid w:val="007C0630"/>
    <w:rsid w:val="008036BD"/>
    <w:rsid w:val="00804BB8"/>
    <w:rsid w:val="00814D74"/>
    <w:rsid w:val="00852FCE"/>
    <w:rsid w:val="00855903"/>
    <w:rsid w:val="00863557"/>
    <w:rsid w:val="00870EDA"/>
    <w:rsid w:val="00880819"/>
    <w:rsid w:val="008835B0"/>
    <w:rsid w:val="008A663D"/>
    <w:rsid w:val="008C4617"/>
    <w:rsid w:val="008E6CBD"/>
    <w:rsid w:val="008F4DEE"/>
    <w:rsid w:val="0090263E"/>
    <w:rsid w:val="00910B1E"/>
    <w:rsid w:val="00916BD3"/>
    <w:rsid w:val="00925400"/>
    <w:rsid w:val="009507D4"/>
    <w:rsid w:val="0095262D"/>
    <w:rsid w:val="00957BCC"/>
    <w:rsid w:val="00957BDB"/>
    <w:rsid w:val="00960000"/>
    <w:rsid w:val="00960CED"/>
    <w:rsid w:val="0098555D"/>
    <w:rsid w:val="009915ED"/>
    <w:rsid w:val="009A4F2E"/>
    <w:rsid w:val="009C0F02"/>
    <w:rsid w:val="009D45B3"/>
    <w:rsid w:val="009E0B96"/>
    <w:rsid w:val="009E6840"/>
    <w:rsid w:val="009E6A7C"/>
    <w:rsid w:val="009F400B"/>
    <w:rsid w:val="00A03DD6"/>
    <w:rsid w:val="00A07526"/>
    <w:rsid w:val="00A1280D"/>
    <w:rsid w:val="00A36D2E"/>
    <w:rsid w:val="00A3794D"/>
    <w:rsid w:val="00A452DA"/>
    <w:rsid w:val="00A715A7"/>
    <w:rsid w:val="00A72FFF"/>
    <w:rsid w:val="00A8762B"/>
    <w:rsid w:val="00A932BB"/>
    <w:rsid w:val="00A97592"/>
    <w:rsid w:val="00AB1320"/>
    <w:rsid w:val="00AB2302"/>
    <w:rsid w:val="00AB7A40"/>
    <w:rsid w:val="00AD151B"/>
    <w:rsid w:val="00AF28F9"/>
    <w:rsid w:val="00B10203"/>
    <w:rsid w:val="00B22A64"/>
    <w:rsid w:val="00B279E0"/>
    <w:rsid w:val="00B43E6F"/>
    <w:rsid w:val="00B530AB"/>
    <w:rsid w:val="00B632C0"/>
    <w:rsid w:val="00B710D0"/>
    <w:rsid w:val="00B7686D"/>
    <w:rsid w:val="00B838DC"/>
    <w:rsid w:val="00B845AA"/>
    <w:rsid w:val="00BA1AAA"/>
    <w:rsid w:val="00BA2315"/>
    <w:rsid w:val="00BA544D"/>
    <w:rsid w:val="00BC0CD6"/>
    <w:rsid w:val="00BD35AC"/>
    <w:rsid w:val="00BF59B9"/>
    <w:rsid w:val="00C04FFC"/>
    <w:rsid w:val="00C11673"/>
    <w:rsid w:val="00C27646"/>
    <w:rsid w:val="00C626CF"/>
    <w:rsid w:val="00C9274C"/>
    <w:rsid w:val="00C9512D"/>
    <w:rsid w:val="00C97B2A"/>
    <w:rsid w:val="00CA34AD"/>
    <w:rsid w:val="00CA60DB"/>
    <w:rsid w:val="00CB2530"/>
    <w:rsid w:val="00CB5C12"/>
    <w:rsid w:val="00CE17FF"/>
    <w:rsid w:val="00CE3D4F"/>
    <w:rsid w:val="00D06625"/>
    <w:rsid w:val="00D20FC8"/>
    <w:rsid w:val="00D55928"/>
    <w:rsid w:val="00D6419C"/>
    <w:rsid w:val="00D8198C"/>
    <w:rsid w:val="00D846F2"/>
    <w:rsid w:val="00D86DE4"/>
    <w:rsid w:val="00D93595"/>
    <w:rsid w:val="00DC156A"/>
    <w:rsid w:val="00DC18C0"/>
    <w:rsid w:val="00DE0E8F"/>
    <w:rsid w:val="00DE1BC0"/>
    <w:rsid w:val="00DF72F6"/>
    <w:rsid w:val="00E056CE"/>
    <w:rsid w:val="00E3315A"/>
    <w:rsid w:val="00E430F1"/>
    <w:rsid w:val="00E50223"/>
    <w:rsid w:val="00E51736"/>
    <w:rsid w:val="00E65C95"/>
    <w:rsid w:val="00E73B10"/>
    <w:rsid w:val="00E83E34"/>
    <w:rsid w:val="00E941FD"/>
    <w:rsid w:val="00E9485D"/>
    <w:rsid w:val="00EB3F14"/>
    <w:rsid w:val="00EC0922"/>
    <w:rsid w:val="00EC5039"/>
    <w:rsid w:val="00ED270D"/>
    <w:rsid w:val="00ED5F65"/>
    <w:rsid w:val="00ED6B4F"/>
    <w:rsid w:val="00EE73BB"/>
    <w:rsid w:val="00F0504D"/>
    <w:rsid w:val="00F06CFB"/>
    <w:rsid w:val="00F207B4"/>
    <w:rsid w:val="00F30EE7"/>
    <w:rsid w:val="00F355B3"/>
    <w:rsid w:val="00F450D6"/>
    <w:rsid w:val="00F51BCF"/>
    <w:rsid w:val="00F51FD5"/>
    <w:rsid w:val="00F5416C"/>
    <w:rsid w:val="00F97C79"/>
    <w:rsid w:val="00FA0EC2"/>
    <w:rsid w:val="00FA4FE2"/>
    <w:rsid w:val="00FC0232"/>
    <w:rsid w:val="00FD193A"/>
    <w:rsid w:val="00FE0FD4"/>
    <w:rsid w:val="00FE2FB7"/>
    <w:rsid w:val="00FE656C"/>
    <w:rsid w:val="00FF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F5C3C"/>
  <w15:chartTrackingRefBased/>
  <w15:docId w15:val="{7BCFA855-B257-4698-B38F-B0E1B627C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642F1E"/>
    <w:pPr>
      <w:spacing w:after="0" w:line="240" w:lineRule="auto"/>
    </w:pPr>
    <w:rPr>
      <w:rFonts w:ascii="Calibri" w:hAnsi="Calibri" w:cs="Calibr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642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binding">
    <w:name w:val="ng-binding"/>
    <w:basedOn w:val="Kappaleenoletusfontti"/>
    <w:rsid w:val="00642F1E"/>
  </w:style>
  <w:style w:type="paragraph" w:styleId="NormaaliWWW">
    <w:name w:val="Normal (Web)"/>
    <w:basedOn w:val="Normaali"/>
    <w:uiPriority w:val="99"/>
    <w:unhideWhenUsed/>
    <w:rsid w:val="00642F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Luettelokappale">
    <w:name w:val="List Paragraph"/>
    <w:basedOn w:val="Normaali"/>
    <w:uiPriority w:val="34"/>
    <w:qFormat/>
    <w:rsid w:val="00BA544D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styleId="Kommentinviite">
    <w:name w:val="annotation reference"/>
    <w:basedOn w:val="Kappaleenoletusfontti"/>
    <w:uiPriority w:val="99"/>
    <w:semiHidden/>
    <w:unhideWhenUsed/>
    <w:rsid w:val="00A1280D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A1280D"/>
    <w:pPr>
      <w:spacing w:after="160"/>
    </w:pPr>
    <w:rPr>
      <w:rFonts w:asciiTheme="minorHAnsi" w:hAnsiTheme="minorHAnsi" w:cstheme="minorBidi"/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A1280D"/>
    <w:rPr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A1280D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1280D"/>
    <w:rPr>
      <w:rFonts w:ascii="Segoe UI" w:hAnsi="Segoe UI" w:cs="Segoe UI"/>
      <w:sz w:val="18"/>
      <w:szCs w:val="18"/>
    </w:rPr>
  </w:style>
  <w:style w:type="paragraph" w:styleId="Eivli">
    <w:name w:val="No Spacing"/>
    <w:uiPriority w:val="1"/>
    <w:qFormat/>
    <w:rsid w:val="00FA0EC2"/>
    <w:pPr>
      <w:spacing w:after="0" w:line="240" w:lineRule="auto"/>
    </w:pPr>
    <w:rPr>
      <w:rFonts w:ascii="Calibri" w:hAnsi="Calibri" w:cs="Calibr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B22A64"/>
    <w:pPr>
      <w:spacing w:after="0"/>
    </w:pPr>
    <w:rPr>
      <w:rFonts w:ascii="Calibri" w:hAnsi="Calibri" w:cs="Calibri"/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B22A64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3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3066</Characters>
  <Application>Microsoft Office Word</Application>
  <DocSecurity>0</DocSecurity>
  <Lines>25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Lahdenkauppi Merja</dc:creator>
  <cp:keywords/>
  <dc:description/>
  <cp:lastModifiedBy>Pekkala Arto</cp:lastModifiedBy>
  <cp:revision>2</cp:revision>
  <cp:lastPrinted>2019-01-07T07:56:00Z</cp:lastPrinted>
  <dcterms:created xsi:type="dcterms:W3CDTF">2019-10-11T05:28:00Z</dcterms:created>
  <dcterms:modified xsi:type="dcterms:W3CDTF">2019-10-11T05:28:00Z</dcterms:modified>
</cp:coreProperties>
</file>