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A8" w:rsidRDefault="00291AA8">
      <w:r>
        <w:t>NIMIKIRJALAINSÄÄDÄNTÖÖN PERUSTUVIEN TIETOJEN KÄSITTELY MUUN LAINSÄÄDÄNNÖN PERUSTEELLA</w:t>
      </w:r>
    </w:p>
    <w:p w:rsidR="00B5648D" w:rsidRDefault="00DA7FA2">
      <w:proofErr w:type="spellStart"/>
      <w:r>
        <w:t>Nikila</w:t>
      </w:r>
      <w:proofErr w:type="spellEnd"/>
      <w:r>
        <w:t xml:space="preserve"> –työryhmä, huhtikuu 2021</w:t>
      </w:r>
    </w:p>
    <w:p w:rsidR="00DA7FA2" w:rsidRDefault="00DA7FA2">
      <w:r>
        <w:t>VM/VKO huhtikuu 2022</w:t>
      </w:r>
    </w:p>
    <w:p w:rsidR="00291AA8" w:rsidRDefault="00291AA8"/>
    <w:p w:rsidR="00291AA8" w:rsidRDefault="00291AA8"/>
    <w:tbl>
      <w:tblPr>
        <w:tblStyle w:val="TaulukkoRuudukko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3685"/>
        <w:gridCol w:w="3119"/>
      </w:tblGrid>
      <w:tr w:rsidR="00070F24" w:rsidRPr="00E07A5C" w:rsidTr="00312193">
        <w:tc>
          <w:tcPr>
            <w:tcW w:w="2806" w:type="dxa"/>
            <w:shd w:val="clear" w:color="auto" w:fill="D5DDF3"/>
          </w:tcPr>
          <w:p w:rsidR="00070F24" w:rsidRPr="00EF0CBD" w:rsidRDefault="00070F24" w:rsidP="00341B82">
            <w:pPr>
              <w:tabs>
                <w:tab w:val="left" w:pos="2608"/>
                <w:tab w:val="left" w:pos="5670"/>
              </w:tabs>
              <w:rPr>
                <w:b/>
                <w:lang w:val="fi-FI"/>
              </w:rPr>
            </w:pPr>
            <w:r>
              <w:rPr>
                <w:b/>
                <w:lang w:val="fi-FI"/>
              </w:rPr>
              <w:t>Nimikirjalainsäädäntöön</w:t>
            </w:r>
            <w:r w:rsidRPr="00EF0CBD">
              <w:rPr>
                <w:b/>
                <w:lang w:val="fi-FI"/>
              </w:rPr>
              <w:t xml:space="preserve"> perustuva tieto</w:t>
            </w:r>
          </w:p>
        </w:tc>
        <w:tc>
          <w:tcPr>
            <w:tcW w:w="3685" w:type="dxa"/>
            <w:shd w:val="clear" w:color="auto" w:fill="D5DDF3"/>
          </w:tcPr>
          <w:p w:rsidR="00070F24" w:rsidRPr="00E37085" w:rsidRDefault="00070F24" w:rsidP="00341B82">
            <w:pPr>
              <w:tabs>
                <w:tab w:val="left" w:pos="2608"/>
                <w:tab w:val="left" w:pos="5670"/>
              </w:tabs>
              <w:rPr>
                <w:b/>
                <w:lang w:val="fi-FI"/>
              </w:rPr>
            </w:pPr>
            <w:r w:rsidRPr="00E37085">
              <w:rPr>
                <w:b/>
                <w:lang w:val="fi-FI"/>
              </w:rPr>
              <w:t>Muu lainsäädäntö- perusta kuin nimikirjalainsäädäntö</w:t>
            </w:r>
          </w:p>
        </w:tc>
        <w:tc>
          <w:tcPr>
            <w:tcW w:w="3119" w:type="dxa"/>
            <w:shd w:val="clear" w:color="auto" w:fill="D5DDF3"/>
          </w:tcPr>
          <w:p w:rsidR="00070F24" w:rsidRPr="004B4EF0" w:rsidRDefault="00070F24" w:rsidP="00341B82">
            <w:pPr>
              <w:tabs>
                <w:tab w:val="left" w:pos="2608"/>
                <w:tab w:val="left" w:pos="5670"/>
              </w:tabs>
              <w:rPr>
                <w:b/>
              </w:rPr>
            </w:pPr>
            <w:proofErr w:type="spellStart"/>
            <w:r w:rsidRPr="004B4EF0">
              <w:rPr>
                <w:b/>
              </w:rPr>
              <w:t>Tarve</w:t>
            </w:r>
            <w:proofErr w:type="spellEnd"/>
            <w:r w:rsidRPr="004B4EF0">
              <w:rPr>
                <w:b/>
              </w:rPr>
              <w:t xml:space="preserve"> </w:t>
            </w:r>
            <w:proofErr w:type="spellStart"/>
            <w:r w:rsidR="00DA7FA2">
              <w:rPr>
                <w:b/>
              </w:rPr>
              <w:t>erilliselle</w:t>
            </w:r>
            <w:proofErr w:type="spellEnd"/>
            <w:r w:rsidR="00DA7FA2">
              <w:rPr>
                <w:b/>
              </w:rPr>
              <w:t xml:space="preserve"> </w:t>
            </w:r>
            <w:proofErr w:type="spellStart"/>
            <w:r w:rsidRPr="004B4EF0">
              <w:rPr>
                <w:b/>
              </w:rPr>
              <w:t>nimikirjalainsäädännölle</w:t>
            </w:r>
            <w:proofErr w:type="spellEnd"/>
            <w:r w:rsidR="00DA7FA2">
              <w:rPr>
                <w:b/>
              </w:rPr>
              <w:t xml:space="preserve"> 2.0</w:t>
            </w:r>
          </w:p>
        </w:tc>
      </w:tr>
      <w:tr w:rsidR="00070F24" w:rsidRPr="00E07A5C" w:rsidTr="00312193">
        <w:tc>
          <w:tcPr>
            <w:tcW w:w="2806" w:type="dxa"/>
          </w:tcPr>
          <w:p w:rsidR="00070F24" w:rsidRPr="00E07A5C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>
              <w:rPr>
                <w:lang w:val="fi-FI"/>
              </w:rPr>
              <w:t>Nimi</w:t>
            </w:r>
          </w:p>
        </w:tc>
        <w:tc>
          <w:tcPr>
            <w:tcW w:w="3685" w:type="dxa"/>
          </w:tcPr>
          <w:p w:rsidR="00070F24" w:rsidRPr="00773339" w:rsidRDefault="00070F24" w:rsidP="00773339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>
              <w:rPr>
                <w:lang w:val="fi-FI"/>
              </w:rPr>
              <w:t>Laki y</w:t>
            </w:r>
            <w:r w:rsidRPr="00773339">
              <w:rPr>
                <w:lang w:val="fi-FI"/>
              </w:rPr>
              <w:t xml:space="preserve">ksityisyyden suoja työelämässä 3 </w:t>
            </w:r>
            <w:proofErr w:type="gramStart"/>
            <w:r w:rsidRPr="00773339">
              <w:rPr>
                <w:lang w:val="fi-FI"/>
              </w:rPr>
              <w:t>§</w:t>
            </w:r>
            <w:r>
              <w:rPr>
                <w:lang w:val="fi-FI"/>
              </w:rPr>
              <w:t>:</w:t>
            </w:r>
            <w:r w:rsidRPr="00773339">
              <w:rPr>
                <w:lang w:val="fi-FI"/>
              </w:rPr>
              <w:t xml:space="preserve"> </w:t>
            </w:r>
            <w:r>
              <w:rPr>
                <w:lang w:val="fi-FI"/>
              </w:rPr>
              <w:t xml:space="preserve"> T</w:t>
            </w:r>
            <w:r w:rsidRPr="00773339">
              <w:rPr>
                <w:lang w:val="fi-FI"/>
              </w:rPr>
              <w:t>arpeellisuusvaatimus</w:t>
            </w:r>
            <w:proofErr w:type="gramEnd"/>
            <w:r>
              <w:rPr>
                <w:lang w:val="fi-FI"/>
              </w:rPr>
              <w:t xml:space="preserve"> (jatkossa tarpeellisuusvaatimus)</w:t>
            </w:r>
            <w:r w:rsidRPr="00773339">
              <w:rPr>
                <w:lang w:val="fi-FI"/>
              </w:rPr>
              <w:t xml:space="preserve"> </w:t>
            </w:r>
          </w:p>
          <w:p w:rsidR="00070F24" w:rsidRPr="00773339" w:rsidRDefault="00070F24" w:rsidP="00773339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773339">
              <w:rPr>
                <w:lang w:val="fi-FI"/>
              </w:rPr>
              <w:t>Tietosuojalaki 2 luku</w:t>
            </w:r>
            <w:r>
              <w:rPr>
                <w:lang w:val="fi-FI"/>
              </w:rPr>
              <w:t>:</w:t>
            </w:r>
            <w:r w:rsidRPr="00773339">
              <w:rPr>
                <w:lang w:val="fi-FI"/>
              </w:rPr>
              <w:t xml:space="preserve"> Käsittelyn oi</w:t>
            </w:r>
            <w:r>
              <w:rPr>
                <w:lang w:val="fi-FI"/>
              </w:rPr>
              <w:t xml:space="preserve">keusperuste eräissä tapauksissa </w:t>
            </w:r>
            <w:r w:rsidRPr="00773339">
              <w:rPr>
                <w:lang w:val="fi-FI"/>
              </w:rPr>
              <w:t xml:space="preserve">4 § 1. kohta  </w:t>
            </w:r>
          </w:p>
          <w:p w:rsidR="00070F24" w:rsidRPr="00773339" w:rsidRDefault="00070F24" w:rsidP="00773339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>
              <w:rPr>
                <w:lang w:val="fi-FI"/>
              </w:rPr>
              <w:t xml:space="preserve">Yleinen tietosuoja-asetus (jatkossa artiklat) </w:t>
            </w:r>
            <w:r w:rsidRPr="00773339">
              <w:rPr>
                <w:lang w:val="fi-FI"/>
              </w:rPr>
              <w:t>5 artikla Henkilötietojen käsittelyä koskevat periaatteet,</w:t>
            </w:r>
          </w:p>
          <w:p w:rsidR="00070F24" w:rsidRDefault="00070F24" w:rsidP="00773339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773339">
              <w:rPr>
                <w:lang w:val="fi-FI"/>
              </w:rPr>
              <w:t xml:space="preserve">6 artikla </w:t>
            </w:r>
          </w:p>
          <w:p w:rsidR="00070F24" w:rsidRPr="00773339" w:rsidRDefault="00070F24" w:rsidP="00773339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773339">
              <w:rPr>
                <w:lang w:val="fi-FI"/>
              </w:rPr>
              <w:t xml:space="preserve">Käsittelyn lainmukaisuus </w:t>
            </w:r>
          </w:p>
          <w:p w:rsidR="00070F24" w:rsidRDefault="00070F24" w:rsidP="00773339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773339">
              <w:rPr>
                <w:lang w:val="fi-FI"/>
              </w:rPr>
              <w:t xml:space="preserve">88 artikla </w:t>
            </w:r>
          </w:p>
          <w:p w:rsidR="00070F24" w:rsidRPr="00773339" w:rsidRDefault="00070F24" w:rsidP="00773339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>
              <w:rPr>
                <w:lang w:val="fi-FI"/>
              </w:rPr>
              <w:t>Käsittely työsuhteen</w:t>
            </w:r>
            <w:r w:rsidRPr="00773339">
              <w:rPr>
                <w:lang w:val="fi-FI"/>
              </w:rPr>
              <w:t>yhteydessä</w:t>
            </w:r>
          </w:p>
        </w:tc>
        <w:tc>
          <w:tcPr>
            <w:tcW w:w="3119" w:type="dxa"/>
          </w:tcPr>
          <w:p w:rsidR="00070F24" w:rsidRPr="0030001D" w:rsidRDefault="00070F24" w:rsidP="0030001D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DA7FA2">
              <w:rPr>
                <w:b/>
                <w:lang w:val="fi-FI"/>
              </w:rPr>
              <w:t>Ehdotus</w:t>
            </w:r>
            <w:r w:rsidRPr="0030001D">
              <w:rPr>
                <w:lang w:val="fi-FI"/>
              </w:rPr>
              <w:t xml:space="preserve">: ei tarvetta </w:t>
            </w:r>
          </w:p>
          <w:p w:rsidR="00070F24" w:rsidRPr="00773339" w:rsidRDefault="00070F24" w:rsidP="0030001D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DA7FA2">
              <w:rPr>
                <w:b/>
                <w:lang w:val="fi-FI"/>
              </w:rPr>
              <w:t>Nykytila</w:t>
            </w:r>
            <w:r w:rsidRPr="0030001D">
              <w:rPr>
                <w:lang w:val="fi-FI"/>
              </w:rPr>
              <w:t>: Ei erillistä tallennusta nimikirjatietoihin, tulee henkilötietojen takaa</w:t>
            </w:r>
          </w:p>
        </w:tc>
      </w:tr>
      <w:tr w:rsidR="00070F24" w:rsidRPr="00E07A5C" w:rsidTr="00312193">
        <w:tc>
          <w:tcPr>
            <w:tcW w:w="2806" w:type="dxa"/>
          </w:tcPr>
          <w:p w:rsidR="00070F24" w:rsidRPr="00E07A5C" w:rsidRDefault="00070F24" w:rsidP="00010132">
            <w:pPr>
              <w:tabs>
                <w:tab w:val="left" w:pos="2608"/>
                <w:tab w:val="left" w:pos="5670"/>
              </w:tabs>
              <w:spacing w:after="120"/>
              <w:contextualSpacing/>
              <w:rPr>
                <w:lang w:val="fi-FI"/>
              </w:rPr>
            </w:pPr>
            <w:r>
              <w:rPr>
                <w:lang w:val="fi-FI"/>
              </w:rPr>
              <w:t>Henkilötunnus</w:t>
            </w:r>
            <w:r w:rsidRPr="003034B9">
              <w:rPr>
                <w:lang w:val="fi-FI"/>
              </w:rPr>
              <w:t xml:space="preserve"> (tai syntymäaika sekä muut henkilöllisyyden perustiedot)</w:t>
            </w:r>
          </w:p>
        </w:tc>
        <w:tc>
          <w:tcPr>
            <w:tcW w:w="3685" w:type="dxa"/>
          </w:tcPr>
          <w:p w:rsidR="00070F24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A15553">
              <w:rPr>
                <w:lang w:val="fi-FI"/>
              </w:rPr>
              <w:t>Tietosuojalaki 5 luku 29 §: Henkilötunnuksen käsittely</w:t>
            </w:r>
          </w:p>
          <w:p w:rsidR="00070F24" w:rsidRPr="00A15553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2A1C8F">
              <w:rPr>
                <w:lang w:val="fi-FI"/>
              </w:rPr>
              <w:t>Tarpeellisuusvaatimus</w:t>
            </w:r>
          </w:p>
          <w:p w:rsidR="00070F24" w:rsidRPr="00A15553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>
              <w:rPr>
                <w:lang w:val="fi-FI"/>
              </w:rPr>
              <w:t>5, 6, ja 88 artiklat</w:t>
            </w:r>
          </w:p>
        </w:tc>
        <w:tc>
          <w:tcPr>
            <w:tcW w:w="3119" w:type="dxa"/>
          </w:tcPr>
          <w:p w:rsidR="00070F24" w:rsidRPr="0030001D" w:rsidRDefault="00070F24" w:rsidP="0030001D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DA7FA2">
              <w:rPr>
                <w:b/>
                <w:lang w:val="fi-FI"/>
              </w:rPr>
              <w:t>Ehdotus</w:t>
            </w:r>
            <w:r w:rsidRPr="0030001D">
              <w:rPr>
                <w:lang w:val="fi-FI"/>
              </w:rPr>
              <w:t>: Ei tarvetta</w:t>
            </w:r>
          </w:p>
          <w:p w:rsidR="00070F24" w:rsidRPr="00A15553" w:rsidRDefault="00070F24" w:rsidP="0030001D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DA7FA2">
              <w:rPr>
                <w:b/>
                <w:lang w:val="fi-FI"/>
              </w:rPr>
              <w:t>Nykytila</w:t>
            </w:r>
            <w:r w:rsidRPr="0030001D">
              <w:rPr>
                <w:lang w:val="fi-FI"/>
              </w:rPr>
              <w:t>: Ei erillistä tallennusta nimikirjatietoihin, tulee henkilötietojen takaa</w:t>
            </w:r>
          </w:p>
        </w:tc>
      </w:tr>
      <w:tr w:rsidR="00070F24" w:rsidRPr="00E07A5C" w:rsidTr="00312193">
        <w:tc>
          <w:tcPr>
            <w:tcW w:w="2806" w:type="dxa"/>
          </w:tcPr>
          <w:p w:rsidR="00070F24" w:rsidRPr="00E07A5C" w:rsidRDefault="00070F24" w:rsidP="00010132">
            <w:pPr>
              <w:tabs>
                <w:tab w:val="left" w:pos="2608"/>
                <w:tab w:val="left" w:pos="5670"/>
              </w:tabs>
              <w:spacing w:after="120"/>
              <w:contextualSpacing/>
            </w:pPr>
            <w:proofErr w:type="spellStart"/>
            <w:r>
              <w:t>Kansalaisuus</w:t>
            </w:r>
            <w:proofErr w:type="spellEnd"/>
          </w:p>
        </w:tc>
        <w:tc>
          <w:tcPr>
            <w:tcW w:w="3685" w:type="dxa"/>
          </w:tcPr>
          <w:p w:rsidR="00070F24" w:rsidRPr="00010132" w:rsidRDefault="00070F24" w:rsidP="0001013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010132">
              <w:rPr>
                <w:lang w:val="fi-FI"/>
              </w:rPr>
              <w:t>Perustuslaki 125 § 1 momentti</w:t>
            </w:r>
          </w:p>
          <w:p w:rsidR="00070F24" w:rsidRPr="00676D7A" w:rsidRDefault="00070F24" w:rsidP="0001013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676D7A">
              <w:rPr>
                <w:lang w:val="fi-FI"/>
              </w:rPr>
              <w:t>Tarpeellisuusvaatimus</w:t>
            </w:r>
          </w:p>
        </w:tc>
        <w:tc>
          <w:tcPr>
            <w:tcW w:w="3119" w:type="dxa"/>
          </w:tcPr>
          <w:p w:rsidR="00DA7FA2" w:rsidRDefault="00070F24" w:rsidP="00CD5758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DA7FA2">
              <w:rPr>
                <w:b/>
                <w:lang w:val="fi-FI"/>
              </w:rPr>
              <w:t>Nykytila</w:t>
            </w:r>
            <w:r w:rsidRPr="00CD5758">
              <w:rPr>
                <w:lang w:val="fi-FI"/>
              </w:rPr>
              <w:t xml:space="preserve">: </w:t>
            </w:r>
          </w:p>
          <w:p w:rsidR="00DA7FA2" w:rsidRDefault="00DA7FA2" w:rsidP="00DA7FA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</w:p>
          <w:p w:rsidR="00DA7FA2" w:rsidRPr="00CD5758" w:rsidRDefault="00DA7FA2" w:rsidP="00DA7FA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CD5758">
              <w:rPr>
                <w:lang w:val="fi-FI"/>
              </w:rPr>
              <w:t xml:space="preserve">Ei erillistä tallennusta nimikirjatietoihin. </w:t>
            </w:r>
          </w:p>
          <w:p w:rsidR="00DA7FA2" w:rsidRPr="00010132" w:rsidRDefault="00DA7FA2" w:rsidP="00DA7FA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CD5758">
              <w:rPr>
                <w:lang w:val="fi-FI"/>
              </w:rPr>
              <w:t>Suomen kansalaisuus on oletus, ei näy erillisenä tietona. Poikkeavat näkyvät henk</w:t>
            </w:r>
            <w:r>
              <w:rPr>
                <w:lang w:val="fi-FI"/>
              </w:rPr>
              <w:t xml:space="preserve">ilötietokohdassa nimikirjalla. </w:t>
            </w:r>
          </w:p>
          <w:p w:rsidR="00DA7FA2" w:rsidRDefault="00DA7FA2" w:rsidP="00CD5758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</w:p>
          <w:p w:rsidR="00070F24" w:rsidRPr="00CD5758" w:rsidRDefault="00070F24" w:rsidP="00CD5758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CD5758">
              <w:rPr>
                <w:lang w:val="fi-FI"/>
              </w:rPr>
              <w:t>Tarpeen käsitellä vain niiden virkojen osalta, joissa vaaditaan Suomen kansalaisuutta,</w:t>
            </w:r>
          </w:p>
          <w:p w:rsidR="00070F24" w:rsidRDefault="00070F24" w:rsidP="00CD5758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CD5758">
              <w:rPr>
                <w:lang w:val="fi-FI"/>
              </w:rPr>
              <w:t>virkamieslain 7 §: ja 8 c § Suomen kansalaisuutta edellyttävissä viran täyttämisissä sekä puolustusvoimista annetun lain 37 § Puolustusvoimien virkojen ja tehtävien kelpoisuusvaatimukset</w:t>
            </w:r>
          </w:p>
          <w:p w:rsidR="00DA7FA2" w:rsidRPr="00CD5758" w:rsidRDefault="00DA7FA2" w:rsidP="00CD5758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</w:p>
          <w:p w:rsidR="00070F24" w:rsidRPr="00CD5758" w:rsidRDefault="00070F24" w:rsidP="00CD5758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</w:p>
          <w:p w:rsidR="00070F24" w:rsidRPr="00CD5758" w:rsidRDefault="00070F24" w:rsidP="00CD5758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DA7FA2">
              <w:rPr>
                <w:b/>
                <w:lang w:val="fi-FI"/>
              </w:rPr>
              <w:t>Ehdotus</w:t>
            </w:r>
            <w:r w:rsidRPr="00CD5758">
              <w:rPr>
                <w:lang w:val="fi-FI"/>
              </w:rPr>
              <w:t>: Ei tarvetta</w:t>
            </w:r>
          </w:p>
          <w:p w:rsidR="00070F24" w:rsidRPr="00010132" w:rsidRDefault="00070F24" w:rsidP="00DA7FA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CD5758">
              <w:rPr>
                <w:lang w:val="fi-FI"/>
              </w:rPr>
              <w:t xml:space="preserve"> </w:t>
            </w:r>
          </w:p>
        </w:tc>
      </w:tr>
      <w:tr w:rsidR="00070F24" w:rsidRPr="00E07A5C" w:rsidTr="00312193">
        <w:tc>
          <w:tcPr>
            <w:tcW w:w="2806" w:type="dxa"/>
          </w:tcPr>
          <w:p w:rsidR="00070F24" w:rsidRPr="00010132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651C1C">
              <w:rPr>
                <w:lang w:val="fi-FI"/>
              </w:rPr>
              <w:t>Virka-asema, ammatti- tai tehtävänimike</w:t>
            </w:r>
          </w:p>
        </w:tc>
        <w:tc>
          <w:tcPr>
            <w:tcW w:w="3685" w:type="dxa"/>
          </w:tcPr>
          <w:p w:rsidR="00070F24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6501FF">
              <w:rPr>
                <w:lang w:val="fi-FI"/>
              </w:rPr>
              <w:t>Tarpeellisuusvaatimus</w:t>
            </w:r>
          </w:p>
          <w:p w:rsidR="00070F24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996ACE">
              <w:rPr>
                <w:lang w:val="fi-FI"/>
              </w:rPr>
              <w:t xml:space="preserve">Tietosuojalaki 2 luku: Käsittelyn oikeusperuste eräissä tapauksissa 4 § 1. kohta  </w:t>
            </w:r>
          </w:p>
          <w:p w:rsidR="00070F24" w:rsidRPr="00123869" w:rsidRDefault="00070F24" w:rsidP="00123869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>
              <w:rPr>
                <w:lang w:val="fi-FI"/>
              </w:rPr>
              <w:t xml:space="preserve">5 artikla, 6 artikla, </w:t>
            </w:r>
            <w:r w:rsidRPr="00123869">
              <w:rPr>
                <w:lang w:val="fi-FI"/>
              </w:rPr>
              <w:t xml:space="preserve">88 artikla </w:t>
            </w:r>
          </w:p>
          <w:p w:rsidR="00070F24" w:rsidRDefault="00070F24" w:rsidP="00123869">
            <w:pPr>
              <w:tabs>
                <w:tab w:val="left" w:pos="2608"/>
                <w:tab w:val="left" w:pos="5670"/>
              </w:tabs>
              <w:rPr>
                <w:color w:val="00B050"/>
                <w:lang w:val="fi-FI"/>
              </w:rPr>
            </w:pPr>
          </w:p>
          <w:p w:rsidR="00070F24" w:rsidRDefault="00070F24" w:rsidP="00123869">
            <w:pPr>
              <w:tabs>
                <w:tab w:val="left" w:pos="2608"/>
                <w:tab w:val="left" w:pos="5670"/>
              </w:tabs>
              <w:rPr>
                <w:color w:val="00B050"/>
                <w:lang w:val="fi-FI"/>
              </w:rPr>
            </w:pPr>
          </w:p>
          <w:p w:rsidR="00070F24" w:rsidRPr="00A744F4" w:rsidRDefault="00070F24" w:rsidP="00123869">
            <w:pPr>
              <w:tabs>
                <w:tab w:val="left" w:pos="2608"/>
                <w:tab w:val="left" w:pos="5670"/>
              </w:tabs>
              <w:rPr>
                <w:color w:val="00B050"/>
                <w:lang w:val="fi-FI"/>
              </w:rPr>
            </w:pPr>
          </w:p>
        </w:tc>
        <w:tc>
          <w:tcPr>
            <w:tcW w:w="3119" w:type="dxa"/>
          </w:tcPr>
          <w:p w:rsidR="00070F24" w:rsidRPr="001532B2" w:rsidRDefault="00070F24" w:rsidP="001532B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DA7FA2">
              <w:rPr>
                <w:b/>
                <w:lang w:val="fi-FI"/>
              </w:rPr>
              <w:t>Ehdotus</w:t>
            </w:r>
            <w:r w:rsidRPr="001532B2">
              <w:rPr>
                <w:lang w:val="fi-FI"/>
              </w:rPr>
              <w:t>: Ei tarvetta</w:t>
            </w:r>
          </w:p>
          <w:p w:rsidR="00070F24" w:rsidRPr="00651C1C" w:rsidRDefault="00070F24" w:rsidP="001532B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DA7FA2">
              <w:rPr>
                <w:b/>
                <w:lang w:val="fi-FI"/>
              </w:rPr>
              <w:t>Nykytila</w:t>
            </w:r>
            <w:r w:rsidRPr="001532B2">
              <w:rPr>
                <w:lang w:val="fi-FI"/>
              </w:rPr>
              <w:t>: Ei erillistä tallennusta nimikirjatietoihin, tulee henkilön sopimustietojen takaa</w:t>
            </w:r>
          </w:p>
        </w:tc>
      </w:tr>
      <w:tr w:rsidR="00070F24" w:rsidRPr="00E07A5C" w:rsidTr="00312193">
        <w:tc>
          <w:tcPr>
            <w:tcW w:w="2806" w:type="dxa"/>
          </w:tcPr>
          <w:p w:rsidR="00070F24" w:rsidRPr="00E07A5C" w:rsidRDefault="00070F24" w:rsidP="00651C1C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>
              <w:rPr>
                <w:lang w:val="fi-FI"/>
              </w:rPr>
              <w:t xml:space="preserve">Koulutus- ja tutkintotiedot </w:t>
            </w:r>
          </w:p>
        </w:tc>
        <w:tc>
          <w:tcPr>
            <w:tcW w:w="3685" w:type="dxa"/>
          </w:tcPr>
          <w:p w:rsidR="00070F24" w:rsidRDefault="00070F24" w:rsidP="00D40E3A">
            <w:pPr>
              <w:tabs>
                <w:tab w:val="left" w:pos="2608"/>
                <w:tab w:val="left" w:pos="5670"/>
              </w:tabs>
            </w:pPr>
            <w:proofErr w:type="spellStart"/>
            <w:r>
              <w:t>Tarpeellisuusvaatimus</w:t>
            </w:r>
            <w:proofErr w:type="spellEnd"/>
          </w:p>
          <w:p w:rsidR="00070F24" w:rsidRPr="00E07A5C" w:rsidRDefault="00070F24" w:rsidP="00D40E3A">
            <w:pPr>
              <w:tabs>
                <w:tab w:val="left" w:pos="2608"/>
                <w:tab w:val="left" w:pos="5670"/>
              </w:tabs>
            </w:pPr>
            <w:r>
              <w:t xml:space="preserve">5, 6 ja 88 </w:t>
            </w:r>
            <w:proofErr w:type="spellStart"/>
            <w:r>
              <w:t>artiklat</w:t>
            </w:r>
            <w:proofErr w:type="spellEnd"/>
          </w:p>
        </w:tc>
        <w:tc>
          <w:tcPr>
            <w:tcW w:w="3119" w:type="dxa"/>
          </w:tcPr>
          <w:p w:rsidR="00070F24" w:rsidRPr="00734659" w:rsidRDefault="00070F24" w:rsidP="00B53681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DA7FA2">
              <w:rPr>
                <w:b/>
                <w:lang w:val="fi-FI"/>
              </w:rPr>
              <w:t>Ehdotus:</w:t>
            </w:r>
            <w:r w:rsidRPr="00734659">
              <w:rPr>
                <w:lang w:val="fi-FI"/>
              </w:rPr>
              <w:t xml:space="preserve"> Ei tarvetta</w:t>
            </w:r>
          </w:p>
          <w:p w:rsidR="00070F24" w:rsidRPr="00B53681" w:rsidRDefault="00070F24" w:rsidP="00B53681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DA7FA2">
              <w:rPr>
                <w:b/>
                <w:lang w:val="fi-FI"/>
              </w:rPr>
              <w:t>Nykytila</w:t>
            </w:r>
            <w:r w:rsidRPr="00B53681">
              <w:rPr>
                <w:lang w:val="fi-FI"/>
              </w:rPr>
              <w:t xml:space="preserve">: Tallennetaan nimikirjatietoihin, Tahtiin </w:t>
            </w:r>
            <w:r w:rsidRPr="00B53681">
              <w:rPr>
                <w:lang w:val="fi-FI"/>
              </w:rPr>
              <w:lastRenderedPageBreak/>
              <w:t>kerätään ja siirtyy myös Osaavaan henkilön tietoihin.</w:t>
            </w:r>
          </w:p>
        </w:tc>
      </w:tr>
      <w:tr w:rsidR="00070F24" w:rsidRPr="00E07A5C" w:rsidTr="00312193">
        <w:tc>
          <w:tcPr>
            <w:tcW w:w="2806" w:type="dxa"/>
          </w:tcPr>
          <w:p w:rsidR="00070F24" w:rsidRDefault="00070F24" w:rsidP="00651C1C">
            <w:pPr>
              <w:tabs>
                <w:tab w:val="left" w:pos="2608"/>
                <w:tab w:val="left" w:pos="5670"/>
              </w:tabs>
            </w:pPr>
            <w:proofErr w:type="spellStart"/>
            <w:r w:rsidRPr="000648B1">
              <w:lastRenderedPageBreak/>
              <w:t>Kielitutkintotiedot</w:t>
            </w:r>
            <w:proofErr w:type="spellEnd"/>
          </w:p>
        </w:tc>
        <w:tc>
          <w:tcPr>
            <w:tcW w:w="3685" w:type="dxa"/>
          </w:tcPr>
          <w:p w:rsidR="00070F24" w:rsidRDefault="00070F24" w:rsidP="00D40E3A">
            <w:pPr>
              <w:tabs>
                <w:tab w:val="left" w:pos="2608"/>
                <w:tab w:val="left" w:pos="5670"/>
              </w:tabs>
            </w:pPr>
            <w:proofErr w:type="spellStart"/>
            <w:r>
              <w:t>Tarpeellisuusvaatimus</w:t>
            </w:r>
            <w:proofErr w:type="spellEnd"/>
          </w:p>
          <w:p w:rsidR="00070F24" w:rsidRPr="00E07A5C" w:rsidRDefault="00070F24" w:rsidP="00D40E3A">
            <w:pPr>
              <w:tabs>
                <w:tab w:val="left" w:pos="2608"/>
                <w:tab w:val="left" w:pos="5670"/>
              </w:tabs>
            </w:pPr>
            <w:r>
              <w:t xml:space="preserve">5, 6 ja 88 </w:t>
            </w:r>
            <w:proofErr w:type="spellStart"/>
            <w:r>
              <w:t>artiklat</w:t>
            </w:r>
            <w:proofErr w:type="spellEnd"/>
          </w:p>
        </w:tc>
        <w:tc>
          <w:tcPr>
            <w:tcW w:w="3119" w:type="dxa"/>
          </w:tcPr>
          <w:p w:rsidR="00070F24" w:rsidRDefault="00070F24" w:rsidP="00341B82">
            <w:pPr>
              <w:tabs>
                <w:tab w:val="left" w:pos="2608"/>
                <w:tab w:val="left" w:pos="5670"/>
              </w:tabs>
            </w:pPr>
            <w:proofErr w:type="spellStart"/>
            <w:r w:rsidRPr="00DA7FA2">
              <w:rPr>
                <w:b/>
              </w:rPr>
              <w:t>Nykytila</w:t>
            </w:r>
            <w:proofErr w:type="spellEnd"/>
            <w:r w:rsidRPr="00DE4685">
              <w:t xml:space="preserve">: </w:t>
            </w:r>
            <w:proofErr w:type="spellStart"/>
            <w:r w:rsidRPr="00DE4685">
              <w:t>Tallennetaan</w:t>
            </w:r>
            <w:proofErr w:type="spellEnd"/>
            <w:r w:rsidRPr="00DE4685">
              <w:t xml:space="preserve"> </w:t>
            </w:r>
            <w:proofErr w:type="spellStart"/>
            <w:r w:rsidRPr="00DE4685">
              <w:t>nimikirjatietoihin</w:t>
            </w:r>
            <w:proofErr w:type="spellEnd"/>
          </w:p>
          <w:p w:rsidR="00DA7FA2" w:rsidRDefault="00DA7FA2" w:rsidP="00341B82">
            <w:pPr>
              <w:tabs>
                <w:tab w:val="left" w:pos="2608"/>
                <w:tab w:val="left" w:pos="5670"/>
              </w:tabs>
            </w:pPr>
            <w:r w:rsidRPr="00DA7FA2">
              <w:rPr>
                <w:b/>
                <w:lang w:val="fi-FI"/>
              </w:rPr>
              <w:t>Ehdotus</w:t>
            </w:r>
            <w:r>
              <w:rPr>
                <w:lang w:val="fi-FI"/>
              </w:rPr>
              <w:t>: ei tarvetta</w:t>
            </w:r>
          </w:p>
        </w:tc>
      </w:tr>
      <w:tr w:rsidR="00070F24" w:rsidRPr="00E07A5C" w:rsidTr="00312193">
        <w:tc>
          <w:tcPr>
            <w:tcW w:w="2806" w:type="dxa"/>
          </w:tcPr>
          <w:p w:rsidR="00070F24" w:rsidRPr="000648B1" w:rsidRDefault="00070F24" w:rsidP="00651C1C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0648B1">
              <w:rPr>
                <w:lang w:val="fi-FI"/>
              </w:rPr>
              <w:t>Palvelussuhdetta, elinkeinon, ammatin tai liikkeen harjoittamista kuvaavat tiedot, (kuten viran luonne, virka- ja tehtävähistoria ja aikaisempi työhistoria)</w:t>
            </w:r>
          </w:p>
        </w:tc>
        <w:tc>
          <w:tcPr>
            <w:tcW w:w="3685" w:type="dxa"/>
          </w:tcPr>
          <w:p w:rsidR="00070F24" w:rsidRPr="009D31E1" w:rsidRDefault="00070F24" w:rsidP="009D31E1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9D31E1">
              <w:rPr>
                <w:lang w:val="fi-FI"/>
              </w:rPr>
              <w:t>Tarpeellisuusvaatimus</w:t>
            </w:r>
          </w:p>
          <w:p w:rsidR="00070F24" w:rsidRPr="000648B1" w:rsidRDefault="00070F24" w:rsidP="009D31E1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9D31E1">
              <w:rPr>
                <w:lang w:val="fi-FI"/>
              </w:rPr>
              <w:t>5, 6 ja 88 artiklat</w:t>
            </w:r>
          </w:p>
        </w:tc>
        <w:tc>
          <w:tcPr>
            <w:tcW w:w="3119" w:type="dxa"/>
          </w:tcPr>
          <w:p w:rsidR="00070F24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DA7FA2">
              <w:rPr>
                <w:b/>
                <w:lang w:val="fi-FI"/>
              </w:rPr>
              <w:t>Nykytila</w:t>
            </w:r>
            <w:r w:rsidRPr="002613A1">
              <w:rPr>
                <w:lang w:val="fi-FI"/>
              </w:rPr>
              <w:t>: Tallennetaan nimikirjatietoihin</w:t>
            </w:r>
          </w:p>
          <w:p w:rsidR="00DA7FA2" w:rsidRPr="000648B1" w:rsidRDefault="00DA7FA2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DA7FA2">
              <w:rPr>
                <w:b/>
                <w:lang w:val="fi-FI"/>
              </w:rPr>
              <w:t>Ehdotus</w:t>
            </w:r>
            <w:r>
              <w:rPr>
                <w:lang w:val="fi-FI"/>
              </w:rPr>
              <w:t xml:space="preserve">: ei tarvetta </w:t>
            </w:r>
          </w:p>
        </w:tc>
      </w:tr>
      <w:tr w:rsidR="00070F24" w:rsidRPr="00E07A5C" w:rsidTr="00312193">
        <w:tc>
          <w:tcPr>
            <w:tcW w:w="2806" w:type="dxa"/>
          </w:tcPr>
          <w:p w:rsidR="00070F24" w:rsidRPr="00E07A5C" w:rsidRDefault="00070F24" w:rsidP="00651C1C">
            <w:pPr>
              <w:tabs>
                <w:tab w:val="left" w:pos="2608"/>
                <w:tab w:val="left" w:pos="5670"/>
              </w:tabs>
            </w:pPr>
            <w:proofErr w:type="spellStart"/>
            <w:r>
              <w:t>Palkkaustiedot</w:t>
            </w:r>
            <w:proofErr w:type="spellEnd"/>
          </w:p>
        </w:tc>
        <w:tc>
          <w:tcPr>
            <w:tcW w:w="3685" w:type="dxa"/>
          </w:tcPr>
          <w:p w:rsidR="00070F24" w:rsidRDefault="00070F24" w:rsidP="00617CA1">
            <w:pPr>
              <w:tabs>
                <w:tab w:val="left" w:pos="2608"/>
                <w:tab w:val="left" w:pos="5670"/>
              </w:tabs>
            </w:pPr>
            <w:proofErr w:type="spellStart"/>
            <w:r>
              <w:t>Tarpeellisuusvaatimus</w:t>
            </w:r>
            <w:proofErr w:type="spellEnd"/>
          </w:p>
          <w:p w:rsidR="00070F24" w:rsidRPr="00E07A5C" w:rsidRDefault="00070F24" w:rsidP="00617CA1">
            <w:pPr>
              <w:tabs>
                <w:tab w:val="left" w:pos="2608"/>
                <w:tab w:val="left" w:pos="5670"/>
              </w:tabs>
            </w:pPr>
            <w:r>
              <w:t xml:space="preserve">5, 6 ja 88 </w:t>
            </w:r>
            <w:proofErr w:type="spellStart"/>
            <w:r>
              <w:t>artiklat</w:t>
            </w:r>
            <w:proofErr w:type="spellEnd"/>
          </w:p>
        </w:tc>
        <w:tc>
          <w:tcPr>
            <w:tcW w:w="3119" w:type="dxa"/>
          </w:tcPr>
          <w:p w:rsidR="00070F24" w:rsidRPr="00380BB8" w:rsidRDefault="00070F24" w:rsidP="00380BB8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DA7FA2">
              <w:rPr>
                <w:b/>
                <w:lang w:val="fi-FI"/>
              </w:rPr>
              <w:t>Ehdotus:</w:t>
            </w:r>
            <w:r w:rsidRPr="00380BB8">
              <w:rPr>
                <w:lang w:val="fi-FI"/>
              </w:rPr>
              <w:t xml:space="preserve"> Tarve säätää muualla lains</w:t>
            </w:r>
            <w:r w:rsidR="00DA7FA2">
              <w:rPr>
                <w:lang w:val="fi-FI"/>
              </w:rPr>
              <w:t xml:space="preserve">äädännössä; VM/VKO ehdottaa julkisuuslain 4 § 1 </w:t>
            </w:r>
            <w:proofErr w:type="spellStart"/>
            <w:r w:rsidR="00DA7FA2">
              <w:rPr>
                <w:lang w:val="fi-FI"/>
              </w:rPr>
              <w:t>mom</w:t>
            </w:r>
            <w:proofErr w:type="spellEnd"/>
            <w:r w:rsidR="00DA7FA2">
              <w:rPr>
                <w:lang w:val="fi-FI"/>
              </w:rPr>
              <w:t xml:space="preserve"> 23 kohdan muutosta</w:t>
            </w:r>
          </w:p>
          <w:p w:rsidR="00070F24" w:rsidRPr="00184909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DA7FA2">
              <w:rPr>
                <w:b/>
                <w:lang w:val="fi-FI"/>
              </w:rPr>
              <w:t>Nykytila:</w:t>
            </w:r>
            <w:r w:rsidRPr="00380BB8">
              <w:rPr>
                <w:lang w:val="fi-FI"/>
              </w:rPr>
              <w:t xml:space="preserve"> Ei tallenneta, tulostuu vain vanhoista työurista joihin tieto esim. palkkaluokasta tallennettu</w:t>
            </w:r>
          </w:p>
        </w:tc>
      </w:tr>
      <w:tr w:rsidR="00070F24" w:rsidRPr="00E07A5C" w:rsidTr="00312193">
        <w:tc>
          <w:tcPr>
            <w:tcW w:w="2806" w:type="dxa"/>
          </w:tcPr>
          <w:p w:rsidR="00070F24" w:rsidRPr="00E07A5C" w:rsidRDefault="00070F24" w:rsidP="004B4EF0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>
              <w:rPr>
                <w:lang w:val="fi-FI"/>
              </w:rPr>
              <w:t>Virantoimituksen keskeytykset (Huom. erityisesti yli 60 päivän perhevapaa- ja sairaspoissaolokeskeytykset)</w:t>
            </w:r>
          </w:p>
        </w:tc>
        <w:tc>
          <w:tcPr>
            <w:tcW w:w="3685" w:type="dxa"/>
          </w:tcPr>
          <w:p w:rsidR="00070F24" w:rsidRPr="00633E5A" w:rsidRDefault="00070F24" w:rsidP="00633E5A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633E5A">
              <w:rPr>
                <w:lang w:val="fi-FI"/>
              </w:rPr>
              <w:t>Tarpeellisuusvaatimus</w:t>
            </w:r>
            <w:r>
              <w:rPr>
                <w:lang w:val="fi-FI"/>
              </w:rPr>
              <w:t xml:space="preserve"> ja 5 §: </w:t>
            </w:r>
            <w:r w:rsidRPr="00633E5A">
              <w:rPr>
                <w:lang w:val="fi-FI"/>
              </w:rPr>
              <w:t>Terveydentilaa koskevien tietojen käsittely</w:t>
            </w:r>
          </w:p>
          <w:p w:rsidR="00070F24" w:rsidRDefault="00070F24" w:rsidP="00633E5A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633E5A">
              <w:rPr>
                <w:lang w:val="fi-FI"/>
              </w:rPr>
              <w:t xml:space="preserve">Tietosuojalaki 2 luku: Käsittelyn oikeusperuste eräissä tapauksissa 4 § 1. kohta  </w:t>
            </w:r>
          </w:p>
          <w:p w:rsidR="00070F24" w:rsidRPr="00633E5A" w:rsidRDefault="00070F24" w:rsidP="00633E5A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>
              <w:rPr>
                <w:lang w:val="fi-FI"/>
              </w:rPr>
              <w:t>Tietosuojalaki 2 luku 6 §:</w:t>
            </w:r>
            <w:r w:rsidRPr="0025474B">
              <w:rPr>
                <w:lang w:val="fi-FI"/>
              </w:rPr>
              <w:t xml:space="preserve"> Erityiseen henkilötietoryhmään kuuluva tieto (terveyttä koskeva tieto)</w:t>
            </w:r>
          </w:p>
          <w:p w:rsidR="00070F24" w:rsidRPr="00633E5A" w:rsidRDefault="00070F24" w:rsidP="00633E5A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>
              <w:rPr>
                <w:lang w:val="fi-FI"/>
              </w:rPr>
              <w:t xml:space="preserve">5 artikla, 6 artikla, </w:t>
            </w:r>
            <w:r w:rsidRPr="00633E5A">
              <w:rPr>
                <w:lang w:val="fi-FI"/>
              </w:rPr>
              <w:t xml:space="preserve">88 artikla </w:t>
            </w:r>
          </w:p>
          <w:p w:rsidR="00070F24" w:rsidRPr="009866EE" w:rsidRDefault="00070F24" w:rsidP="00766E66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>
              <w:rPr>
                <w:lang w:val="fi-FI"/>
              </w:rPr>
              <w:t>Terveystiedon m</w:t>
            </w:r>
            <w:r w:rsidRPr="006B4F15">
              <w:rPr>
                <w:lang w:val="fi-FI"/>
              </w:rPr>
              <w:t>äärittely asetuksen 4 art. 15 kohta (ja johdanto kohta 35)</w:t>
            </w:r>
          </w:p>
        </w:tc>
        <w:tc>
          <w:tcPr>
            <w:tcW w:w="3119" w:type="dxa"/>
          </w:tcPr>
          <w:p w:rsidR="00070F24" w:rsidRPr="00DF25EB" w:rsidRDefault="00070F24" w:rsidP="00DF25EB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DA7FA2">
              <w:rPr>
                <w:b/>
                <w:lang w:val="fi-FI"/>
              </w:rPr>
              <w:t>Nykytila:</w:t>
            </w:r>
            <w:r w:rsidRPr="00DF25EB">
              <w:rPr>
                <w:lang w:val="fi-FI"/>
              </w:rPr>
              <w:t xml:space="preserve"> Tallennetaan nimikirjatietoihin, tarve palveluaikalaskentaan elleivät poissaolot tule henkilön sopimustietojen </w:t>
            </w:r>
            <w:proofErr w:type="gramStart"/>
            <w:r w:rsidRPr="00DF25EB">
              <w:rPr>
                <w:lang w:val="fi-FI"/>
              </w:rPr>
              <w:t>takaa  (</w:t>
            </w:r>
            <w:proofErr w:type="gramEnd"/>
            <w:r w:rsidRPr="00DF25EB">
              <w:rPr>
                <w:lang w:val="fi-FI"/>
              </w:rPr>
              <w:t xml:space="preserve">Esim. </w:t>
            </w:r>
            <w:proofErr w:type="spellStart"/>
            <w:r w:rsidRPr="00DF25EB">
              <w:rPr>
                <w:lang w:val="fi-FI"/>
              </w:rPr>
              <w:t>PV:ltä</w:t>
            </w:r>
            <w:proofErr w:type="spellEnd"/>
            <w:r w:rsidRPr="00DF25EB">
              <w:rPr>
                <w:lang w:val="fi-FI"/>
              </w:rPr>
              <w:t xml:space="preserve"> siirtyvien keskeytystiedot Kiekuun tai yksityiseltä hyväksi luettava palvelu, johon liittyy keskeytystietoja, on tallennettava) </w:t>
            </w:r>
          </w:p>
          <w:p w:rsidR="00070F24" w:rsidRDefault="00070F24" w:rsidP="00766E66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DF25EB">
              <w:rPr>
                <w:lang w:val="fi-FI"/>
              </w:rPr>
              <w:t xml:space="preserve">Tässä on tuplatyö, kun keskeytykset pitää viedä erikseen </w:t>
            </w:r>
            <w:proofErr w:type="gramStart"/>
            <w:r w:rsidRPr="00DF25EB">
              <w:rPr>
                <w:lang w:val="fi-FI"/>
              </w:rPr>
              <w:t>nimikirjatietoihin .</w:t>
            </w:r>
            <w:proofErr w:type="gramEnd"/>
            <w:r w:rsidRPr="00DF25EB">
              <w:rPr>
                <w:lang w:val="fi-FI"/>
              </w:rPr>
              <w:t xml:space="preserve"> Tulkinnat rajoista,</w:t>
            </w:r>
            <w:r>
              <w:rPr>
                <w:lang w:val="fi-FI"/>
              </w:rPr>
              <w:t xml:space="preserve"> joita järjestelmä ei voi tehdä?</w:t>
            </w:r>
            <w:r w:rsidRPr="00DF25EB">
              <w:rPr>
                <w:lang w:val="fi-FI"/>
              </w:rPr>
              <w:t xml:space="preserve">  </w:t>
            </w:r>
          </w:p>
          <w:p w:rsidR="00DA7FA2" w:rsidRDefault="00DA7FA2" w:rsidP="00766E66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</w:p>
          <w:p w:rsidR="00DA7FA2" w:rsidRDefault="00DA7FA2" w:rsidP="00766E66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DA7FA2">
              <w:rPr>
                <w:b/>
                <w:lang w:val="fi-FI"/>
              </w:rPr>
              <w:t>Ehdotus</w:t>
            </w:r>
            <w:r>
              <w:rPr>
                <w:lang w:val="fi-FI"/>
              </w:rPr>
              <w:t>: ei tarvetta</w:t>
            </w:r>
            <w:r>
              <w:rPr>
                <w:lang w:val="fi-FI"/>
              </w:rPr>
              <w:t xml:space="preserve"> erilliseen sääntelyyn; yhteistyötä hyvien käytäntöjen kehittämiseksi kyllä</w:t>
            </w:r>
          </w:p>
          <w:p w:rsidR="00DA7FA2" w:rsidRPr="009866EE" w:rsidRDefault="00DA7FA2" w:rsidP="00766E66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</w:p>
        </w:tc>
      </w:tr>
      <w:tr w:rsidR="00070F24" w:rsidRPr="00E07A5C" w:rsidTr="00312193">
        <w:tc>
          <w:tcPr>
            <w:tcW w:w="2806" w:type="dxa"/>
          </w:tcPr>
          <w:p w:rsidR="00070F24" w:rsidRPr="00E07A5C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>
              <w:rPr>
                <w:lang w:val="fi-FI"/>
              </w:rPr>
              <w:t>Asevelvollisuus</w:t>
            </w:r>
          </w:p>
        </w:tc>
        <w:tc>
          <w:tcPr>
            <w:tcW w:w="3685" w:type="dxa"/>
          </w:tcPr>
          <w:p w:rsidR="00070F24" w:rsidRPr="003A62AA" w:rsidRDefault="00070F24" w:rsidP="003A62AA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A62AA">
              <w:rPr>
                <w:lang w:val="fi-FI"/>
              </w:rPr>
              <w:t>5, 6 ja 88 artiklat</w:t>
            </w:r>
          </w:p>
          <w:p w:rsidR="00070F24" w:rsidRPr="003A62AA" w:rsidRDefault="00070F24" w:rsidP="003A62AA">
            <w:pPr>
              <w:tabs>
                <w:tab w:val="left" w:pos="2608"/>
                <w:tab w:val="left" w:pos="5670"/>
              </w:tabs>
              <w:rPr>
                <w:color w:val="00B050"/>
                <w:lang w:val="fi-FI"/>
              </w:rPr>
            </w:pPr>
            <w:r w:rsidRPr="001B73DC">
              <w:rPr>
                <w:lang w:val="fi-FI"/>
              </w:rPr>
              <w:t>Tietosuojalaki 2 luku 6 §: Erityiseen henkilötietoryhmään kuuluva tieto (mielipide / vakaumus)</w:t>
            </w:r>
          </w:p>
        </w:tc>
        <w:tc>
          <w:tcPr>
            <w:tcW w:w="3119" w:type="dxa"/>
          </w:tcPr>
          <w:p w:rsidR="00070F24" w:rsidRPr="007A5991" w:rsidRDefault="00DA7FA2" w:rsidP="007A5991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DA7FA2">
              <w:rPr>
                <w:b/>
                <w:lang w:val="fi-FI"/>
              </w:rPr>
              <w:t>Ehdotus:</w:t>
            </w:r>
            <w:r>
              <w:rPr>
                <w:lang w:val="fi-FI"/>
              </w:rPr>
              <w:t xml:space="preserve"> Ei tarvetta</w:t>
            </w:r>
          </w:p>
          <w:p w:rsidR="00070F24" w:rsidRPr="007A5991" w:rsidRDefault="00070F24" w:rsidP="007A5991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DA7FA2">
              <w:rPr>
                <w:b/>
                <w:lang w:val="fi-FI"/>
              </w:rPr>
              <w:t>Nykytila:</w:t>
            </w:r>
            <w:r w:rsidRPr="007A5991">
              <w:rPr>
                <w:lang w:val="fi-FI"/>
              </w:rPr>
              <w:t xml:space="preserve"> Tallennetaan nimikirjatietoihin, palveluaikalaskentaan tarvittava tieto esim. 15-v. lomaoikeuden määrittelyyn</w:t>
            </w:r>
          </w:p>
          <w:p w:rsidR="00070F24" w:rsidRPr="009866EE" w:rsidRDefault="00070F24" w:rsidP="007A5991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</w:p>
        </w:tc>
      </w:tr>
      <w:tr w:rsidR="00070F24" w:rsidRPr="00E07A5C" w:rsidTr="00312193">
        <w:tc>
          <w:tcPr>
            <w:tcW w:w="2806" w:type="dxa"/>
          </w:tcPr>
          <w:p w:rsidR="00070F24" w:rsidRPr="00E07A5C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>
              <w:rPr>
                <w:lang w:val="fi-FI"/>
              </w:rPr>
              <w:t xml:space="preserve">Rangaistustiedot </w:t>
            </w:r>
          </w:p>
        </w:tc>
        <w:tc>
          <w:tcPr>
            <w:tcW w:w="3685" w:type="dxa"/>
          </w:tcPr>
          <w:p w:rsidR="00070F24" w:rsidRPr="00312193" w:rsidRDefault="00070F24" w:rsidP="007E1823">
            <w:pPr>
              <w:tabs>
                <w:tab w:val="left" w:pos="2608"/>
                <w:tab w:val="left" w:pos="5670"/>
              </w:tabs>
              <w:rPr>
                <w:sz w:val="16"/>
                <w:szCs w:val="16"/>
                <w:lang w:val="fi-FI"/>
              </w:rPr>
            </w:pPr>
            <w:r w:rsidRPr="00312193">
              <w:rPr>
                <w:sz w:val="16"/>
                <w:szCs w:val="16"/>
                <w:lang w:val="fi-FI"/>
              </w:rPr>
              <w:t>Laki (373/2010) tuomioistuimen velvollisuudesta ilmoittaa eräistä ratkaisuistaan, 2 §: velvollisuus ilmoittaa virkamiestä ja viranhaltijaa koskevasta rikosasiasta -&gt; jäljennös tuomiosta viran</w:t>
            </w:r>
            <w:r w:rsidR="00312193" w:rsidRPr="00312193">
              <w:rPr>
                <w:sz w:val="16"/>
                <w:szCs w:val="16"/>
                <w:lang w:val="fi-FI"/>
              </w:rPr>
              <w:t>o</w:t>
            </w:r>
            <w:r w:rsidRPr="00312193">
              <w:rPr>
                <w:sz w:val="16"/>
                <w:szCs w:val="16"/>
                <w:lang w:val="fi-FI"/>
              </w:rPr>
              <w:t xml:space="preserve">maiselle, jonka alainen VM on, oikeuskanslerille ja </w:t>
            </w:r>
            <w:proofErr w:type="spellStart"/>
            <w:r w:rsidRPr="00312193">
              <w:rPr>
                <w:sz w:val="16"/>
                <w:szCs w:val="16"/>
                <w:lang w:val="fi-FI"/>
              </w:rPr>
              <w:t>EOA:lle</w:t>
            </w:r>
            <w:proofErr w:type="spellEnd"/>
            <w:r w:rsidRPr="00312193">
              <w:rPr>
                <w:sz w:val="16"/>
                <w:szCs w:val="16"/>
                <w:lang w:val="fi-FI"/>
              </w:rPr>
              <w:t xml:space="preserve"> – samoin kuin ratkaisusta, jolla syyte on hylätty</w:t>
            </w:r>
          </w:p>
          <w:p w:rsidR="00070F24" w:rsidRPr="00312193" w:rsidRDefault="00070F24" w:rsidP="007E1823">
            <w:pPr>
              <w:tabs>
                <w:tab w:val="left" w:pos="2608"/>
                <w:tab w:val="left" w:pos="5670"/>
              </w:tabs>
              <w:rPr>
                <w:sz w:val="16"/>
                <w:szCs w:val="16"/>
                <w:lang w:val="fi-FI"/>
              </w:rPr>
            </w:pPr>
          </w:p>
          <w:p w:rsidR="00070F24" w:rsidRPr="00312193" w:rsidRDefault="00070F24" w:rsidP="007E1823">
            <w:pPr>
              <w:tabs>
                <w:tab w:val="left" w:pos="2608"/>
                <w:tab w:val="left" w:pos="5670"/>
              </w:tabs>
              <w:rPr>
                <w:sz w:val="16"/>
                <w:szCs w:val="16"/>
                <w:lang w:val="fi-FI"/>
              </w:rPr>
            </w:pPr>
            <w:r w:rsidRPr="00312193">
              <w:rPr>
                <w:sz w:val="16"/>
                <w:szCs w:val="16"/>
                <w:lang w:val="fi-FI"/>
              </w:rPr>
              <w:t>Laki yksityisyyden suojasta työelämässä 2 luku 4 §: Henkilötietojen keräämisen yleiset edellytykset ja työnantajan tiedonantovelvollisuus</w:t>
            </w:r>
          </w:p>
          <w:p w:rsidR="00070F24" w:rsidRPr="00312193" w:rsidRDefault="00070F24" w:rsidP="007E1823">
            <w:pPr>
              <w:tabs>
                <w:tab w:val="left" w:pos="2608"/>
                <w:tab w:val="left" w:pos="5670"/>
              </w:tabs>
              <w:rPr>
                <w:sz w:val="16"/>
                <w:szCs w:val="16"/>
                <w:lang w:val="fi-FI"/>
              </w:rPr>
            </w:pPr>
            <w:r w:rsidRPr="00312193">
              <w:rPr>
                <w:sz w:val="16"/>
                <w:szCs w:val="16"/>
                <w:lang w:val="fi-FI"/>
              </w:rPr>
              <w:t>ja tarpeellisuusvaatimus</w:t>
            </w:r>
          </w:p>
          <w:p w:rsidR="00070F24" w:rsidRPr="00312193" w:rsidRDefault="00312193" w:rsidP="00124111">
            <w:pPr>
              <w:tabs>
                <w:tab w:val="left" w:pos="2608"/>
                <w:tab w:val="left" w:pos="5670"/>
              </w:tabs>
              <w:rPr>
                <w:sz w:val="16"/>
                <w:szCs w:val="16"/>
                <w:lang w:val="fi-FI"/>
              </w:rPr>
            </w:pPr>
            <w:r w:rsidRPr="00312193">
              <w:rPr>
                <w:sz w:val="16"/>
                <w:szCs w:val="16"/>
                <w:lang w:val="fi-FI"/>
              </w:rPr>
              <w:t>Yleinen tietosuoja-</w:t>
            </w:r>
            <w:proofErr w:type="spellStart"/>
            <w:r w:rsidRPr="00312193">
              <w:rPr>
                <w:sz w:val="16"/>
                <w:szCs w:val="16"/>
                <w:lang w:val="fi-FI"/>
              </w:rPr>
              <w:t>aseus</w:t>
            </w:r>
            <w:proofErr w:type="spellEnd"/>
            <w:r w:rsidRPr="00312193">
              <w:rPr>
                <w:sz w:val="16"/>
                <w:szCs w:val="16"/>
                <w:lang w:val="fi-FI"/>
              </w:rPr>
              <w:t xml:space="preserve">: </w:t>
            </w:r>
            <w:r w:rsidR="00070F24" w:rsidRPr="00312193">
              <w:rPr>
                <w:sz w:val="16"/>
                <w:szCs w:val="16"/>
                <w:lang w:val="fi-FI"/>
              </w:rPr>
              <w:t>5, 6 ja 88 artiklat, 10 artikla</w:t>
            </w:r>
          </w:p>
          <w:p w:rsidR="00312193" w:rsidRPr="00312193" w:rsidRDefault="00312193" w:rsidP="00124111">
            <w:pPr>
              <w:tabs>
                <w:tab w:val="left" w:pos="2608"/>
                <w:tab w:val="left" w:pos="5670"/>
              </w:tabs>
              <w:rPr>
                <w:sz w:val="16"/>
                <w:szCs w:val="16"/>
                <w:lang w:val="fi-FI"/>
              </w:rPr>
            </w:pPr>
          </w:p>
          <w:p w:rsidR="00312193" w:rsidRPr="00312193" w:rsidRDefault="00312193" w:rsidP="00124111">
            <w:pPr>
              <w:tabs>
                <w:tab w:val="left" w:pos="2608"/>
                <w:tab w:val="left" w:pos="5670"/>
              </w:tabs>
              <w:rPr>
                <w:sz w:val="16"/>
                <w:szCs w:val="16"/>
                <w:lang w:val="fi-FI"/>
              </w:rPr>
            </w:pPr>
            <w:r w:rsidRPr="00312193">
              <w:rPr>
                <w:b/>
                <w:sz w:val="16"/>
                <w:szCs w:val="16"/>
                <w:lang w:val="fi-FI"/>
              </w:rPr>
              <w:t>Nimikirjalain 7 § 1 momentti salassapito -&gt;</w:t>
            </w:r>
            <w:r w:rsidRPr="00312193">
              <w:rPr>
                <w:sz w:val="16"/>
                <w:szCs w:val="16"/>
                <w:lang w:val="fi-FI"/>
              </w:rPr>
              <w:t xml:space="preserve"> julkisuuslain 24 § 1 momentin 28 kohta</w:t>
            </w:r>
          </w:p>
          <w:p w:rsidR="00312193" w:rsidRPr="00312193" w:rsidRDefault="00312193" w:rsidP="00312193">
            <w:pPr>
              <w:tabs>
                <w:tab w:val="left" w:pos="2608"/>
                <w:tab w:val="left" w:pos="5670"/>
              </w:tabs>
              <w:rPr>
                <w:sz w:val="16"/>
                <w:szCs w:val="16"/>
                <w:lang w:val="fi-FI"/>
              </w:rPr>
            </w:pPr>
            <w:r w:rsidRPr="00312193">
              <w:rPr>
                <w:b/>
                <w:sz w:val="16"/>
                <w:szCs w:val="16"/>
                <w:lang w:val="fi-FI"/>
              </w:rPr>
              <w:t>Nimikirjalain 7 § 2 momentti (salassa pidettävän tiedon luovuttaminen) -&gt;</w:t>
            </w:r>
            <w:r w:rsidRPr="00312193">
              <w:rPr>
                <w:sz w:val="16"/>
                <w:szCs w:val="16"/>
                <w:lang w:val="fi-FI"/>
              </w:rPr>
              <w:t xml:space="preserve"> yleinen tietosuojalaki, julkisuuslaki 11 §, rikosrekisterilaki, turvallisuusselvityslaki, laissa säädetyt perusteet </w:t>
            </w:r>
            <w:proofErr w:type="spellStart"/>
            <w:r w:rsidRPr="00312193">
              <w:rPr>
                <w:sz w:val="16"/>
                <w:szCs w:val="16"/>
                <w:lang w:val="fi-FI"/>
              </w:rPr>
              <w:t>salassapidettävään</w:t>
            </w:r>
            <w:proofErr w:type="spellEnd"/>
            <w:r w:rsidRPr="00312193">
              <w:rPr>
                <w:sz w:val="16"/>
                <w:szCs w:val="16"/>
                <w:lang w:val="fi-FI"/>
              </w:rPr>
              <w:t xml:space="preserve"> tietoon </w:t>
            </w:r>
          </w:p>
        </w:tc>
        <w:tc>
          <w:tcPr>
            <w:tcW w:w="3119" w:type="dxa"/>
          </w:tcPr>
          <w:p w:rsidR="00312193" w:rsidRDefault="00312193" w:rsidP="005C0205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</w:p>
          <w:p w:rsidR="00312193" w:rsidRDefault="00070F24" w:rsidP="00312193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Nykytila</w:t>
            </w:r>
            <w:r w:rsidRPr="005C0205">
              <w:rPr>
                <w:lang w:val="fi-FI"/>
              </w:rPr>
              <w:t>: Tallennetaan vaihtelevasti nimikirjatietoihin</w:t>
            </w:r>
            <w:r w:rsidR="00312193" w:rsidRPr="005C0205">
              <w:rPr>
                <w:lang w:val="fi-FI"/>
              </w:rPr>
              <w:t xml:space="preserve"> </w:t>
            </w:r>
          </w:p>
          <w:p w:rsidR="00312193" w:rsidRDefault="00312193" w:rsidP="00312193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</w:p>
          <w:p w:rsidR="00312193" w:rsidRDefault="00312193" w:rsidP="00312193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VM-selvityksessä ehdotus</w:t>
            </w:r>
            <w:r w:rsidRPr="005C0205">
              <w:rPr>
                <w:lang w:val="fi-FI"/>
              </w:rPr>
              <w:t xml:space="preserve">: </w:t>
            </w:r>
          </w:p>
          <w:p w:rsidR="00312193" w:rsidRPr="005C0205" w:rsidRDefault="00312193" w:rsidP="00312193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5C0205">
              <w:rPr>
                <w:lang w:val="fi-FI"/>
              </w:rPr>
              <w:t xml:space="preserve">ei </w:t>
            </w:r>
            <w:r>
              <w:rPr>
                <w:lang w:val="fi-FI"/>
              </w:rPr>
              <w:t xml:space="preserve">uusia säädöksiä </w:t>
            </w:r>
            <w:r w:rsidRPr="005C0205">
              <w:rPr>
                <w:lang w:val="fi-FI"/>
              </w:rPr>
              <w:t xml:space="preserve">-&gt; </w:t>
            </w:r>
            <w:r>
              <w:rPr>
                <w:lang w:val="fi-FI"/>
              </w:rPr>
              <w:t xml:space="preserve">Julkisuuslain 24 § 1 momentti 28 –kohta (salassapito) ja luovuttamisen osalta muut voimassa olevat säännöksen (HE perustelut, nykytilan arviointi, ja viereinen sarake)  </w:t>
            </w:r>
          </w:p>
          <w:p w:rsidR="00070F24" w:rsidRPr="009866EE" w:rsidRDefault="00070F24" w:rsidP="005C0205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</w:p>
        </w:tc>
      </w:tr>
      <w:tr w:rsidR="00070F24" w:rsidRPr="00E07A5C" w:rsidTr="00312193">
        <w:tc>
          <w:tcPr>
            <w:tcW w:w="2806" w:type="dxa"/>
          </w:tcPr>
          <w:p w:rsidR="00070F24" w:rsidRPr="00E07A5C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>
              <w:rPr>
                <w:lang w:val="fi-FI"/>
              </w:rPr>
              <w:t>Erivapauspäätökset</w:t>
            </w:r>
          </w:p>
        </w:tc>
        <w:tc>
          <w:tcPr>
            <w:tcW w:w="3685" w:type="dxa"/>
          </w:tcPr>
          <w:p w:rsidR="00070F24" w:rsidRDefault="00070F24" w:rsidP="00341B82">
            <w:pPr>
              <w:tabs>
                <w:tab w:val="left" w:pos="2608"/>
                <w:tab w:val="left" w:pos="5670"/>
              </w:tabs>
            </w:pPr>
            <w:proofErr w:type="spellStart"/>
            <w:r>
              <w:t>Tarpeellisuusvaatimus</w:t>
            </w:r>
            <w:proofErr w:type="spellEnd"/>
          </w:p>
          <w:p w:rsidR="00070F24" w:rsidRPr="00E07A5C" w:rsidRDefault="00070F24" w:rsidP="00341B82">
            <w:pPr>
              <w:tabs>
                <w:tab w:val="left" w:pos="2608"/>
                <w:tab w:val="left" w:pos="5670"/>
              </w:tabs>
            </w:pPr>
            <w:r w:rsidRPr="006A50D6">
              <w:t xml:space="preserve">5, 6 ja 88 </w:t>
            </w:r>
            <w:proofErr w:type="spellStart"/>
            <w:r w:rsidRPr="006A50D6">
              <w:t>artiklat</w:t>
            </w:r>
            <w:proofErr w:type="spellEnd"/>
          </w:p>
        </w:tc>
        <w:tc>
          <w:tcPr>
            <w:tcW w:w="3119" w:type="dxa"/>
          </w:tcPr>
          <w:p w:rsidR="00070F24" w:rsidRPr="00734659" w:rsidRDefault="00070F24" w:rsidP="00C1721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Ehdotus</w:t>
            </w:r>
            <w:r w:rsidRPr="00734659">
              <w:rPr>
                <w:lang w:val="fi-FI"/>
              </w:rPr>
              <w:t>: Ei tarvetta</w:t>
            </w:r>
          </w:p>
          <w:p w:rsidR="00070F24" w:rsidRPr="00734659" w:rsidRDefault="00070F24" w:rsidP="00C1721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Nykytila:</w:t>
            </w:r>
            <w:r w:rsidRPr="00734659">
              <w:rPr>
                <w:lang w:val="fi-FI"/>
              </w:rPr>
              <w:t xml:space="preserve"> Tallennetaan nimikirjatietoihin</w:t>
            </w:r>
          </w:p>
        </w:tc>
      </w:tr>
      <w:tr w:rsidR="00070F24" w:rsidRPr="00E07A5C" w:rsidTr="00312193">
        <w:tc>
          <w:tcPr>
            <w:tcW w:w="2806" w:type="dxa"/>
          </w:tcPr>
          <w:p w:rsidR="00070F24" w:rsidRDefault="00070F24" w:rsidP="00341B82">
            <w:pPr>
              <w:tabs>
                <w:tab w:val="left" w:pos="2608"/>
                <w:tab w:val="left" w:pos="5670"/>
              </w:tabs>
            </w:pPr>
            <w:proofErr w:type="spellStart"/>
            <w:r w:rsidRPr="006F057F">
              <w:t>Virkavala</w:t>
            </w:r>
            <w:proofErr w:type="spellEnd"/>
            <w:r w:rsidRPr="006F057F">
              <w:t xml:space="preserve">, </w:t>
            </w:r>
            <w:proofErr w:type="spellStart"/>
            <w:r w:rsidRPr="006F057F">
              <w:t>tuomarinvala</w:t>
            </w:r>
            <w:proofErr w:type="spellEnd"/>
            <w:r w:rsidRPr="006F057F">
              <w:t xml:space="preserve">, </w:t>
            </w:r>
            <w:proofErr w:type="spellStart"/>
            <w:r w:rsidRPr="006F057F">
              <w:t>muu</w:t>
            </w:r>
            <w:proofErr w:type="spellEnd"/>
            <w:r w:rsidRPr="006F057F">
              <w:t xml:space="preserve"> </w:t>
            </w:r>
            <w:proofErr w:type="spellStart"/>
            <w:r w:rsidRPr="006F057F">
              <w:t>vakuutus</w:t>
            </w:r>
            <w:proofErr w:type="spellEnd"/>
          </w:p>
        </w:tc>
        <w:tc>
          <w:tcPr>
            <w:tcW w:w="3685" w:type="dxa"/>
          </w:tcPr>
          <w:p w:rsidR="00070F24" w:rsidRPr="008547F9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8547F9">
              <w:rPr>
                <w:lang w:val="fi-FI"/>
              </w:rPr>
              <w:t>Tarpeellisuusvaatimus</w:t>
            </w:r>
          </w:p>
          <w:p w:rsidR="00070F24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8547F9">
              <w:rPr>
                <w:lang w:val="fi-FI"/>
              </w:rPr>
              <w:t>5, 6 ja 88 artiklat</w:t>
            </w:r>
            <w:r>
              <w:rPr>
                <w:lang w:val="fi-FI"/>
              </w:rPr>
              <w:t xml:space="preserve"> </w:t>
            </w:r>
          </w:p>
          <w:p w:rsidR="00070F24" w:rsidRPr="008547F9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proofErr w:type="spellStart"/>
            <w:r w:rsidRPr="00C17212">
              <w:rPr>
                <w:lang w:val="fi-FI"/>
              </w:rPr>
              <w:t>VML:n</w:t>
            </w:r>
            <w:proofErr w:type="spellEnd"/>
            <w:r w:rsidRPr="00C17212">
              <w:rPr>
                <w:lang w:val="fi-FI"/>
              </w:rPr>
              <w:t xml:space="preserve"> 28 §:n 1 </w:t>
            </w:r>
            <w:proofErr w:type="spellStart"/>
            <w:r w:rsidRPr="00C17212">
              <w:rPr>
                <w:lang w:val="fi-FI"/>
              </w:rPr>
              <w:t>mom</w:t>
            </w:r>
            <w:proofErr w:type="spellEnd"/>
            <w:r w:rsidRPr="00C17212">
              <w:rPr>
                <w:lang w:val="fi-FI"/>
              </w:rPr>
              <w:t xml:space="preserve"> nojalla on annettu asetus (1183/1987) virkavalasta ja virkavakuutuksesta sekä tuomarinvalasta ja –vakuutuksesta. 12 </w:t>
            </w:r>
            <w:r>
              <w:rPr>
                <w:lang w:val="fi-FI"/>
              </w:rPr>
              <w:t>§: ilmoitus nimikirjan pitäjälle</w:t>
            </w:r>
          </w:p>
        </w:tc>
        <w:tc>
          <w:tcPr>
            <w:tcW w:w="3119" w:type="dxa"/>
          </w:tcPr>
          <w:p w:rsidR="00070F24" w:rsidRPr="00780735" w:rsidRDefault="00070F24" w:rsidP="00780735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Ehdotus:</w:t>
            </w:r>
            <w:r w:rsidRPr="00780735">
              <w:rPr>
                <w:lang w:val="fi-FI"/>
              </w:rPr>
              <w:t xml:space="preserve"> Ei tarvetta</w:t>
            </w:r>
          </w:p>
          <w:p w:rsidR="00070F24" w:rsidRPr="00C17212" w:rsidRDefault="00070F24" w:rsidP="00780735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Nykytila:</w:t>
            </w:r>
            <w:r w:rsidRPr="00780735">
              <w:rPr>
                <w:lang w:val="fi-FI"/>
              </w:rPr>
              <w:t xml:space="preserve"> Tallennetaan nimikirjatietoihin</w:t>
            </w:r>
          </w:p>
        </w:tc>
      </w:tr>
      <w:tr w:rsidR="00070F24" w:rsidRPr="00E07A5C" w:rsidTr="00312193">
        <w:trPr>
          <w:trHeight w:val="1125"/>
        </w:trPr>
        <w:tc>
          <w:tcPr>
            <w:tcW w:w="2806" w:type="dxa"/>
          </w:tcPr>
          <w:p w:rsidR="00070F24" w:rsidRPr="000648B1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0648B1">
              <w:rPr>
                <w:lang w:val="fi-FI"/>
              </w:rPr>
              <w:t>Toiminta ammatin, elinkeinon tai liikkeen harjoittajana</w:t>
            </w:r>
            <w:r>
              <w:rPr>
                <w:lang w:val="fi-FI"/>
              </w:rPr>
              <w:t xml:space="preserve"> (esim. sivutoimiluvat, sidonnaisuusilmoitukset)</w:t>
            </w:r>
          </w:p>
        </w:tc>
        <w:tc>
          <w:tcPr>
            <w:tcW w:w="3685" w:type="dxa"/>
          </w:tcPr>
          <w:p w:rsidR="00070F24" w:rsidRPr="007D5104" w:rsidRDefault="00070F24" w:rsidP="007D5104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7D5104">
              <w:rPr>
                <w:lang w:val="fi-FI"/>
              </w:rPr>
              <w:t>Tarpeellisuusvaatimus</w:t>
            </w:r>
          </w:p>
          <w:p w:rsidR="00070F24" w:rsidRPr="000648B1" w:rsidRDefault="00070F24" w:rsidP="007D5104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7D5104">
              <w:rPr>
                <w:lang w:val="fi-FI"/>
              </w:rPr>
              <w:t>5, 6 ja 88 artiklat</w:t>
            </w:r>
          </w:p>
        </w:tc>
        <w:tc>
          <w:tcPr>
            <w:tcW w:w="3119" w:type="dxa"/>
          </w:tcPr>
          <w:p w:rsidR="00070F24" w:rsidRPr="00746F53" w:rsidRDefault="00070F24" w:rsidP="00746F53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Ehdotus:</w:t>
            </w:r>
            <w:r w:rsidRPr="00746F53">
              <w:rPr>
                <w:lang w:val="fi-FI"/>
              </w:rPr>
              <w:t xml:space="preserve"> Ei tarvetta</w:t>
            </w:r>
          </w:p>
          <w:p w:rsidR="00070F24" w:rsidRPr="000648B1" w:rsidRDefault="00070F24" w:rsidP="00746F53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Nykytila:</w:t>
            </w:r>
            <w:r w:rsidRPr="00746F53">
              <w:rPr>
                <w:lang w:val="fi-FI"/>
              </w:rPr>
              <w:t xml:space="preserve"> Tallennetaan nimikirjatietoihin</w:t>
            </w:r>
          </w:p>
        </w:tc>
      </w:tr>
      <w:tr w:rsidR="00070F24" w:rsidRPr="00E07A5C" w:rsidTr="00312193">
        <w:tc>
          <w:tcPr>
            <w:tcW w:w="2806" w:type="dxa"/>
          </w:tcPr>
          <w:p w:rsidR="00070F24" w:rsidRPr="00EB14AF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EB14AF">
              <w:rPr>
                <w:lang w:val="fi-FI"/>
              </w:rPr>
              <w:t>Toiminta kansanedustajana tai valtioneuvoston jäsenenä</w:t>
            </w:r>
          </w:p>
        </w:tc>
        <w:tc>
          <w:tcPr>
            <w:tcW w:w="3685" w:type="dxa"/>
          </w:tcPr>
          <w:p w:rsidR="00070F24" w:rsidRDefault="00070F24" w:rsidP="00EB14AF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84743E">
              <w:rPr>
                <w:lang w:val="fi-FI"/>
              </w:rPr>
              <w:t>Tietosuojalaki</w:t>
            </w:r>
            <w:r>
              <w:rPr>
                <w:lang w:val="fi-FI"/>
              </w:rPr>
              <w:t xml:space="preserve"> 2 luku 6 §: </w:t>
            </w:r>
            <w:r w:rsidRPr="00EB14AF">
              <w:rPr>
                <w:lang w:val="fi-FI"/>
              </w:rPr>
              <w:t>Erityiseen henkilötietoryhmään kuuluva tieto (poliittinen mielipide)</w:t>
            </w:r>
          </w:p>
          <w:p w:rsidR="00070F24" w:rsidRPr="00EB14AF" w:rsidRDefault="00070F24" w:rsidP="00EB14AF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84743E">
              <w:rPr>
                <w:lang w:val="fi-FI"/>
              </w:rPr>
              <w:t>5, 6 ja 88 artiklat</w:t>
            </w:r>
          </w:p>
        </w:tc>
        <w:tc>
          <w:tcPr>
            <w:tcW w:w="3119" w:type="dxa"/>
          </w:tcPr>
          <w:p w:rsidR="00070F24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Nykytila:</w:t>
            </w:r>
            <w:r w:rsidRPr="00746F53">
              <w:rPr>
                <w:lang w:val="fi-FI"/>
              </w:rPr>
              <w:t xml:space="preserve"> Tallennetaan nimikirjatietoihin, näitä mel</w:t>
            </w:r>
            <w:r w:rsidR="00312193">
              <w:rPr>
                <w:lang w:val="fi-FI"/>
              </w:rPr>
              <w:t>ko vähän</w:t>
            </w:r>
            <w:r w:rsidRPr="00746F53">
              <w:rPr>
                <w:lang w:val="fi-FI"/>
              </w:rPr>
              <w:t>. Tallennetaan työuratietona</w:t>
            </w:r>
          </w:p>
          <w:p w:rsidR="00312193" w:rsidRPr="00EB14AF" w:rsidRDefault="00312193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Ehdotus</w:t>
            </w:r>
            <w:r>
              <w:rPr>
                <w:lang w:val="fi-FI"/>
              </w:rPr>
              <w:t>: ei tarvetta</w:t>
            </w:r>
          </w:p>
        </w:tc>
      </w:tr>
      <w:tr w:rsidR="00070F24" w:rsidRPr="00E07A5C" w:rsidTr="00312193">
        <w:tc>
          <w:tcPr>
            <w:tcW w:w="2806" w:type="dxa"/>
          </w:tcPr>
          <w:p w:rsidR="00070F24" w:rsidRPr="000648B1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F3E42">
              <w:rPr>
                <w:lang w:val="fi-FI"/>
              </w:rPr>
              <w:t>Tutkimus- tai vastaava muu työ stipendin tai apurahan turvin</w:t>
            </w:r>
          </w:p>
        </w:tc>
        <w:tc>
          <w:tcPr>
            <w:tcW w:w="3685" w:type="dxa"/>
          </w:tcPr>
          <w:p w:rsidR="00070F24" w:rsidRPr="00872FFA" w:rsidRDefault="00070F24" w:rsidP="00872FFA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872FFA">
              <w:rPr>
                <w:lang w:val="fi-FI"/>
              </w:rPr>
              <w:t>Tarpeellisuusvaatimus</w:t>
            </w:r>
          </w:p>
          <w:p w:rsidR="00070F24" w:rsidRPr="000648B1" w:rsidRDefault="00070F24" w:rsidP="00872FFA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872FFA">
              <w:rPr>
                <w:lang w:val="fi-FI"/>
              </w:rPr>
              <w:t>5, 6 ja 88 artiklat</w:t>
            </w:r>
          </w:p>
        </w:tc>
        <w:tc>
          <w:tcPr>
            <w:tcW w:w="3119" w:type="dxa"/>
          </w:tcPr>
          <w:p w:rsidR="00070F24" w:rsidRPr="000E0960" w:rsidRDefault="00070F24" w:rsidP="000E0960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Ehdotus:</w:t>
            </w:r>
            <w:r w:rsidRPr="000E0960">
              <w:rPr>
                <w:lang w:val="fi-FI"/>
              </w:rPr>
              <w:t xml:space="preserve"> Ei tarvetta</w:t>
            </w:r>
          </w:p>
          <w:p w:rsidR="00070F24" w:rsidRPr="000648B1" w:rsidRDefault="00070F24" w:rsidP="000E0960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Nykytila:</w:t>
            </w:r>
            <w:r w:rsidRPr="000E0960">
              <w:rPr>
                <w:lang w:val="fi-FI"/>
              </w:rPr>
              <w:t xml:space="preserve"> Tallennetaan nimikirjatietoihin, näitä vähän oletukseni mukaan. Tallennetaan työuratietona</w:t>
            </w:r>
          </w:p>
        </w:tc>
      </w:tr>
      <w:tr w:rsidR="00070F24" w:rsidRPr="00E07A5C" w:rsidTr="00312193">
        <w:tc>
          <w:tcPr>
            <w:tcW w:w="2806" w:type="dxa"/>
          </w:tcPr>
          <w:p w:rsidR="00070F24" w:rsidRPr="000648B1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E4083A">
              <w:rPr>
                <w:lang w:val="fi-FI"/>
              </w:rPr>
              <w:t>Sivutoimiluvat</w:t>
            </w:r>
          </w:p>
        </w:tc>
        <w:tc>
          <w:tcPr>
            <w:tcW w:w="3685" w:type="dxa"/>
          </w:tcPr>
          <w:p w:rsidR="00070F24" w:rsidRPr="00872FFA" w:rsidRDefault="00070F24" w:rsidP="00872FFA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872FFA">
              <w:rPr>
                <w:lang w:val="fi-FI"/>
              </w:rPr>
              <w:t>Tarpeellisuusvaatimus</w:t>
            </w:r>
          </w:p>
          <w:p w:rsidR="00070F24" w:rsidRPr="000648B1" w:rsidRDefault="00070F24" w:rsidP="00872FFA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872FFA">
              <w:rPr>
                <w:lang w:val="fi-FI"/>
              </w:rPr>
              <w:t>5, 6 ja 88 artiklat</w:t>
            </w:r>
          </w:p>
        </w:tc>
        <w:tc>
          <w:tcPr>
            <w:tcW w:w="3119" w:type="dxa"/>
          </w:tcPr>
          <w:p w:rsidR="00070F24" w:rsidRPr="00253555" w:rsidRDefault="00070F24" w:rsidP="00253555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Ehdotus:</w:t>
            </w:r>
            <w:r w:rsidRPr="00253555">
              <w:rPr>
                <w:lang w:val="fi-FI"/>
              </w:rPr>
              <w:t xml:space="preserve"> Ei tarvetta</w:t>
            </w:r>
          </w:p>
          <w:p w:rsidR="00070F24" w:rsidRPr="000648B1" w:rsidRDefault="00070F24" w:rsidP="00253555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Nykytila:</w:t>
            </w:r>
            <w:r w:rsidRPr="00253555">
              <w:rPr>
                <w:lang w:val="fi-FI"/>
              </w:rPr>
              <w:t xml:space="preserve"> Tallennetaan nimikirjatietoihin</w:t>
            </w:r>
          </w:p>
        </w:tc>
      </w:tr>
      <w:tr w:rsidR="00070F24" w:rsidRPr="00E07A5C" w:rsidTr="00312193">
        <w:tc>
          <w:tcPr>
            <w:tcW w:w="2806" w:type="dxa"/>
          </w:tcPr>
          <w:p w:rsidR="00070F24" w:rsidRPr="000648B1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533119">
              <w:rPr>
                <w:lang w:val="fi-FI"/>
              </w:rPr>
              <w:t>Huomattavat luottamustehtävät</w:t>
            </w:r>
          </w:p>
        </w:tc>
        <w:tc>
          <w:tcPr>
            <w:tcW w:w="3685" w:type="dxa"/>
          </w:tcPr>
          <w:p w:rsidR="00070F24" w:rsidRPr="00872FFA" w:rsidRDefault="00070F24" w:rsidP="00872FFA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872FFA">
              <w:rPr>
                <w:lang w:val="fi-FI"/>
              </w:rPr>
              <w:t>Tarpeellisuusvaatimus</w:t>
            </w:r>
          </w:p>
          <w:p w:rsidR="00070F24" w:rsidRPr="000648B1" w:rsidRDefault="00070F24" w:rsidP="00872FFA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872FFA">
              <w:rPr>
                <w:lang w:val="fi-FI"/>
              </w:rPr>
              <w:t>5, 6 ja 88 artiklat</w:t>
            </w:r>
          </w:p>
        </w:tc>
        <w:tc>
          <w:tcPr>
            <w:tcW w:w="3119" w:type="dxa"/>
          </w:tcPr>
          <w:p w:rsidR="00070F24" w:rsidRPr="00253555" w:rsidRDefault="00070F24" w:rsidP="00253555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Ehdotus</w:t>
            </w:r>
            <w:r w:rsidRPr="00253555">
              <w:rPr>
                <w:lang w:val="fi-FI"/>
              </w:rPr>
              <w:t>: Ei tarvetta</w:t>
            </w:r>
          </w:p>
          <w:p w:rsidR="00070F24" w:rsidRPr="000648B1" w:rsidRDefault="00070F24" w:rsidP="00253555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Nykytila</w:t>
            </w:r>
            <w:r w:rsidRPr="00253555">
              <w:rPr>
                <w:lang w:val="fi-FI"/>
              </w:rPr>
              <w:t>: Tallennetaan nimikirjatietoihin</w:t>
            </w:r>
          </w:p>
        </w:tc>
      </w:tr>
      <w:tr w:rsidR="00070F24" w:rsidRPr="00E07A5C" w:rsidTr="00312193">
        <w:tc>
          <w:tcPr>
            <w:tcW w:w="2806" w:type="dxa"/>
          </w:tcPr>
          <w:p w:rsidR="00070F24" w:rsidRPr="000648B1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595598">
              <w:rPr>
                <w:lang w:val="fi-FI"/>
              </w:rPr>
              <w:t>Eläkeasiat</w:t>
            </w:r>
          </w:p>
        </w:tc>
        <w:tc>
          <w:tcPr>
            <w:tcW w:w="3685" w:type="dxa"/>
          </w:tcPr>
          <w:p w:rsidR="00070F24" w:rsidRPr="004619B4" w:rsidRDefault="00070F24" w:rsidP="004619B4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4619B4">
              <w:rPr>
                <w:lang w:val="fi-FI"/>
              </w:rPr>
              <w:t>Tarpeellisuusvaatimus</w:t>
            </w:r>
          </w:p>
          <w:p w:rsidR="00070F24" w:rsidRPr="000648B1" w:rsidRDefault="00070F24" w:rsidP="004619B4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4619B4">
              <w:rPr>
                <w:lang w:val="fi-FI"/>
              </w:rPr>
              <w:t>5, 6 ja 88 artiklat</w:t>
            </w:r>
          </w:p>
        </w:tc>
        <w:tc>
          <w:tcPr>
            <w:tcW w:w="3119" w:type="dxa"/>
          </w:tcPr>
          <w:p w:rsidR="00070F24" w:rsidRPr="00253555" w:rsidRDefault="00070F24" w:rsidP="00253555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Ehdotus:</w:t>
            </w:r>
            <w:r w:rsidRPr="00253555">
              <w:rPr>
                <w:lang w:val="fi-FI"/>
              </w:rPr>
              <w:t xml:space="preserve"> Ei tarvetta</w:t>
            </w:r>
          </w:p>
          <w:p w:rsidR="00070F24" w:rsidRPr="000648B1" w:rsidRDefault="00070F24" w:rsidP="00253555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Nykytila:</w:t>
            </w:r>
            <w:r w:rsidRPr="00253555">
              <w:rPr>
                <w:lang w:val="fi-FI"/>
              </w:rPr>
              <w:t xml:space="preserve"> Tallennetaan nimikirjatietoihin. Päätöksiä ei enää tule työnantajalle, joten tallennus on kiinni siitä, toimittaako henkilö päätöksen.</w:t>
            </w:r>
          </w:p>
        </w:tc>
      </w:tr>
      <w:tr w:rsidR="00070F24" w:rsidRPr="00E07A5C" w:rsidTr="00312193">
        <w:tc>
          <w:tcPr>
            <w:tcW w:w="2806" w:type="dxa"/>
          </w:tcPr>
          <w:p w:rsidR="00070F24" w:rsidRPr="000648B1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AD2C29">
              <w:rPr>
                <w:lang w:val="fi-FI"/>
              </w:rPr>
              <w:t>Kunniamerkit, arvonimet ja virka-ansiomerkit</w:t>
            </w:r>
          </w:p>
        </w:tc>
        <w:tc>
          <w:tcPr>
            <w:tcW w:w="3685" w:type="dxa"/>
          </w:tcPr>
          <w:p w:rsidR="00070F24" w:rsidRPr="004619B4" w:rsidRDefault="00070F24" w:rsidP="004619B4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4619B4">
              <w:rPr>
                <w:lang w:val="fi-FI"/>
              </w:rPr>
              <w:t>Tarpeellisuusvaatimus</w:t>
            </w:r>
          </w:p>
          <w:p w:rsidR="00070F24" w:rsidRPr="000648B1" w:rsidRDefault="00070F24" w:rsidP="004619B4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4619B4">
              <w:rPr>
                <w:lang w:val="fi-FI"/>
              </w:rPr>
              <w:t>5, 6 ja 88 artiklat</w:t>
            </w:r>
          </w:p>
        </w:tc>
        <w:tc>
          <w:tcPr>
            <w:tcW w:w="3119" w:type="dxa"/>
          </w:tcPr>
          <w:p w:rsidR="00070F24" w:rsidRPr="00253555" w:rsidRDefault="00070F24" w:rsidP="00253555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Ehdotus</w:t>
            </w:r>
            <w:r w:rsidRPr="00253555">
              <w:rPr>
                <w:lang w:val="fi-FI"/>
              </w:rPr>
              <w:t>: Ei tarvetta</w:t>
            </w:r>
          </w:p>
          <w:p w:rsidR="00070F24" w:rsidRPr="000648B1" w:rsidRDefault="00070F24" w:rsidP="00253555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Nykytila:</w:t>
            </w:r>
            <w:r w:rsidRPr="00253555">
              <w:rPr>
                <w:lang w:val="fi-FI"/>
              </w:rPr>
              <w:t xml:space="preserve"> Tallennetaan nimikirjatietoihin</w:t>
            </w:r>
          </w:p>
        </w:tc>
      </w:tr>
      <w:tr w:rsidR="00070F24" w:rsidRPr="00E07A5C" w:rsidTr="00312193">
        <w:tc>
          <w:tcPr>
            <w:tcW w:w="2806" w:type="dxa"/>
          </w:tcPr>
          <w:p w:rsidR="00070F24" w:rsidRPr="000648B1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E55A06">
              <w:rPr>
                <w:lang w:val="fi-FI"/>
              </w:rPr>
              <w:t>Jäsenyys ammattiyhdistyksessä (jäsenmaksun perintää varten)</w:t>
            </w:r>
          </w:p>
        </w:tc>
        <w:tc>
          <w:tcPr>
            <w:tcW w:w="3685" w:type="dxa"/>
          </w:tcPr>
          <w:p w:rsidR="00070F24" w:rsidRPr="004619B4" w:rsidRDefault="00070F24" w:rsidP="004619B4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4619B4">
              <w:rPr>
                <w:lang w:val="fi-FI"/>
              </w:rPr>
              <w:t>5, 6 ja 88 artiklat</w:t>
            </w:r>
          </w:p>
          <w:p w:rsidR="00070F24" w:rsidRPr="000648B1" w:rsidRDefault="00070F24" w:rsidP="004619B4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>
              <w:rPr>
                <w:lang w:val="fi-FI"/>
              </w:rPr>
              <w:t xml:space="preserve">Tietosuojalaki 2 luku 6 §: </w:t>
            </w:r>
            <w:r w:rsidRPr="004619B4">
              <w:rPr>
                <w:lang w:val="fi-FI"/>
              </w:rPr>
              <w:t>Erityiseen henkilötietoryhmään kuuluva</w:t>
            </w:r>
            <w:r>
              <w:rPr>
                <w:lang w:val="fi-FI"/>
              </w:rPr>
              <w:t xml:space="preserve"> tieto (ammattiliiton jäsenyys)</w:t>
            </w:r>
          </w:p>
        </w:tc>
        <w:tc>
          <w:tcPr>
            <w:tcW w:w="3119" w:type="dxa"/>
          </w:tcPr>
          <w:p w:rsidR="00070F24" w:rsidRPr="00253555" w:rsidRDefault="00070F24" w:rsidP="00253555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Ehdotus:</w:t>
            </w:r>
            <w:r w:rsidRPr="00253555">
              <w:rPr>
                <w:lang w:val="fi-FI"/>
              </w:rPr>
              <w:t xml:space="preserve"> Ei tarvetta</w:t>
            </w:r>
          </w:p>
          <w:p w:rsidR="00070F24" w:rsidRPr="000648B1" w:rsidRDefault="00070F24" w:rsidP="00253555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r w:rsidRPr="00312193">
              <w:rPr>
                <w:b/>
                <w:lang w:val="fi-FI"/>
              </w:rPr>
              <w:t>Nykytila:</w:t>
            </w:r>
            <w:r w:rsidRPr="00253555">
              <w:rPr>
                <w:lang w:val="fi-FI"/>
              </w:rPr>
              <w:t xml:space="preserve"> Ei tallenneta, vain palkoissa jäsenmaksuperintä</w:t>
            </w:r>
          </w:p>
        </w:tc>
      </w:tr>
      <w:tr w:rsidR="00070F24" w:rsidRPr="00E07A5C" w:rsidTr="00312193">
        <w:tc>
          <w:tcPr>
            <w:tcW w:w="2806" w:type="dxa"/>
          </w:tcPr>
          <w:p w:rsidR="00070F24" w:rsidRPr="000648B1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070F24" w:rsidRPr="000648B1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</w:p>
        </w:tc>
        <w:tc>
          <w:tcPr>
            <w:tcW w:w="3119" w:type="dxa"/>
          </w:tcPr>
          <w:p w:rsidR="00070F24" w:rsidRPr="000648B1" w:rsidRDefault="00070F24" w:rsidP="00341B82">
            <w:pPr>
              <w:tabs>
                <w:tab w:val="left" w:pos="2608"/>
                <w:tab w:val="left" w:pos="5670"/>
              </w:tabs>
              <w:rPr>
                <w:lang w:val="fi-FI"/>
              </w:rPr>
            </w:pPr>
          </w:p>
        </w:tc>
      </w:tr>
    </w:tbl>
    <w:p w:rsidR="00B32966" w:rsidRDefault="00B32966" w:rsidP="006E10BE"/>
    <w:sectPr w:rsidR="00B329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BD2"/>
    <w:multiLevelType w:val="hybridMultilevel"/>
    <w:tmpl w:val="B0C62376"/>
    <w:lvl w:ilvl="0" w:tplc="787826D8">
      <w:start w:val="8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41FC4"/>
    <w:multiLevelType w:val="hybridMultilevel"/>
    <w:tmpl w:val="78CEF61E"/>
    <w:lvl w:ilvl="0" w:tplc="867A845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26288"/>
    <w:multiLevelType w:val="hybridMultilevel"/>
    <w:tmpl w:val="0EC03CEA"/>
    <w:lvl w:ilvl="0" w:tplc="14FC76EE">
      <w:start w:val="1"/>
      <w:numFmt w:val="decimal"/>
      <w:lvlText w:val="%1."/>
      <w:lvlJc w:val="left"/>
      <w:pPr>
        <w:ind w:left="1250" w:hanging="125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A4"/>
    <w:rsid w:val="00010132"/>
    <w:rsid w:val="000648B1"/>
    <w:rsid w:val="00070F24"/>
    <w:rsid w:val="000C6564"/>
    <w:rsid w:val="000E0960"/>
    <w:rsid w:val="0010072D"/>
    <w:rsid w:val="00123869"/>
    <w:rsid w:val="00124111"/>
    <w:rsid w:val="001532B2"/>
    <w:rsid w:val="00184909"/>
    <w:rsid w:val="00194E93"/>
    <w:rsid w:val="001B73DC"/>
    <w:rsid w:val="00253555"/>
    <w:rsid w:val="0025474B"/>
    <w:rsid w:val="002613A1"/>
    <w:rsid w:val="00280689"/>
    <w:rsid w:val="00291AA8"/>
    <w:rsid w:val="002A1C8F"/>
    <w:rsid w:val="002C0D57"/>
    <w:rsid w:val="002E521F"/>
    <w:rsid w:val="002F5004"/>
    <w:rsid w:val="0030001D"/>
    <w:rsid w:val="003034B9"/>
    <w:rsid w:val="00312193"/>
    <w:rsid w:val="003346A4"/>
    <w:rsid w:val="00353CD2"/>
    <w:rsid w:val="00380BB8"/>
    <w:rsid w:val="003A4171"/>
    <w:rsid w:val="003A62AA"/>
    <w:rsid w:val="003A6CA3"/>
    <w:rsid w:val="003B1A4F"/>
    <w:rsid w:val="003D410C"/>
    <w:rsid w:val="003E07E4"/>
    <w:rsid w:val="003E5ABC"/>
    <w:rsid w:val="003F3E42"/>
    <w:rsid w:val="00407F25"/>
    <w:rsid w:val="00456F8D"/>
    <w:rsid w:val="004619B4"/>
    <w:rsid w:val="00476560"/>
    <w:rsid w:val="0048204C"/>
    <w:rsid w:val="0048527B"/>
    <w:rsid w:val="004A1949"/>
    <w:rsid w:val="004A41C3"/>
    <w:rsid w:val="004A7927"/>
    <w:rsid w:val="004B4EF0"/>
    <w:rsid w:val="004C263B"/>
    <w:rsid w:val="004C3895"/>
    <w:rsid w:val="00533119"/>
    <w:rsid w:val="005479A7"/>
    <w:rsid w:val="00595598"/>
    <w:rsid w:val="005A18AA"/>
    <w:rsid w:val="005A5965"/>
    <w:rsid w:val="005C0205"/>
    <w:rsid w:val="005D62E4"/>
    <w:rsid w:val="005E3987"/>
    <w:rsid w:val="00617CA1"/>
    <w:rsid w:val="00633E5A"/>
    <w:rsid w:val="00635CA5"/>
    <w:rsid w:val="00647B45"/>
    <w:rsid w:val="006501FF"/>
    <w:rsid w:val="00651C1C"/>
    <w:rsid w:val="00675D73"/>
    <w:rsid w:val="00676D7A"/>
    <w:rsid w:val="006969F4"/>
    <w:rsid w:val="006A50D6"/>
    <w:rsid w:val="006B4F15"/>
    <w:rsid w:val="006E10BE"/>
    <w:rsid w:val="006F057F"/>
    <w:rsid w:val="00703338"/>
    <w:rsid w:val="00730282"/>
    <w:rsid w:val="00734659"/>
    <w:rsid w:val="00745E2B"/>
    <w:rsid w:val="00746F53"/>
    <w:rsid w:val="00766E66"/>
    <w:rsid w:val="007675C0"/>
    <w:rsid w:val="00773339"/>
    <w:rsid w:val="00780735"/>
    <w:rsid w:val="00783745"/>
    <w:rsid w:val="007A5991"/>
    <w:rsid w:val="007B7DCE"/>
    <w:rsid w:val="007D5104"/>
    <w:rsid w:val="007E1823"/>
    <w:rsid w:val="00836D63"/>
    <w:rsid w:val="0084743E"/>
    <w:rsid w:val="008547F9"/>
    <w:rsid w:val="00872FFA"/>
    <w:rsid w:val="00891641"/>
    <w:rsid w:val="008C216D"/>
    <w:rsid w:val="008D1BDD"/>
    <w:rsid w:val="00900B03"/>
    <w:rsid w:val="009636C4"/>
    <w:rsid w:val="009866EE"/>
    <w:rsid w:val="00996ACE"/>
    <w:rsid w:val="009B1224"/>
    <w:rsid w:val="009B363D"/>
    <w:rsid w:val="009B5545"/>
    <w:rsid w:val="009D31E1"/>
    <w:rsid w:val="009F01D7"/>
    <w:rsid w:val="009F5137"/>
    <w:rsid w:val="009F57E9"/>
    <w:rsid w:val="00A15553"/>
    <w:rsid w:val="00A227A0"/>
    <w:rsid w:val="00A31C61"/>
    <w:rsid w:val="00A32D25"/>
    <w:rsid w:val="00A5365B"/>
    <w:rsid w:val="00A744F4"/>
    <w:rsid w:val="00A755E9"/>
    <w:rsid w:val="00AC552C"/>
    <w:rsid w:val="00AD2C29"/>
    <w:rsid w:val="00AE0BB3"/>
    <w:rsid w:val="00B32966"/>
    <w:rsid w:val="00B3539E"/>
    <w:rsid w:val="00B53681"/>
    <w:rsid w:val="00B54EF8"/>
    <w:rsid w:val="00B5648D"/>
    <w:rsid w:val="00B7751F"/>
    <w:rsid w:val="00BA23DA"/>
    <w:rsid w:val="00BC0BA3"/>
    <w:rsid w:val="00C17212"/>
    <w:rsid w:val="00C7339F"/>
    <w:rsid w:val="00C92F12"/>
    <w:rsid w:val="00CC5828"/>
    <w:rsid w:val="00CD0E43"/>
    <w:rsid w:val="00CD5758"/>
    <w:rsid w:val="00CE46F7"/>
    <w:rsid w:val="00D104D0"/>
    <w:rsid w:val="00D14C79"/>
    <w:rsid w:val="00D40E3A"/>
    <w:rsid w:val="00D630F5"/>
    <w:rsid w:val="00DA7FA2"/>
    <w:rsid w:val="00DE4685"/>
    <w:rsid w:val="00DF25EB"/>
    <w:rsid w:val="00E1470B"/>
    <w:rsid w:val="00E22FCD"/>
    <w:rsid w:val="00E32C94"/>
    <w:rsid w:val="00E37085"/>
    <w:rsid w:val="00E4083A"/>
    <w:rsid w:val="00E55A06"/>
    <w:rsid w:val="00E82C73"/>
    <w:rsid w:val="00E92B64"/>
    <w:rsid w:val="00EA6B79"/>
    <w:rsid w:val="00EB14AF"/>
    <w:rsid w:val="00EC1C34"/>
    <w:rsid w:val="00ED598B"/>
    <w:rsid w:val="00EF0CBD"/>
    <w:rsid w:val="00F34956"/>
    <w:rsid w:val="00F35726"/>
    <w:rsid w:val="00F46641"/>
    <w:rsid w:val="00F6088F"/>
    <w:rsid w:val="00F6626A"/>
    <w:rsid w:val="00F7238F"/>
    <w:rsid w:val="00FA0128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D69E"/>
  <w15:chartTrackingRefBased/>
  <w15:docId w15:val="{56F1B003-1C89-4A7A-A4C7-B0CADD45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3346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next w:val="TaulukkoRuudukko"/>
    <w:rsid w:val="003346A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33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10132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4A792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A7927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A7927"/>
    <w:rPr>
      <w:rFonts w:ascii="Arial" w:eastAsia="Times New Roman" w:hAnsi="Arial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A792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A7927"/>
    <w:rPr>
      <w:rFonts w:ascii="Arial" w:eastAsia="Times New Roman" w:hAnsi="Arial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A792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A7927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784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Savinen Marianne (VM)</dc:creator>
  <cp:keywords/>
  <dc:description/>
  <cp:lastModifiedBy>Paavilainen Marika (VM)</cp:lastModifiedBy>
  <cp:revision>3</cp:revision>
  <dcterms:created xsi:type="dcterms:W3CDTF">2022-05-24T09:44:00Z</dcterms:created>
  <dcterms:modified xsi:type="dcterms:W3CDTF">2022-05-24T13:25:00Z</dcterms:modified>
</cp:coreProperties>
</file>